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4A0"/>
      </w:tblPr>
      <w:tblGrid>
        <w:gridCol w:w="9781"/>
      </w:tblGrid>
      <w:tr w:rsidR="00161B4E" w:rsidTr="001011D2">
        <w:tc>
          <w:tcPr>
            <w:tcW w:w="9781" w:type="dxa"/>
          </w:tcPr>
          <w:p w:rsidR="00161B4E" w:rsidRDefault="00803B97">
            <w:pPr>
              <w:widowControl w:val="0"/>
              <w:jc w:val="center"/>
            </w:pPr>
            <w:r>
              <w:t xml:space="preserve"> </w:t>
            </w:r>
            <w:r w:rsidR="00C65D00">
              <w:rPr>
                <w:noProof/>
              </w:rPr>
              <w:drawing>
                <wp:inline distT="0" distB="0" distL="0" distR="0">
                  <wp:extent cx="632460" cy="81534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B4E" w:rsidTr="001011D2">
        <w:tc>
          <w:tcPr>
            <w:tcW w:w="9781" w:type="dxa"/>
          </w:tcPr>
          <w:p w:rsidR="00161B4E" w:rsidRDefault="00C65D0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ЛЫСОГОРСКОГО МУНИЦИПАЛЬНОГО РАЙОНА</w:t>
            </w:r>
          </w:p>
          <w:p w:rsidR="00161B4E" w:rsidRDefault="00C65D0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САРАТОВСКОЙ ОБЛАСТИ</w:t>
            </w:r>
          </w:p>
          <w:p w:rsidR="00161B4E" w:rsidRDefault="00161B4E">
            <w:pPr>
              <w:keepNext/>
              <w:widowControl w:val="0"/>
              <w:jc w:val="center"/>
              <w:outlineLvl w:val="0"/>
              <w:rPr>
                <w:szCs w:val="24"/>
              </w:rPr>
            </w:pPr>
          </w:p>
        </w:tc>
      </w:tr>
      <w:tr w:rsidR="00161B4E" w:rsidTr="001011D2">
        <w:tc>
          <w:tcPr>
            <w:tcW w:w="9781" w:type="dxa"/>
          </w:tcPr>
          <w:p w:rsidR="00161B4E" w:rsidRDefault="00C65D00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 О С Т А Н О В Л Е Н И Е</w:t>
            </w:r>
          </w:p>
          <w:p w:rsidR="00161B4E" w:rsidRDefault="00161B4E">
            <w:pPr>
              <w:widowControl w:val="0"/>
              <w:jc w:val="center"/>
              <w:rPr>
                <w:b/>
                <w:bCs/>
                <w:sz w:val="28"/>
              </w:rPr>
            </w:pPr>
          </w:p>
        </w:tc>
      </w:tr>
      <w:tr w:rsidR="00161B4E" w:rsidTr="001011D2">
        <w:tc>
          <w:tcPr>
            <w:tcW w:w="9781" w:type="dxa"/>
          </w:tcPr>
          <w:p w:rsidR="00161B4E" w:rsidRDefault="00C65D00" w:rsidP="00A5722C">
            <w:pPr>
              <w:widowControl w:val="0"/>
              <w:jc w:val="center"/>
              <w:rPr>
                <w:szCs w:val="24"/>
              </w:rPr>
            </w:pPr>
            <w:r w:rsidRPr="005A3DDD">
              <w:rPr>
                <w:szCs w:val="24"/>
              </w:rPr>
              <w:t xml:space="preserve">от </w:t>
            </w:r>
            <w:r w:rsidR="00A5722C">
              <w:rPr>
                <w:szCs w:val="24"/>
              </w:rPr>
              <w:t>1 августа 2024 года № 358</w:t>
            </w:r>
          </w:p>
        </w:tc>
      </w:tr>
      <w:tr w:rsidR="00161B4E" w:rsidTr="001011D2">
        <w:tc>
          <w:tcPr>
            <w:tcW w:w="9781" w:type="dxa"/>
          </w:tcPr>
          <w:p w:rsidR="00161B4E" w:rsidRDefault="00161B4E">
            <w:pPr>
              <w:widowControl w:val="0"/>
              <w:jc w:val="center"/>
              <w:rPr>
                <w:szCs w:val="24"/>
              </w:rPr>
            </w:pPr>
          </w:p>
          <w:p w:rsidR="00161B4E" w:rsidRDefault="00C65D0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р.п.Лысые Горы</w:t>
            </w:r>
          </w:p>
        </w:tc>
      </w:tr>
      <w:tr w:rsidR="00161B4E" w:rsidTr="001011D2">
        <w:tc>
          <w:tcPr>
            <w:tcW w:w="9781" w:type="dxa"/>
          </w:tcPr>
          <w:p w:rsidR="00161B4E" w:rsidRDefault="00161B4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161B4E" w:rsidRDefault="00161B4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A5722C" w:rsidRPr="005719BB" w:rsidRDefault="00A5722C" w:rsidP="00A5722C">
            <w:pPr>
              <w:jc w:val="both"/>
              <w:rPr>
                <w:b/>
                <w:sz w:val="28"/>
                <w:szCs w:val="28"/>
              </w:rPr>
            </w:pPr>
            <w:r w:rsidRPr="005719BB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предоставлении единовременной денежной выплаты</w:t>
            </w:r>
            <w:r w:rsidRPr="005719BB">
              <w:rPr>
                <w:b/>
                <w:sz w:val="28"/>
                <w:szCs w:val="28"/>
              </w:rPr>
              <w:t xml:space="preserve">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</w:t>
            </w:r>
          </w:p>
          <w:p w:rsidR="00161B4E" w:rsidRDefault="00161B4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61B4E" w:rsidRDefault="00A5722C">
      <w:pPr>
        <w:pStyle w:val="af4"/>
        <w:ind w:firstLine="709"/>
        <w:jc w:val="both"/>
        <w:rPr>
          <w:sz w:val="28"/>
          <w:szCs w:val="28"/>
        </w:rPr>
      </w:pPr>
      <w:r w:rsidRPr="00A5722C">
        <w:rPr>
          <w:sz w:val="28"/>
          <w:szCs w:val="28"/>
        </w:rPr>
        <w:t>В соответствии со статьей 20 Федерального закона от 06.10.2006 года № 131-ФЗ «Об общих принципах организации местного самоуправления в Российской Федерации», Федеральным законом от 28.03.1998 года № 53-ФЗ «О воинской обязанности и военной службе»</w:t>
      </w:r>
      <w:r>
        <w:rPr>
          <w:sz w:val="28"/>
          <w:szCs w:val="28"/>
        </w:rPr>
        <w:t xml:space="preserve">, </w:t>
      </w:r>
      <w:r w:rsidR="00C65D00">
        <w:rPr>
          <w:sz w:val="28"/>
          <w:szCs w:val="28"/>
        </w:rPr>
        <w:t>администрация Лысогорского муниципального района Саратовской области ПОСТАНОВЛЯЕТ:</w:t>
      </w:r>
    </w:p>
    <w:p w:rsidR="00A5722C" w:rsidRPr="00C64850" w:rsidRDefault="00A5722C" w:rsidP="00A5722C">
      <w:pPr>
        <w:ind w:firstLine="709"/>
        <w:jc w:val="both"/>
        <w:rPr>
          <w:bCs/>
          <w:sz w:val="28"/>
          <w:szCs w:val="28"/>
        </w:rPr>
      </w:pPr>
      <w:r w:rsidRPr="00C64850"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Утвердить </w:t>
      </w:r>
      <w:r w:rsidRPr="00C65723">
        <w:rPr>
          <w:bCs/>
          <w:sz w:val="28"/>
          <w:szCs w:val="28"/>
        </w:rPr>
        <w:t>Положение о порядке предоставления 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</w:t>
      </w:r>
      <w:r w:rsidRPr="00C64850">
        <w:rPr>
          <w:bCs/>
          <w:sz w:val="28"/>
          <w:szCs w:val="28"/>
        </w:rPr>
        <w:t xml:space="preserve"> согласно приложению №1 к настоящему </w:t>
      </w:r>
      <w:r>
        <w:rPr>
          <w:bCs/>
          <w:sz w:val="28"/>
          <w:szCs w:val="28"/>
        </w:rPr>
        <w:t>постановлению</w:t>
      </w:r>
      <w:r w:rsidRPr="00C65723">
        <w:rPr>
          <w:bCs/>
          <w:sz w:val="28"/>
          <w:szCs w:val="28"/>
        </w:rPr>
        <w:t xml:space="preserve">; </w:t>
      </w:r>
    </w:p>
    <w:p w:rsidR="00A5722C" w:rsidRPr="00C64850" w:rsidRDefault="00A5722C" w:rsidP="00A5722C">
      <w:pPr>
        <w:spacing w:after="3"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C65723">
        <w:rPr>
          <w:bCs/>
          <w:sz w:val="28"/>
          <w:szCs w:val="28"/>
        </w:rPr>
        <w:t xml:space="preserve">форму </w:t>
      </w:r>
      <w:r>
        <w:rPr>
          <w:bCs/>
          <w:sz w:val="28"/>
          <w:szCs w:val="28"/>
        </w:rPr>
        <w:t xml:space="preserve">списка </w:t>
      </w:r>
      <w:r w:rsidRPr="00274671">
        <w:rPr>
          <w:bCs/>
          <w:sz w:val="28"/>
          <w:szCs w:val="28"/>
        </w:rPr>
        <w:t>граждан Российской Федерации, заключивших с Министерством обороны Российской Федерации</w:t>
      </w:r>
      <w:r w:rsidR="00803B97">
        <w:rPr>
          <w:bCs/>
          <w:sz w:val="28"/>
          <w:szCs w:val="28"/>
        </w:rPr>
        <w:t xml:space="preserve"> </w:t>
      </w:r>
      <w:r w:rsidRPr="00274671">
        <w:rPr>
          <w:bCs/>
          <w:sz w:val="28"/>
          <w:szCs w:val="28"/>
        </w:rPr>
        <w:t>в период с 1 августа по 30 сентября 2024 года контракт о прохождении военной службы</w:t>
      </w:r>
      <w:r w:rsidR="00803B97">
        <w:rPr>
          <w:bCs/>
          <w:sz w:val="28"/>
          <w:szCs w:val="28"/>
        </w:rPr>
        <w:t xml:space="preserve"> </w:t>
      </w:r>
      <w:r w:rsidRPr="00274671">
        <w:rPr>
          <w:bCs/>
          <w:sz w:val="28"/>
          <w:szCs w:val="28"/>
        </w:rPr>
        <w:t>для участия в специальной военной операции, из числа которых отбор кандидатов для поступления на военную службу по контракту осуществлен военным комиссариатом Калининского,</w:t>
      </w:r>
      <w:r w:rsidR="00803B97">
        <w:rPr>
          <w:bCs/>
          <w:sz w:val="28"/>
          <w:szCs w:val="28"/>
        </w:rPr>
        <w:t xml:space="preserve"> </w:t>
      </w:r>
      <w:r w:rsidRPr="00274671">
        <w:rPr>
          <w:bCs/>
          <w:sz w:val="28"/>
          <w:szCs w:val="28"/>
        </w:rPr>
        <w:t>Самойловского и Лысогорского районов Саратовкой области</w:t>
      </w:r>
      <w:r w:rsidRPr="00C65723">
        <w:rPr>
          <w:bCs/>
          <w:sz w:val="28"/>
          <w:szCs w:val="28"/>
        </w:rPr>
        <w:t xml:space="preserve">, </w:t>
      </w:r>
      <w:r w:rsidRPr="00C64850">
        <w:rPr>
          <w:bCs/>
          <w:sz w:val="28"/>
          <w:szCs w:val="28"/>
        </w:rPr>
        <w:t xml:space="preserve">согласно приложению №2 к настоящему </w:t>
      </w:r>
      <w:r>
        <w:rPr>
          <w:bCs/>
          <w:sz w:val="28"/>
          <w:szCs w:val="28"/>
        </w:rPr>
        <w:t>постановлению</w:t>
      </w:r>
      <w:r w:rsidRPr="00C65723">
        <w:rPr>
          <w:bCs/>
          <w:sz w:val="28"/>
          <w:szCs w:val="28"/>
        </w:rPr>
        <w:t>.</w:t>
      </w:r>
    </w:p>
    <w:p w:rsidR="00A5722C" w:rsidRPr="00C64850" w:rsidRDefault="00A5722C" w:rsidP="00A5722C">
      <w:pPr>
        <w:spacing w:after="3"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64850">
        <w:rPr>
          <w:bCs/>
          <w:sz w:val="28"/>
          <w:szCs w:val="28"/>
        </w:rPr>
        <w:t xml:space="preserve">. </w:t>
      </w:r>
      <w:r w:rsidRPr="00C65723">
        <w:rPr>
          <w:bCs/>
          <w:sz w:val="28"/>
          <w:szCs w:val="28"/>
        </w:rPr>
        <w:t xml:space="preserve">Расходы на предоставление 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произвести за счет средств </w:t>
      </w:r>
      <w:r w:rsidRPr="00B76593">
        <w:rPr>
          <w:bCs/>
          <w:sz w:val="28"/>
          <w:szCs w:val="28"/>
        </w:rPr>
        <w:t>резервного фонда администрации Лысогорского муниципального района Саратовской области.</w:t>
      </w:r>
    </w:p>
    <w:p w:rsidR="00A5722C" w:rsidRPr="00C65723" w:rsidRDefault="00D24500" w:rsidP="00A5722C">
      <w:pPr>
        <w:spacing w:after="3"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5722C" w:rsidRPr="00C64850">
        <w:rPr>
          <w:bCs/>
          <w:sz w:val="28"/>
          <w:szCs w:val="28"/>
        </w:rPr>
        <w:t xml:space="preserve">. </w:t>
      </w:r>
      <w:r w:rsidR="00A5722C" w:rsidRPr="00C65723">
        <w:rPr>
          <w:bCs/>
          <w:sz w:val="28"/>
          <w:szCs w:val="28"/>
        </w:rPr>
        <w:t xml:space="preserve">Рекомендовать военному комиссариату </w:t>
      </w:r>
      <w:r w:rsidR="00A5722C">
        <w:rPr>
          <w:bCs/>
          <w:sz w:val="28"/>
          <w:szCs w:val="28"/>
        </w:rPr>
        <w:t>Калининского</w:t>
      </w:r>
      <w:r w:rsidR="00A5722C" w:rsidRPr="00C64850">
        <w:rPr>
          <w:bCs/>
          <w:sz w:val="28"/>
          <w:szCs w:val="28"/>
        </w:rPr>
        <w:t xml:space="preserve">, </w:t>
      </w:r>
      <w:r w:rsidR="00A5722C">
        <w:rPr>
          <w:bCs/>
          <w:sz w:val="28"/>
          <w:szCs w:val="28"/>
        </w:rPr>
        <w:t>Самойловского</w:t>
      </w:r>
      <w:r w:rsidR="00A5722C" w:rsidRPr="00C64850">
        <w:rPr>
          <w:bCs/>
          <w:sz w:val="28"/>
          <w:szCs w:val="28"/>
        </w:rPr>
        <w:t xml:space="preserve"> и </w:t>
      </w:r>
      <w:r w:rsidR="00A5722C">
        <w:rPr>
          <w:bCs/>
          <w:sz w:val="28"/>
          <w:szCs w:val="28"/>
        </w:rPr>
        <w:t>Лысогорского</w:t>
      </w:r>
      <w:r w:rsidR="00A5722C" w:rsidRPr="00C64850">
        <w:rPr>
          <w:bCs/>
          <w:sz w:val="28"/>
          <w:szCs w:val="28"/>
        </w:rPr>
        <w:t xml:space="preserve"> районов</w:t>
      </w:r>
      <w:r w:rsidR="00A5722C">
        <w:rPr>
          <w:bCs/>
          <w:sz w:val="28"/>
          <w:szCs w:val="28"/>
        </w:rPr>
        <w:t xml:space="preserve"> Саратовской области </w:t>
      </w:r>
      <w:r w:rsidR="00A5722C" w:rsidRPr="00C65723">
        <w:rPr>
          <w:bCs/>
          <w:sz w:val="28"/>
          <w:szCs w:val="28"/>
        </w:rPr>
        <w:t xml:space="preserve">не реже двух раз в месяц </w:t>
      </w:r>
      <w:r w:rsidR="00A5722C" w:rsidRPr="00C65723">
        <w:rPr>
          <w:bCs/>
          <w:sz w:val="28"/>
          <w:szCs w:val="28"/>
        </w:rPr>
        <w:lastRenderedPageBreak/>
        <w:t xml:space="preserve">представлять в </w:t>
      </w:r>
      <w:r w:rsidR="00A5722C" w:rsidRPr="00C64850">
        <w:rPr>
          <w:bCs/>
          <w:sz w:val="28"/>
          <w:szCs w:val="28"/>
        </w:rPr>
        <w:t xml:space="preserve">администрацию </w:t>
      </w:r>
      <w:r w:rsidR="00A5722C">
        <w:rPr>
          <w:bCs/>
          <w:sz w:val="28"/>
          <w:szCs w:val="28"/>
        </w:rPr>
        <w:t>Лысогорского</w:t>
      </w:r>
      <w:r w:rsidR="00A5722C" w:rsidRPr="00C64850">
        <w:rPr>
          <w:bCs/>
          <w:sz w:val="28"/>
          <w:szCs w:val="28"/>
        </w:rPr>
        <w:t xml:space="preserve"> муниципального района Саратовской области</w:t>
      </w:r>
      <w:r w:rsidR="00A5722C" w:rsidRPr="00C65723">
        <w:rPr>
          <w:bCs/>
          <w:sz w:val="28"/>
          <w:szCs w:val="28"/>
        </w:rPr>
        <w:t xml:space="preserve"> списки граждан, поступивших на военную службу по контракту в период с 1 августа по 30 сентября 2024 года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части в соответствии с предписанием военного комиссара </w:t>
      </w:r>
      <w:r w:rsidR="00A5722C" w:rsidRPr="0013488C">
        <w:rPr>
          <w:bCs/>
          <w:sz w:val="28"/>
          <w:szCs w:val="28"/>
        </w:rPr>
        <w:t>Саратовской области</w:t>
      </w:r>
      <w:r w:rsidR="00803B97">
        <w:rPr>
          <w:bCs/>
          <w:sz w:val="28"/>
          <w:szCs w:val="28"/>
        </w:rPr>
        <w:t xml:space="preserve"> </w:t>
      </w:r>
      <w:r w:rsidR="00A5722C" w:rsidRPr="00C65723">
        <w:rPr>
          <w:bCs/>
          <w:sz w:val="28"/>
          <w:szCs w:val="28"/>
        </w:rPr>
        <w:t>или начальника пункта отбора на военную службу по контракту.</w:t>
      </w:r>
    </w:p>
    <w:p w:rsidR="00A5722C" w:rsidRDefault="00D24500" w:rsidP="00A5722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22C" w:rsidRPr="00C64850">
        <w:rPr>
          <w:sz w:val="28"/>
          <w:szCs w:val="28"/>
        </w:rPr>
        <w:t xml:space="preserve">. Настоящее </w:t>
      </w:r>
      <w:r w:rsidR="00A5722C">
        <w:rPr>
          <w:sz w:val="28"/>
          <w:szCs w:val="28"/>
        </w:rPr>
        <w:t>постановление</w:t>
      </w:r>
      <w:r w:rsidR="00A5722C" w:rsidRPr="00C64850">
        <w:rPr>
          <w:sz w:val="28"/>
          <w:szCs w:val="28"/>
        </w:rPr>
        <w:t xml:space="preserve"> вступает в силу с момента его официального опубликования и распространяет</w:t>
      </w:r>
      <w:r w:rsidR="00A5722C">
        <w:rPr>
          <w:sz w:val="28"/>
          <w:szCs w:val="28"/>
        </w:rPr>
        <w:t>ся</w:t>
      </w:r>
      <w:r w:rsidR="00A5722C" w:rsidRPr="00C64850">
        <w:rPr>
          <w:sz w:val="28"/>
          <w:szCs w:val="28"/>
        </w:rPr>
        <w:t xml:space="preserve"> на правоотношения, возникшие с 01 августа 2024 года.</w:t>
      </w:r>
    </w:p>
    <w:p w:rsidR="00A5722C" w:rsidRDefault="00D24500" w:rsidP="00A5722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:rsidR="00074C70" w:rsidRPr="00C64850" w:rsidRDefault="00074C70" w:rsidP="00A5722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заместителя главы администрации Лысогорского муниципального района Казаченко Е.А.</w:t>
      </w:r>
    </w:p>
    <w:p w:rsidR="00161B4E" w:rsidRDefault="00161B4E">
      <w:pPr>
        <w:rPr>
          <w:b/>
          <w:sz w:val="28"/>
        </w:rPr>
      </w:pPr>
    </w:p>
    <w:p w:rsidR="00161B4E" w:rsidRDefault="00161B4E">
      <w:pPr>
        <w:rPr>
          <w:b/>
          <w:sz w:val="28"/>
        </w:rPr>
      </w:pPr>
    </w:p>
    <w:p w:rsidR="00161B4E" w:rsidRDefault="00C65D00">
      <w:pPr>
        <w:rPr>
          <w:b/>
          <w:sz w:val="28"/>
        </w:rPr>
      </w:pPr>
      <w:r>
        <w:rPr>
          <w:b/>
          <w:sz w:val="28"/>
        </w:rPr>
        <w:t>Глава Лысогорского</w:t>
      </w:r>
    </w:p>
    <w:p w:rsidR="00161B4E" w:rsidRDefault="00C65D00">
      <w:pPr>
        <w:rPr>
          <w:b/>
          <w:sz w:val="28"/>
        </w:rPr>
      </w:pPr>
      <w:r>
        <w:rPr>
          <w:b/>
          <w:sz w:val="28"/>
        </w:rPr>
        <w:t xml:space="preserve">муниципального района                                                 </w:t>
      </w:r>
      <w:r w:rsidR="00DD79AA">
        <w:rPr>
          <w:b/>
          <w:sz w:val="28"/>
        </w:rPr>
        <w:tab/>
      </w:r>
      <w:r>
        <w:rPr>
          <w:b/>
          <w:sz w:val="28"/>
        </w:rPr>
        <w:t>В.А. Фимуш</w:t>
      </w:r>
      <w:r w:rsidR="00DD79AA">
        <w:rPr>
          <w:b/>
          <w:sz w:val="28"/>
        </w:rPr>
        <w:t>к</w:t>
      </w:r>
      <w:r>
        <w:rPr>
          <w:b/>
          <w:sz w:val="28"/>
        </w:rPr>
        <w:t>ина</w:t>
      </w: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>
      <w:pPr>
        <w:rPr>
          <w:b/>
          <w:sz w:val="28"/>
        </w:rPr>
      </w:pPr>
    </w:p>
    <w:p w:rsidR="00074C70" w:rsidRDefault="00074C70" w:rsidP="00074C70">
      <w:pPr>
        <w:shd w:val="clear" w:color="auto" w:fill="FFFFFF"/>
        <w:ind w:left="5670"/>
        <w:rPr>
          <w:spacing w:val="-2"/>
        </w:rPr>
      </w:pPr>
    </w:p>
    <w:p w:rsidR="00074C70" w:rsidRDefault="00074C70" w:rsidP="00074C70">
      <w:pPr>
        <w:shd w:val="clear" w:color="auto" w:fill="FFFFFF"/>
        <w:ind w:left="5670"/>
        <w:rPr>
          <w:spacing w:val="-2"/>
        </w:rPr>
      </w:pPr>
      <w:r>
        <w:rPr>
          <w:spacing w:val="-2"/>
        </w:rPr>
        <w:lastRenderedPageBreak/>
        <w:t xml:space="preserve">Приложение №1 </w:t>
      </w:r>
    </w:p>
    <w:p w:rsidR="00074C70" w:rsidRDefault="00074C70" w:rsidP="00074C70">
      <w:pPr>
        <w:shd w:val="clear" w:color="auto" w:fill="FFFFFF"/>
        <w:ind w:left="5670"/>
        <w:rPr>
          <w:spacing w:val="-1"/>
        </w:rPr>
      </w:pPr>
      <w:r w:rsidRPr="00F223BC">
        <w:rPr>
          <w:spacing w:val="-2"/>
        </w:rPr>
        <w:t xml:space="preserve">к </w:t>
      </w:r>
      <w:r>
        <w:rPr>
          <w:spacing w:val="-2"/>
        </w:rPr>
        <w:t>Постановлению администрации</w:t>
      </w:r>
    </w:p>
    <w:p w:rsidR="00074C70" w:rsidRDefault="00074C70" w:rsidP="00074C70">
      <w:pPr>
        <w:shd w:val="clear" w:color="auto" w:fill="FFFFFF"/>
        <w:ind w:left="5670"/>
        <w:rPr>
          <w:spacing w:val="-1"/>
        </w:rPr>
      </w:pPr>
      <w:r>
        <w:rPr>
          <w:spacing w:val="-1"/>
        </w:rPr>
        <w:t>Лысогорского муниципального района</w:t>
      </w:r>
    </w:p>
    <w:p w:rsidR="00074C70" w:rsidRPr="00DA3B02" w:rsidRDefault="00074C70" w:rsidP="00074C70">
      <w:pPr>
        <w:shd w:val="clear" w:color="auto" w:fill="FFFFFF"/>
        <w:ind w:left="5670"/>
        <w:rPr>
          <w:spacing w:val="-2"/>
        </w:rPr>
      </w:pPr>
      <w:r w:rsidRPr="00DA3B02">
        <w:rPr>
          <w:spacing w:val="-2"/>
        </w:rPr>
        <w:t>Саратовской области</w:t>
      </w:r>
    </w:p>
    <w:p w:rsidR="00074C70" w:rsidRPr="00DA3B02" w:rsidRDefault="00074C70" w:rsidP="00074C70">
      <w:pPr>
        <w:shd w:val="clear" w:color="auto" w:fill="FFFFFF"/>
        <w:ind w:left="5670"/>
        <w:rPr>
          <w:spacing w:val="-2"/>
        </w:rPr>
      </w:pPr>
      <w:r w:rsidRPr="00DA3B02">
        <w:rPr>
          <w:spacing w:val="-2"/>
        </w:rPr>
        <w:t xml:space="preserve">от </w:t>
      </w:r>
      <w:r>
        <w:rPr>
          <w:spacing w:val="-2"/>
        </w:rPr>
        <w:t>01.08.2024 г.</w:t>
      </w:r>
      <w:r w:rsidRPr="00DA3B02">
        <w:rPr>
          <w:spacing w:val="-2"/>
        </w:rPr>
        <w:t xml:space="preserve"> № </w:t>
      </w:r>
      <w:r>
        <w:rPr>
          <w:spacing w:val="-2"/>
        </w:rPr>
        <w:t>358</w:t>
      </w:r>
    </w:p>
    <w:p w:rsidR="00074C70" w:rsidRDefault="00074C70" w:rsidP="00074C70">
      <w:pPr>
        <w:jc w:val="right"/>
        <w:rPr>
          <w:sz w:val="26"/>
          <w:szCs w:val="26"/>
        </w:rPr>
      </w:pPr>
    </w:p>
    <w:p w:rsidR="00074C70" w:rsidRPr="00A74699" w:rsidRDefault="00074C70" w:rsidP="00074C70">
      <w:pPr>
        <w:spacing w:after="3" w:line="230" w:lineRule="auto"/>
        <w:ind w:firstLine="567"/>
        <w:jc w:val="both"/>
        <w:rPr>
          <w:bCs/>
          <w:sz w:val="28"/>
          <w:szCs w:val="28"/>
        </w:rPr>
      </w:pPr>
    </w:p>
    <w:p w:rsidR="00074C70" w:rsidRDefault="00074C70" w:rsidP="00074C70">
      <w:pPr>
        <w:spacing w:after="3" w:line="230" w:lineRule="auto"/>
        <w:jc w:val="center"/>
        <w:rPr>
          <w:b/>
          <w:bCs/>
          <w:sz w:val="28"/>
          <w:szCs w:val="28"/>
        </w:rPr>
      </w:pPr>
      <w:r w:rsidRPr="00A74699">
        <w:rPr>
          <w:b/>
          <w:bCs/>
          <w:sz w:val="28"/>
          <w:szCs w:val="28"/>
        </w:rPr>
        <w:t xml:space="preserve">Положение </w:t>
      </w:r>
    </w:p>
    <w:p w:rsidR="00074C70" w:rsidRDefault="00074C70" w:rsidP="00074C70">
      <w:pPr>
        <w:spacing w:after="3" w:line="230" w:lineRule="auto"/>
        <w:jc w:val="center"/>
        <w:rPr>
          <w:b/>
          <w:bCs/>
          <w:sz w:val="28"/>
          <w:szCs w:val="28"/>
        </w:rPr>
      </w:pPr>
      <w:r w:rsidRPr="00A74699">
        <w:rPr>
          <w:b/>
          <w:bCs/>
          <w:sz w:val="28"/>
          <w:szCs w:val="28"/>
        </w:rPr>
        <w:t>о порядке предоставления</w:t>
      </w:r>
      <w:r w:rsidR="00803B97">
        <w:rPr>
          <w:b/>
          <w:bCs/>
          <w:sz w:val="28"/>
          <w:szCs w:val="28"/>
        </w:rPr>
        <w:t xml:space="preserve"> </w:t>
      </w:r>
      <w:r w:rsidRPr="00A74699">
        <w:rPr>
          <w:b/>
          <w:bCs/>
          <w:sz w:val="28"/>
          <w:szCs w:val="28"/>
        </w:rPr>
        <w:t>единовременной денежной выплаты гражданам, поступившим</w:t>
      </w:r>
      <w:r w:rsidR="00803B97">
        <w:rPr>
          <w:b/>
          <w:bCs/>
          <w:sz w:val="28"/>
          <w:szCs w:val="28"/>
        </w:rPr>
        <w:t xml:space="preserve"> </w:t>
      </w:r>
      <w:r w:rsidRPr="00A74699">
        <w:rPr>
          <w:b/>
          <w:bCs/>
          <w:sz w:val="28"/>
          <w:szCs w:val="28"/>
        </w:rPr>
        <w:t>на военную службу по контракту</w:t>
      </w:r>
      <w:r w:rsidR="00803B97">
        <w:rPr>
          <w:b/>
          <w:bCs/>
          <w:sz w:val="28"/>
          <w:szCs w:val="28"/>
        </w:rPr>
        <w:t xml:space="preserve"> </w:t>
      </w:r>
      <w:r w:rsidRPr="00A74699">
        <w:rPr>
          <w:b/>
          <w:bCs/>
          <w:sz w:val="28"/>
          <w:szCs w:val="28"/>
        </w:rPr>
        <w:t xml:space="preserve">в период </w:t>
      </w:r>
    </w:p>
    <w:p w:rsidR="00074C70" w:rsidRDefault="00074C70" w:rsidP="00074C70">
      <w:pPr>
        <w:spacing w:after="3" w:line="230" w:lineRule="auto"/>
        <w:jc w:val="center"/>
        <w:rPr>
          <w:b/>
          <w:bCs/>
          <w:sz w:val="28"/>
          <w:szCs w:val="28"/>
        </w:rPr>
      </w:pPr>
      <w:r w:rsidRPr="00A74699">
        <w:rPr>
          <w:b/>
          <w:bCs/>
          <w:sz w:val="28"/>
          <w:szCs w:val="28"/>
        </w:rPr>
        <w:t xml:space="preserve">с 1 августа по 30 сентября 2024 года включительно  </w:t>
      </w:r>
    </w:p>
    <w:p w:rsidR="00074C70" w:rsidRDefault="00074C70" w:rsidP="00074C70">
      <w:pPr>
        <w:spacing w:after="3" w:line="230" w:lineRule="auto"/>
        <w:jc w:val="center"/>
        <w:rPr>
          <w:b/>
          <w:bCs/>
          <w:sz w:val="28"/>
          <w:szCs w:val="28"/>
        </w:rPr>
      </w:pPr>
      <w:r w:rsidRPr="00A74699">
        <w:rPr>
          <w:b/>
          <w:bCs/>
          <w:sz w:val="28"/>
          <w:szCs w:val="28"/>
        </w:rPr>
        <w:t xml:space="preserve">для участия в специальной военной операции на территориях </w:t>
      </w:r>
    </w:p>
    <w:p w:rsidR="00074C70" w:rsidRDefault="00074C70" w:rsidP="00074C70">
      <w:pPr>
        <w:spacing w:after="3" w:line="230" w:lineRule="auto"/>
        <w:jc w:val="center"/>
        <w:rPr>
          <w:b/>
          <w:bCs/>
          <w:sz w:val="28"/>
          <w:szCs w:val="28"/>
        </w:rPr>
      </w:pPr>
      <w:r w:rsidRPr="00A74699">
        <w:rPr>
          <w:b/>
          <w:bCs/>
          <w:sz w:val="28"/>
          <w:szCs w:val="28"/>
        </w:rPr>
        <w:t>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</w:t>
      </w:r>
    </w:p>
    <w:p w:rsidR="00074C70" w:rsidRDefault="00074C70" w:rsidP="00074C7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</w:p>
    <w:p w:rsidR="00074C70" w:rsidRPr="007E43E7" w:rsidRDefault="00074C70" w:rsidP="00074C70">
      <w:pPr>
        <w:pStyle w:val="af4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1</w:t>
      </w:r>
      <w:r w:rsidRPr="007E43E7">
        <w:rPr>
          <w:sz w:val="28"/>
          <w:szCs w:val="28"/>
        </w:rPr>
        <w:t>. Настоящее положение регулирует вопросы, связанные с единовременной денежной выплатой гражданам, поступившим на военную службу по контракту, заключенному с Министерством обороны Российской Федерации в период с 1 августа по 30 сентября 2024 года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из числа которых отбор кандидатов для поступления на военную службу по контракту осуществлен военным комиссариатом</w:t>
      </w:r>
      <w:r>
        <w:rPr>
          <w:bCs/>
          <w:sz w:val="28"/>
          <w:szCs w:val="28"/>
        </w:rPr>
        <w:t>Калининского</w:t>
      </w:r>
      <w:r w:rsidRPr="00C6485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Самойловского</w:t>
      </w:r>
      <w:r w:rsidRPr="00C6485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Лысогорского</w:t>
      </w:r>
      <w:r w:rsidRPr="00C64850">
        <w:rPr>
          <w:bCs/>
          <w:sz w:val="28"/>
          <w:szCs w:val="28"/>
        </w:rPr>
        <w:t xml:space="preserve"> районов</w:t>
      </w:r>
      <w:r>
        <w:rPr>
          <w:bCs/>
          <w:sz w:val="28"/>
          <w:szCs w:val="28"/>
        </w:rPr>
        <w:t xml:space="preserve"> Саратовской области</w:t>
      </w:r>
      <w:r w:rsidRPr="007E43E7">
        <w:rPr>
          <w:sz w:val="28"/>
          <w:szCs w:val="28"/>
        </w:rPr>
        <w:t xml:space="preserve"> (далее также – граждане). </w:t>
      </w:r>
    </w:p>
    <w:p w:rsidR="00074C70" w:rsidRPr="007E43E7" w:rsidRDefault="00074C70" w:rsidP="00074C70">
      <w:pPr>
        <w:pStyle w:val="af4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>2. Правом на получение единовременной денежной выплаты обладают:</w:t>
      </w:r>
    </w:p>
    <w:p w:rsidR="00074C70" w:rsidRPr="007E43E7" w:rsidRDefault="00074C70" w:rsidP="00074C70">
      <w:pPr>
        <w:pStyle w:val="af4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- граждане Российской Федерации, проживающие на территории </w:t>
      </w:r>
      <w:r>
        <w:rPr>
          <w:sz w:val="28"/>
          <w:szCs w:val="28"/>
        </w:rPr>
        <w:t>Лысогорского</w:t>
      </w:r>
      <w:r w:rsidRPr="007E43E7">
        <w:rPr>
          <w:sz w:val="28"/>
          <w:szCs w:val="28"/>
        </w:rPr>
        <w:t xml:space="preserve"> муниципального района, из числа которых отбор кандидатов для поступления на военную службу по контракту осуществлен военным комиссариатом </w:t>
      </w:r>
      <w:r>
        <w:rPr>
          <w:bCs/>
          <w:sz w:val="28"/>
          <w:szCs w:val="28"/>
        </w:rPr>
        <w:t>Калининского</w:t>
      </w:r>
      <w:r w:rsidRPr="00C6485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Самойловского</w:t>
      </w:r>
      <w:r w:rsidRPr="00C6485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Лысогорского</w:t>
      </w:r>
      <w:r w:rsidRPr="00C64850">
        <w:rPr>
          <w:bCs/>
          <w:sz w:val="28"/>
          <w:szCs w:val="28"/>
        </w:rPr>
        <w:t xml:space="preserve"> районов</w:t>
      </w:r>
      <w:r>
        <w:rPr>
          <w:bCs/>
          <w:sz w:val="28"/>
          <w:szCs w:val="28"/>
        </w:rPr>
        <w:t xml:space="preserve"> Саратовской области</w:t>
      </w:r>
      <w:r w:rsidRPr="007E43E7">
        <w:rPr>
          <w:sz w:val="28"/>
          <w:szCs w:val="28"/>
        </w:rPr>
        <w:t xml:space="preserve">, заключившие с Министерством обороны Российской Федерации в период с 1 августа по 30 сентября 2024 года контракт о прохождении военной службы для участия в специальной военной операции; </w:t>
      </w:r>
    </w:p>
    <w:p w:rsidR="00074C70" w:rsidRPr="007E43E7" w:rsidRDefault="00074C70" w:rsidP="00074C70">
      <w:pPr>
        <w:pStyle w:val="af4"/>
        <w:ind w:firstLine="709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- граждане, проживающие за пределами территории </w:t>
      </w:r>
      <w:r>
        <w:rPr>
          <w:sz w:val="28"/>
          <w:szCs w:val="28"/>
        </w:rPr>
        <w:t>Лысогорского</w:t>
      </w:r>
      <w:r w:rsidRPr="007E43E7">
        <w:rPr>
          <w:sz w:val="28"/>
          <w:szCs w:val="28"/>
        </w:rPr>
        <w:t xml:space="preserve"> муниципального района, из числа которых отбор кандидатов для поступления на военную службу по контракту осуществлен военным комиссариатом </w:t>
      </w:r>
      <w:r>
        <w:rPr>
          <w:sz w:val="28"/>
          <w:szCs w:val="28"/>
        </w:rPr>
        <w:t>Калининского</w:t>
      </w:r>
      <w:r w:rsidRPr="00C6485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Самойловского</w:t>
      </w:r>
      <w:r w:rsidRPr="00C6485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Лысогорского</w:t>
      </w:r>
      <w:r w:rsidRPr="00C64850">
        <w:rPr>
          <w:bCs/>
          <w:sz w:val="28"/>
          <w:szCs w:val="28"/>
        </w:rPr>
        <w:t xml:space="preserve"> районов</w:t>
      </w:r>
      <w:r>
        <w:rPr>
          <w:bCs/>
          <w:sz w:val="28"/>
          <w:szCs w:val="28"/>
        </w:rPr>
        <w:t xml:space="preserve"> Саратовской области</w:t>
      </w:r>
      <w:r w:rsidRPr="007E43E7">
        <w:rPr>
          <w:sz w:val="28"/>
          <w:szCs w:val="28"/>
        </w:rPr>
        <w:t>, заключившие с Министерством обороны Российской Федерации в период с 1 августа по 30 сентября 2024 года контракт о прохождении военной службы для участия в специальной военной операции.</w:t>
      </w:r>
    </w:p>
    <w:p w:rsidR="00074C70" w:rsidRPr="00A74699" w:rsidRDefault="00074C70" w:rsidP="00074C70">
      <w:pPr>
        <w:spacing w:after="3"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7469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Е</w:t>
      </w:r>
      <w:r w:rsidRPr="00A74699">
        <w:rPr>
          <w:bCs/>
          <w:sz w:val="28"/>
          <w:szCs w:val="28"/>
        </w:rPr>
        <w:t xml:space="preserve">диновременная денежная выплата предоставляется в размере </w:t>
      </w:r>
      <w:r w:rsidR="00C229A1">
        <w:rPr>
          <w:bCs/>
          <w:sz w:val="28"/>
          <w:szCs w:val="28"/>
        </w:rPr>
        <w:t>10</w:t>
      </w:r>
      <w:bookmarkStart w:id="0" w:name="_GoBack"/>
      <w:bookmarkEnd w:id="0"/>
      <w:r w:rsidRPr="00A74699">
        <w:rPr>
          <w:bCs/>
          <w:sz w:val="28"/>
          <w:szCs w:val="28"/>
        </w:rPr>
        <w:t>0,0 тыс. рублей.</w:t>
      </w:r>
    </w:p>
    <w:p w:rsidR="00074C70" w:rsidRPr="00A74699" w:rsidRDefault="00074C70" w:rsidP="00074C70">
      <w:pPr>
        <w:spacing w:after="3"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74699">
        <w:rPr>
          <w:bCs/>
          <w:sz w:val="28"/>
          <w:szCs w:val="28"/>
        </w:rPr>
        <w:t xml:space="preserve">. Администрация </w:t>
      </w:r>
      <w:r>
        <w:rPr>
          <w:bCs/>
          <w:sz w:val="28"/>
          <w:szCs w:val="28"/>
        </w:rPr>
        <w:t>Лысогорского</w:t>
      </w:r>
      <w:r w:rsidRPr="00A74699">
        <w:rPr>
          <w:bCs/>
          <w:sz w:val="28"/>
          <w:szCs w:val="28"/>
        </w:rPr>
        <w:t xml:space="preserve"> муниципального района Саратовской области не реже двух раз в месяц направляет в военный комиссариат </w:t>
      </w:r>
      <w:r>
        <w:rPr>
          <w:sz w:val="28"/>
          <w:szCs w:val="28"/>
        </w:rPr>
        <w:t>Калининского</w:t>
      </w:r>
      <w:r w:rsidRPr="00C6485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Самойловского</w:t>
      </w:r>
      <w:r w:rsidRPr="00C6485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Лысогорского</w:t>
      </w:r>
      <w:r w:rsidRPr="00C64850">
        <w:rPr>
          <w:bCs/>
          <w:sz w:val="28"/>
          <w:szCs w:val="28"/>
        </w:rPr>
        <w:t xml:space="preserve"> районов</w:t>
      </w:r>
      <w:r>
        <w:rPr>
          <w:bCs/>
          <w:sz w:val="28"/>
          <w:szCs w:val="28"/>
        </w:rPr>
        <w:t xml:space="preserve"> Саратовской области</w:t>
      </w:r>
      <w:r w:rsidRPr="00A74699">
        <w:rPr>
          <w:bCs/>
          <w:sz w:val="28"/>
          <w:szCs w:val="28"/>
        </w:rPr>
        <w:t xml:space="preserve"> запрос о представлении списка граждан, поступивших на военную службу по </w:t>
      </w:r>
      <w:r w:rsidRPr="00A74699">
        <w:rPr>
          <w:bCs/>
          <w:sz w:val="28"/>
          <w:szCs w:val="28"/>
        </w:rPr>
        <w:lastRenderedPageBreak/>
        <w:t>контракту в период с 1 августа по 30 сентября 2024 включительно для участия в специальной военной операции и комплектования вновь формируемых воинских частей.</w:t>
      </w:r>
    </w:p>
    <w:p w:rsidR="00074C70" w:rsidRPr="00A74699" w:rsidRDefault="00074C70" w:rsidP="00074C70">
      <w:pPr>
        <w:spacing w:after="3"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74699">
        <w:rPr>
          <w:bCs/>
          <w:sz w:val="28"/>
          <w:szCs w:val="28"/>
        </w:rPr>
        <w:t xml:space="preserve">. Администрация </w:t>
      </w:r>
      <w:r>
        <w:rPr>
          <w:bCs/>
          <w:sz w:val="28"/>
          <w:szCs w:val="28"/>
        </w:rPr>
        <w:t>Лысогорского</w:t>
      </w:r>
      <w:r w:rsidRPr="00A74699">
        <w:rPr>
          <w:bCs/>
          <w:sz w:val="28"/>
          <w:szCs w:val="28"/>
        </w:rPr>
        <w:t xml:space="preserve"> муниципального района Саратовской области осуществляет перечисление единовременной денежной выплаты, указанной в пункте </w:t>
      </w:r>
      <w:r>
        <w:rPr>
          <w:bCs/>
          <w:sz w:val="28"/>
          <w:szCs w:val="28"/>
        </w:rPr>
        <w:t>3</w:t>
      </w:r>
      <w:r w:rsidRPr="00A74699">
        <w:rPr>
          <w:bCs/>
          <w:sz w:val="28"/>
          <w:szCs w:val="28"/>
        </w:rPr>
        <w:t xml:space="preserve"> настоящего Положения, в течение 10 рабочих дней со дня получения от военного комиссариата </w:t>
      </w:r>
      <w:r>
        <w:rPr>
          <w:sz w:val="28"/>
          <w:szCs w:val="28"/>
        </w:rPr>
        <w:t>Калининского</w:t>
      </w:r>
      <w:r w:rsidRPr="00C6485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Самойловского</w:t>
      </w:r>
      <w:r w:rsidRPr="00C6485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Лысогорского</w:t>
      </w:r>
      <w:r w:rsidRPr="00C64850">
        <w:rPr>
          <w:bCs/>
          <w:sz w:val="28"/>
          <w:szCs w:val="28"/>
        </w:rPr>
        <w:t xml:space="preserve"> районов</w:t>
      </w:r>
      <w:r>
        <w:rPr>
          <w:bCs/>
          <w:sz w:val="28"/>
          <w:szCs w:val="28"/>
        </w:rPr>
        <w:t xml:space="preserve"> Саратовской области</w:t>
      </w:r>
      <w:r w:rsidRPr="00A74699">
        <w:rPr>
          <w:bCs/>
          <w:sz w:val="28"/>
          <w:szCs w:val="28"/>
        </w:rPr>
        <w:t xml:space="preserve"> списка граждан, поступивших на военную службу по контракту в период с 1 августа по 30 сентября 2024 года включительно для участия в специальной военной операции и комплектования вновь формируемых воинских частей, на счета, указанные в списках граждан, поступивших от военного комиссариата </w:t>
      </w:r>
      <w:r>
        <w:rPr>
          <w:sz w:val="28"/>
          <w:szCs w:val="28"/>
        </w:rPr>
        <w:t>Калининского</w:t>
      </w:r>
      <w:r w:rsidRPr="00C6485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Самойловского</w:t>
      </w:r>
      <w:r w:rsidRPr="00C6485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Лысогорского</w:t>
      </w:r>
      <w:r w:rsidRPr="00C64850">
        <w:rPr>
          <w:bCs/>
          <w:sz w:val="28"/>
          <w:szCs w:val="28"/>
        </w:rPr>
        <w:t xml:space="preserve"> районов</w:t>
      </w:r>
      <w:r>
        <w:rPr>
          <w:bCs/>
          <w:sz w:val="28"/>
          <w:szCs w:val="28"/>
        </w:rPr>
        <w:t xml:space="preserve"> Саратовской области</w:t>
      </w:r>
      <w:r w:rsidRPr="00A74699">
        <w:rPr>
          <w:bCs/>
          <w:sz w:val="28"/>
          <w:szCs w:val="28"/>
        </w:rPr>
        <w:t>.</w:t>
      </w:r>
    </w:p>
    <w:p w:rsidR="00074C70" w:rsidRPr="00A74699" w:rsidRDefault="00074C70" w:rsidP="00074C70">
      <w:pPr>
        <w:spacing w:after="3" w:line="230" w:lineRule="auto"/>
        <w:ind w:firstLine="567"/>
        <w:jc w:val="both"/>
        <w:rPr>
          <w:bCs/>
          <w:sz w:val="28"/>
          <w:szCs w:val="28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Pr="00DA3B02" w:rsidRDefault="00074C70" w:rsidP="00074C70">
      <w:pPr>
        <w:shd w:val="clear" w:color="auto" w:fill="FFFFFF"/>
        <w:ind w:left="11340"/>
        <w:rPr>
          <w:spacing w:val="-2"/>
        </w:rPr>
      </w:pPr>
      <w:r w:rsidRPr="00DA3B02">
        <w:rPr>
          <w:spacing w:val="-2"/>
        </w:rPr>
        <w:t xml:space="preserve">№ </w:t>
      </w:r>
      <w:r>
        <w:rPr>
          <w:spacing w:val="-2"/>
        </w:rPr>
        <w:t>7/43</w:t>
      </w: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rPr>
          <w:sz w:val="26"/>
          <w:szCs w:val="26"/>
        </w:rPr>
      </w:pPr>
    </w:p>
    <w:p w:rsidR="00074C70" w:rsidRDefault="00074C70" w:rsidP="00074C70">
      <w:pPr>
        <w:spacing w:line="259" w:lineRule="auto"/>
        <w:ind w:right="419"/>
        <w:rPr>
          <w:sz w:val="28"/>
        </w:rPr>
        <w:sectPr w:rsidR="00074C70" w:rsidSect="00DD79AA">
          <w:headerReference w:type="first" r:id="rId7"/>
          <w:pgSz w:w="11906" w:h="16838"/>
          <w:pgMar w:top="709" w:right="566" w:bottom="1134" w:left="1701" w:header="0" w:footer="0" w:gutter="0"/>
          <w:cols w:space="720"/>
          <w:formProt w:val="0"/>
          <w:docGrid w:linePitch="100"/>
        </w:sectPr>
      </w:pPr>
    </w:p>
    <w:p w:rsidR="00074C70" w:rsidRDefault="00074C70" w:rsidP="00074C70">
      <w:pPr>
        <w:shd w:val="clear" w:color="auto" w:fill="FFFFFF"/>
        <w:ind w:left="10773"/>
        <w:rPr>
          <w:spacing w:val="-2"/>
        </w:rPr>
      </w:pPr>
      <w:r>
        <w:rPr>
          <w:spacing w:val="-2"/>
        </w:rPr>
        <w:lastRenderedPageBreak/>
        <w:t xml:space="preserve">Приложение № 2 </w:t>
      </w:r>
    </w:p>
    <w:p w:rsidR="00074C70" w:rsidRDefault="00074C70" w:rsidP="00074C70">
      <w:pPr>
        <w:shd w:val="clear" w:color="auto" w:fill="FFFFFF"/>
        <w:ind w:left="10773"/>
        <w:rPr>
          <w:spacing w:val="-1"/>
        </w:rPr>
      </w:pPr>
      <w:r w:rsidRPr="00F223BC">
        <w:rPr>
          <w:spacing w:val="-2"/>
        </w:rPr>
        <w:t xml:space="preserve">к </w:t>
      </w:r>
      <w:r>
        <w:rPr>
          <w:spacing w:val="-2"/>
        </w:rPr>
        <w:t>Постановлению администрации</w:t>
      </w:r>
    </w:p>
    <w:p w:rsidR="00074C70" w:rsidRDefault="00074C70" w:rsidP="00074C70">
      <w:pPr>
        <w:shd w:val="clear" w:color="auto" w:fill="FFFFFF"/>
        <w:ind w:left="10773"/>
        <w:rPr>
          <w:spacing w:val="-1"/>
        </w:rPr>
      </w:pPr>
      <w:r>
        <w:rPr>
          <w:spacing w:val="-1"/>
        </w:rPr>
        <w:t>Лысогорского муниципального района</w:t>
      </w:r>
    </w:p>
    <w:p w:rsidR="00074C70" w:rsidRPr="00DA3B02" w:rsidRDefault="00074C70" w:rsidP="00074C70">
      <w:pPr>
        <w:shd w:val="clear" w:color="auto" w:fill="FFFFFF"/>
        <w:ind w:left="10773"/>
        <w:rPr>
          <w:spacing w:val="-2"/>
        </w:rPr>
      </w:pPr>
      <w:r w:rsidRPr="00DA3B02">
        <w:rPr>
          <w:spacing w:val="-2"/>
        </w:rPr>
        <w:t>Саратовской области</w:t>
      </w:r>
    </w:p>
    <w:p w:rsidR="00074C70" w:rsidRDefault="00074C70" w:rsidP="00074C70">
      <w:pPr>
        <w:spacing w:line="259" w:lineRule="auto"/>
        <w:ind w:left="10773"/>
        <w:rPr>
          <w:sz w:val="28"/>
        </w:rPr>
      </w:pPr>
      <w:r w:rsidRPr="00DA3B02">
        <w:rPr>
          <w:spacing w:val="-2"/>
        </w:rPr>
        <w:t xml:space="preserve">от </w:t>
      </w:r>
      <w:r>
        <w:rPr>
          <w:spacing w:val="-2"/>
        </w:rPr>
        <w:t>01.08.2024 г.</w:t>
      </w:r>
      <w:r w:rsidRPr="00DA3B02">
        <w:rPr>
          <w:spacing w:val="-2"/>
        </w:rPr>
        <w:t xml:space="preserve"> № </w:t>
      </w:r>
      <w:r>
        <w:rPr>
          <w:spacing w:val="-2"/>
        </w:rPr>
        <w:t>358</w:t>
      </w:r>
    </w:p>
    <w:p w:rsidR="00074C70" w:rsidRPr="003F01E2" w:rsidRDefault="00074C70" w:rsidP="00074C70">
      <w:pPr>
        <w:spacing w:line="259" w:lineRule="auto"/>
        <w:ind w:right="419"/>
        <w:rPr>
          <w:sz w:val="28"/>
        </w:rPr>
      </w:pPr>
      <w:r w:rsidRPr="003F01E2">
        <w:rPr>
          <w:sz w:val="28"/>
        </w:rPr>
        <w:t>Форма</w:t>
      </w:r>
    </w:p>
    <w:p w:rsidR="00074C70" w:rsidRDefault="00074C70" w:rsidP="00074C70">
      <w:pPr>
        <w:spacing w:line="259" w:lineRule="auto"/>
        <w:ind w:left="426" w:right="419"/>
        <w:jc w:val="center"/>
        <w:rPr>
          <w:b/>
        </w:rPr>
      </w:pPr>
    </w:p>
    <w:p w:rsidR="00074C70" w:rsidRPr="003F01E2" w:rsidRDefault="00074C70" w:rsidP="00074C70">
      <w:pPr>
        <w:spacing w:line="259" w:lineRule="auto"/>
        <w:ind w:right="-30" w:firstLine="142"/>
        <w:jc w:val="center"/>
        <w:rPr>
          <w:sz w:val="28"/>
        </w:rPr>
      </w:pPr>
      <w:r w:rsidRPr="003F01E2">
        <w:rPr>
          <w:b/>
          <w:sz w:val="28"/>
        </w:rPr>
        <w:t>Список</w:t>
      </w:r>
    </w:p>
    <w:p w:rsidR="00074C70" w:rsidRPr="003F01E2" w:rsidRDefault="00074C70" w:rsidP="00074C70">
      <w:pPr>
        <w:spacing w:line="251" w:lineRule="auto"/>
        <w:ind w:right="-30" w:firstLine="142"/>
        <w:jc w:val="center"/>
        <w:rPr>
          <w:b/>
          <w:sz w:val="28"/>
        </w:rPr>
      </w:pPr>
      <w:r w:rsidRPr="003F01E2">
        <w:rPr>
          <w:b/>
          <w:sz w:val="28"/>
        </w:rPr>
        <w:t>граждан Российской Федерации, заключивших с Министерством обороны Российской Федерации</w:t>
      </w:r>
    </w:p>
    <w:p w:rsidR="00074C70" w:rsidRDefault="00074C70" w:rsidP="00074C70">
      <w:pPr>
        <w:spacing w:line="251" w:lineRule="auto"/>
        <w:ind w:right="-30" w:firstLine="142"/>
        <w:jc w:val="center"/>
        <w:rPr>
          <w:b/>
          <w:sz w:val="28"/>
        </w:rPr>
      </w:pPr>
      <w:r w:rsidRPr="003F01E2">
        <w:rPr>
          <w:b/>
          <w:sz w:val="28"/>
        </w:rPr>
        <w:t xml:space="preserve">в период с 1 августа по 30 сентября 2024 года контракт о прохождении военной службы </w:t>
      </w:r>
    </w:p>
    <w:p w:rsidR="00074C70" w:rsidRDefault="00074C70" w:rsidP="00074C70">
      <w:pPr>
        <w:spacing w:line="251" w:lineRule="auto"/>
        <w:ind w:right="-30" w:firstLine="142"/>
        <w:jc w:val="center"/>
        <w:rPr>
          <w:b/>
          <w:sz w:val="28"/>
        </w:rPr>
      </w:pPr>
      <w:r w:rsidRPr="003F01E2">
        <w:rPr>
          <w:b/>
          <w:sz w:val="28"/>
        </w:rPr>
        <w:t xml:space="preserve">для участия в специальнойвоенной операции, из числа которых отбор кандидатов для поступления </w:t>
      </w:r>
    </w:p>
    <w:p w:rsidR="00074C70" w:rsidRDefault="00074C70" w:rsidP="00074C70">
      <w:pPr>
        <w:spacing w:line="251" w:lineRule="auto"/>
        <w:ind w:right="-30" w:firstLine="142"/>
        <w:jc w:val="center"/>
        <w:rPr>
          <w:b/>
          <w:bCs/>
          <w:sz w:val="28"/>
        </w:rPr>
      </w:pPr>
      <w:r w:rsidRPr="003F01E2">
        <w:rPr>
          <w:b/>
          <w:sz w:val="28"/>
        </w:rPr>
        <w:t>на военну</w:t>
      </w:r>
      <w:r>
        <w:rPr>
          <w:b/>
          <w:sz w:val="28"/>
        </w:rPr>
        <w:t>ю службу по контракту осуществле</w:t>
      </w:r>
      <w:r w:rsidRPr="003F01E2">
        <w:rPr>
          <w:b/>
          <w:sz w:val="28"/>
        </w:rPr>
        <w:t xml:space="preserve">нвоенным комиссариатом </w:t>
      </w:r>
      <w:r>
        <w:rPr>
          <w:b/>
          <w:bCs/>
          <w:sz w:val="28"/>
        </w:rPr>
        <w:t>Калининского</w:t>
      </w:r>
      <w:r w:rsidRPr="003F01E2">
        <w:rPr>
          <w:b/>
          <w:bCs/>
          <w:sz w:val="28"/>
        </w:rPr>
        <w:t xml:space="preserve">, </w:t>
      </w:r>
    </w:p>
    <w:p w:rsidR="00074C70" w:rsidRPr="003F01E2" w:rsidRDefault="00074C70" w:rsidP="00074C70">
      <w:pPr>
        <w:spacing w:line="251" w:lineRule="auto"/>
        <w:ind w:right="-30" w:firstLine="142"/>
        <w:jc w:val="center"/>
        <w:rPr>
          <w:b/>
          <w:sz w:val="28"/>
        </w:rPr>
      </w:pPr>
      <w:r>
        <w:rPr>
          <w:b/>
          <w:bCs/>
          <w:sz w:val="28"/>
        </w:rPr>
        <w:t>Самойловского</w:t>
      </w:r>
      <w:r w:rsidRPr="003F01E2">
        <w:rPr>
          <w:b/>
          <w:bCs/>
          <w:sz w:val="28"/>
        </w:rPr>
        <w:t xml:space="preserve"> и </w:t>
      </w:r>
      <w:r>
        <w:rPr>
          <w:b/>
          <w:bCs/>
          <w:sz w:val="28"/>
        </w:rPr>
        <w:t>Лысогорского</w:t>
      </w:r>
      <w:r w:rsidRPr="003F01E2">
        <w:rPr>
          <w:b/>
          <w:bCs/>
          <w:sz w:val="28"/>
        </w:rPr>
        <w:t xml:space="preserve"> районов</w:t>
      </w:r>
      <w:r>
        <w:rPr>
          <w:b/>
          <w:bCs/>
          <w:sz w:val="28"/>
        </w:rPr>
        <w:t xml:space="preserve"> Саратовкой области</w:t>
      </w:r>
    </w:p>
    <w:p w:rsidR="00074C70" w:rsidRDefault="00074C70" w:rsidP="00074C70">
      <w:pPr>
        <w:spacing w:line="251" w:lineRule="auto"/>
        <w:ind w:right="-30" w:firstLine="142"/>
        <w:jc w:val="center"/>
        <w:rPr>
          <w:b/>
          <w:sz w:val="28"/>
        </w:rPr>
      </w:pPr>
      <w:r w:rsidRPr="003F01E2">
        <w:rPr>
          <w:b/>
          <w:sz w:val="28"/>
        </w:rPr>
        <w:t>от «____»______________2024 года</w:t>
      </w:r>
    </w:p>
    <w:p w:rsidR="00074C70" w:rsidRPr="003F01E2" w:rsidRDefault="00074C70" w:rsidP="00074C70">
      <w:pPr>
        <w:spacing w:line="251" w:lineRule="auto"/>
        <w:ind w:right="-30" w:firstLine="142"/>
        <w:jc w:val="center"/>
        <w:rPr>
          <w:b/>
          <w:sz w:val="28"/>
        </w:rPr>
      </w:pPr>
    </w:p>
    <w:p w:rsidR="00074C70" w:rsidRPr="001F0E99" w:rsidRDefault="00074C70" w:rsidP="00074C70">
      <w:pPr>
        <w:spacing w:line="251" w:lineRule="auto"/>
        <w:ind w:left="2494" w:right="2339" w:firstLine="134"/>
        <w:jc w:val="center"/>
      </w:pPr>
    </w:p>
    <w:tbl>
      <w:tblPr>
        <w:tblW w:w="14449" w:type="dxa"/>
        <w:tblInd w:w="5" w:type="dxa"/>
        <w:tblLayout w:type="fixed"/>
        <w:tblCellMar>
          <w:top w:w="57" w:type="dxa"/>
          <w:left w:w="64" w:type="dxa"/>
          <w:right w:w="24" w:type="dxa"/>
        </w:tblCellMar>
        <w:tblLook w:val="04A0"/>
      </w:tblPr>
      <w:tblGrid>
        <w:gridCol w:w="557"/>
        <w:gridCol w:w="1560"/>
        <w:gridCol w:w="1275"/>
        <w:gridCol w:w="1276"/>
        <w:gridCol w:w="1843"/>
        <w:gridCol w:w="1559"/>
        <w:gridCol w:w="2126"/>
        <w:gridCol w:w="2268"/>
        <w:gridCol w:w="1985"/>
      </w:tblGrid>
      <w:tr w:rsidR="00074C70" w:rsidTr="006A488C">
        <w:trPr>
          <w:trHeight w:val="23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70" w:rsidRDefault="00074C70" w:rsidP="006A488C">
            <w:pPr>
              <w:spacing w:line="259" w:lineRule="auto"/>
              <w:ind w:left="81"/>
              <w:jc w:val="center"/>
            </w:pPr>
            <w:r w:rsidRPr="00455CCE">
              <w:rPr>
                <w:b/>
              </w:rPr>
              <w:t>№</w:t>
            </w:r>
          </w:p>
          <w:p w:rsidR="00074C70" w:rsidRDefault="00074C70" w:rsidP="006A488C">
            <w:pPr>
              <w:spacing w:line="259" w:lineRule="auto"/>
              <w:ind w:left="47"/>
              <w:jc w:val="center"/>
            </w:pPr>
            <w:r w:rsidRPr="00455CCE">
              <w:rPr>
                <w:b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70" w:rsidRPr="001F0E99" w:rsidRDefault="00074C70" w:rsidP="006A488C">
            <w:pPr>
              <w:spacing w:line="216" w:lineRule="auto"/>
              <w:ind w:left="252" w:right="252"/>
              <w:jc w:val="center"/>
            </w:pPr>
            <w:r w:rsidRPr="001F0E99">
              <w:rPr>
                <w:b/>
              </w:rPr>
              <w:t>Фамилия, имя, отчество</w:t>
            </w:r>
          </w:p>
          <w:p w:rsidR="00074C70" w:rsidRPr="001F0E99" w:rsidRDefault="00074C70" w:rsidP="006A488C">
            <w:pPr>
              <w:spacing w:line="259" w:lineRule="auto"/>
              <w:jc w:val="center"/>
            </w:pPr>
            <w:r w:rsidRPr="001F0E99">
              <w:rPr>
                <w:b/>
              </w:rPr>
              <w:t>(последнее – при наличии)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70" w:rsidRPr="001F0E99" w:rsidRDefault="00074C70" w:rsidP="006A488C">
            <w:pPr>
              <w:spacing w:line="259" w:lineRule="auto"/>
              <w:ind w:firstLine="31"/>
              <w:jc w:val="center"/>
            </w:pPr>
            <w:r w:rsidRPr="001F0E99">
              <w:rPr>
                <w:b/>
              </w:rPr>
              <w:t>Дата заключения и номер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70" w:rsidRPr="001F0E99" w:rsidRDefault="00074C70" w:rsidP="006A488C">
            <w:pPr>
              <w:spacing w:line="259" w:lineRule="auto"/>
              <w:ind w:left="13" w:right="53" w:firstLine="33"/>
              <w:jc w:val="center"/>
            </w:pPr>
            <w:r w:rsidRPr="001F0E99">
              <w:rPr>
                <w:b/>
              </w:rPr>
              <w:t>Срок, на который заключен контракт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70" w:rsidRDefault="00074C70" w:rsidP="006A488C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Банковские реквизиты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70" w:rsidRDefault="00074C70" w:rsidP="006A488C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Счет</w:t>
            </w:r>
            <w:r>
              <w:rPr>
                <w:b/>
              </w:rPr>
              <w:t xml:space="preserve"> получателя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70" w:rsidRDefault="00074C70" w:rsidP="006A488C">
            <w:pPr>
              <w:spacing w:line="259" w:lineRule="auto"/>
              <w:jc w:val="center"/>
            </w:pPr>
            <w:r w:rsidRPr="00455CCE">
              <w:rPr>
                <w:b/>
              </w:rPr>
              <w:t>Размер выплаты</w:t>
            </w:r>
          </w:p>
        </w:tc>
      </w:tr>
      <w:tr w:rsidR="00074C70" w:rsidTr="006A488C">
        <w:trPr>
          <w:trHeight w:val="540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70" w:rsidRDefault="00074C70" w:rsidP="006A488C">
            <w:pPr>
              <w:spacing w:line="259" w:lineRule="auto"/>
              <w:jc w:val="center"/>
            </w:pPr>
            <w:r>
              <w:rPr>
                <w:b/>
              </w:rPr>
              <w:t>Н</w:t>
            </w:r>
            <w:r w:rsidRPr="00455CCE">
              <w:rPr>
                <w:b/>
              </w:rPr>
              <w:t>аименование банка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70" w:rsidRDefault="00074C70" w:rsidP="006A488C">
            <w:pPr>
              <w:spacing w:line="259" w:lineRule="auto"/>
              <w:ind w:left="3"/>
              <w:jc w:val="center"/>
            </w:pPr>
            <w:r w:rsidRPr="00455CCE">
              <w:rPr>
                <w:b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C70" w:rsidRDefault="00074C70" w:rsidP="006A488C">
            <w:pPr>
              <w:spacing w:line="259" w:lineRule="auto"/>
              <w:jc w:val="center"/>
            </w:pPr>
            <w:r>
              <w:rPr>
                <w:b/>
              </w:rPr>
              <w:t>К</w:t>
            </w:r>
            <w:r w:rsidRPr="00455CCE">
              <w:rPr>
                <w:b/>
              </w:rPr>
              <w:t>орреспондентский счет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</w:tr>
      <w:tr w:rsidR="00074C70" w:rsidTr="006A488C">
        <w:trPr>
          <w:trHeight w:val="23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C70" w:rsidRDefault="00074C70" w:rsidP="006A488C">
            <w:pPr>
              <w:spacing w:after="160" w:line="259" w:lineRule="auto"/>
            </w:pPr>
          </w:p>
        </w:tc>
      </w:tr>
    </w:tbl>
    <w:p w:rsidR="00074C70" w:rsidRDefault="00074C70" w:rsidP="00074C70">
      <w:pPr>
        <w:spacing w:line="251" w:lineRule="auto"/>
        <w:ind w:left="335"/>
        <w:rPr>
          <w:b/>
        </w:rPr>
      </w:pPr>
    </w:p>
    <w:p w:rsidR="00074C70" w:rsidRDefault="00074C70" w:rsidP="00074C70">
      <w:pPr>
        <w:spacing w:line="251" w:lineRule="auto"/>
        <w:rPr>
          <w:b/>
          <w:sz w:val="28"/>
        </w:rPr>
      </w:pPr>
    </w:p>
    <w:p w:rsidR="00074C70" w:rsidRDefault="00074C70" w:rsidP="00074C70">
      <w:pPr>
        <w:spacing w:line="251" w:lineRule="auto"/>
        <w:rPr>
          <w:b/>
          <w:bCs/>
          <w:sz w:val="28"/>
        </w:rPr>
      </w:pPr>
      <w:r w:rsidRPr="00BD05A4">
        <w:rPr>
          <w:b/>
          <w:sz w:val="28"/>
        </w:rPr>
        <w:t xml:space="preserve">Военный комиссар </w:t>
      </w:r>
      <w:r w:rsidRPr="00BD05A4">
        <w:rPr>
          <w:b/>
          <w:bCs/>
          <w:sz w:val="28"/>
        </w:rPr>
        <w:t xml:space="preserve">Калининского, Самойловского </w:t>
      </w:r>
    </w:p>
    <w:p w:rsidR="00074C70" w:rsidRPr="001F0E99" w:rsidRDefault="00074C70" w:rsidP="00074C70">
      <w:pPr>
        <w:spacing w:line="251" w:lineRule="auto"/>
      </w:pPr>
      <w:r w:rsidRPr="00BD05A4">
        <w:rPr>
          <w:b/>
          <w:bCs/>
          <w:sz w:val="28"/>
        </w:rPr>
        <w:t xml:space="preserve">и Лысогорского районовСаратовской области   </w:t>
      </w:r>
      <w:r w:rsidRPr="001F0E99">
        <w:t>_________________ _______________________________</w:t>
      </w:r>
    </w:p>
    <w:p w:rsidR="00074C70" w:rsidRDefault="00074C70" w:rsidP="00074C70">
      <w:pPr>
        <w:spacing w:line="259" w:lineRule="auto"/>
        <w:ind w:left="5805"/>
        <w:rPr>
          <w:b/>
          <w:sz w:val="28"/>
        </w:rPr>
      </w:pPr>
      <w:r>
        <w:rPr>
          <w:sz w:val="12"/>
        </w:rPr>
        <w:t xml:space="preserve">                                                                                        (подпись)                                                                   (Ф.И.О.)</w:t>
      </w:r>
    </w:p>
    <w:p w:rsidR="00074C70" w:rsidRDefault="00074C70">
      <w:pPr>
        <w:rPr>
          <w:b/>
          <w:sz w:val="28"/>
        </w:rPr>
      </w:pPr>
    </w:p>
    <w:sectPr w:rsidR="00074C70" w:rsidSect="00074C70">
      <w:pgSz w:w="16838" w:h="11906" w:orient="landscape"/>
      <w:pgMar w:top="1701" w:right="709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478" w:rsidRDefault="00700478">
      <w:r>
        <w:separator/>
      </w:r>
    </w:p>
  </w:endnote>
  <w:endnote w:type="continuationSeparator" w:id="1">
    <w:p w:rsidR="00700478" w:rsidRDefault="0070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478" w:rsidRDefault="00700478">
      <w:r>
        <w:separator/>
      </w:r>
    </w:p>
  </w:footnote>
  <w:footnote w:type="continuationSeparator" w:id="1">
    <w:p w:rsidR="00700478" w:rsidRDefault="00700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AE" w:rsidRPr="008745AE" w:rsidRDefault="001011D2" w:rsidP="008745AE">
    <w:pPr>
      <w:pStyle w:val="aa"/>
      <w:jc w:val="right"/>
      <w:rPr>
        <w:b/>
      </w:rPr>
    </w:pPr>
    <w:r>
      <w:rPr>
        <w:b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B4E"/>
    <w:rsid w:val="00074C70"/>
    <w:rsid w:val="001011D2"/>
    <w:rsid w:val="00161B4E"/>
    <w:rsid w:val="001A55AD"/>
    <w:rsid w:val="001D6FC4"/>
    <w:rsid w:val="003D5E68"/>
    <w:rsid w:val="005A3DDD"/>
    <w:rsid w:val="00685ABB"/>
    <w:rsid w:val="00700478"/>
    <w:rsid w:val="00714756"/>
    <w:rsid w:val="00803B97"/>
    <w:rsid w:val="009B1489"/>
    <w:rsid w:val="00A5722C"/>
    <w:rsid w:val="00C229A1"/>
    <w:rsid w:val="00C65D00"/>
    <w:rsid w:val="00D24500"/>
    <w:rsid w:val="00DD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695887"/>
    <w:pPr>
      <w:widowControl w:val="0"/>
      <w:spacing w:before="1"/>
      <w:ind w:left="328"/>
      <w:outlineLvl w:val="0"/>
    </w:pPr>
    <w:rPr>
      <w:b/>
      <w:sz w:val="27"/>
    </w:rPr>
  </w:style>
  <w:style w:type="paragraph" w:customStyle="1" w:styleId="21">
    <w:name w:val="Заголовок 21"/>
    <w:next w:val="a"/>
    <w:link w:val="21"/>
    <w:uiPriority w:val="9"/>
    <w:qFormat/>
    <w:rsid w:val="00695887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next w:val="a"/>
    <w:link w:val="31"/>
    <w:uiPriority w:val="9"/>
    <w:qFormat/>
    <w:rsid w:val="00695887"/>
    <w:pPr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next w:val="a"/>
    <w:link w:val="41"/>
    <w:uiPriority w:val="9"/>
    <w:qFormat/>
    <w:rsid w:val="0069588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next w:val="a"/>
    <w:link w:val="51"/>
    <w:uiPriority w:val="9"/>
    <w:qFormat/>
    <w:rsid w:val="00695887"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695887"/>
    <w:rPr>
      <w:rFonts w:ascii="Times New Roman" w:hAnsi="Times New Roman"/>
      <w:sz w:val="24"/>
    </w:rPr>
  </w:style>
  <w:style w:type="character" w:customStyle="1" w:styleId="2">
    <w:name w:val="Оглавление 2 Знак"/>
    <w:qFormat/>
    <w:rsid w:val="00695887"/>
  </w:style>
  <w:style w:type="character" w:customStyle="1" w:styleId="a3">
    <w:name w:val="Нижний колонтитул Знак"/>
    <w:basedOn w:val="1"/>
    <w:qFormat/>
    <w:rsid w:val="00695887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qFormat/>
    <w:rsid w:val="00695887"/>
    <w:rPr>
      <w:rFonts w:ascii="Times New Roman" w:hAnsi="Times New Roman"/>
      <w:b/>
      <w:sz w:val="32"/>
    </w:rPr>
  </w:style>
  <w:style w:type="character" w:customStyle="1" w:styleId="4">
    <w:name w:val="Оглавление 4 Знак"/>
    <w:qFormat/>
    <w:rsid w:val="00695887"/>
  </w:style>
  <w:style w:type="character" w:customStyle="1" w:styleId="6">
    <w:name w:val="Оглавление 6 Знак"/>
    <w:link w:val="6"/>
    <w:qFormat/>
    <w:rsid w:val="00695887"/>
  </w:style>
  <w:style w:type="character" w:customStyle="1" w:styleId="7">
    <w:name w:val="Оглавление 7 Знак"/>
    <w:link w:val="7"/>
    <w:qFormat/>
    <w:rsid w:val="00695887"/>
  </w:style>
  <w:style w:type="character" w:customStyle="1" w:styleId="3">
    <w:name w:val="Заголовок 3 Знак"/>
    <w:qFormat/>
    <w:rsid w:val="00695887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qFormat/>
    <w:rsid w:val="00695887"/>
  </w:style>
  <w:style w:type="character" w:customStyle="1" w:styleId="5">
    <w:name w:val="Заголовок 5 Знак"/>
    <w:qFormat/>
    <w:rsid w:val="00695887"/>
    <w:rPr>
      <w:rFonts w:ascii="XO Thames" w:hAnsi="XO Thames"/>
      <w:b/>
      <w:color w:val="000000"/>
      <w:sz w:val="22"/>
    </w:rPr>
  </w:style>
  <w:style w:type="character" w:customStyle="1" w:styleId="a5">
    <w:name w:val="Текст выноски Знак"/>
    <w:basedOn w:val="1"/>
    <w:qFormat/>
    <w:rsid w:val="00695887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qFormat/>
    <w:rsid w:val="00695887"/>
  </w:style>
  <w:style w:type="character" w:customStyle="1" w:styleId="110">
    <w:name w:val="Заголовок 11"/>
    <w:basedOn w:val="1"/>
    <w:qFormat/>
    <w:rsid w:val="00695887"/>
    <w:rPr>
      <w:rFonts w:ascii="Times New Roman" w:hAnsi="Times New Roman"/>
      <w:b/>
      <w:sz w:val="28"/>
    </w:rPr>
  </w:style>
  <w:style w:type="character" w:customStyle="1" w:styleId="-">
    <w:name w:val="Интернет-ссылка"/>
    <w:basedOn w:val="a0"/>
    <w:rsid w:val="00695887"/>
    <w:rPr>
      <w:color w:val="0000FF" w:themeColor="hyperlink"/>
      <w:u w:val="single"/>
    </w:rPr>
  </w:style>
  <w:style w:type="character" w:customStyle="1" w:styleId="Footnote">
    <w:name w:val="Footnote"/>
    <w:link w:val="Footnote"/>
    <w:qFormat/>
    <w:rsid w:val="00695887"/>
    <w:rPr>
      <w:rFonts w:ascii="XO Thames" w:hAnsi="XO Thames"/>
      <w:sz w:val="22"/>
    </w:rPr>
  </w:style>
  <w:style w:type="character" w:customStyle="1" w:styleId="10">
    <w:name w:val="Оглавление 1 Знак"/>
    <w:link w:val="12"/>
    <w:qFormat/>
    <w:rsid w:val="00695887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695887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695887"/>
  </w:style>
  <w:style w:type="character" w:customStyle="1" w:styleId="8">
    <w:name w:val="Оглавление 8 Знак"/>
    <w:link w:val="8"/>
    <w:qFormat/>
    <w:rsid w:val="00695887"/>
  </w:style>
  <w:style w:type="character" w:customStyle="1" w:styleId="12">
    <w:name w:val="Заголовок 1 Знак"/>
    <w:basedOn w:val="1"/>
    <w:link w:val="10"/>
    <w:qFormat/>
    <w:rsid w:val="00695887"/>
    <w:rPr>
      <w:rFonts w:ascii="Times New Roman" w:hAnsi="Times New Roman"/>
      <w:b/>
      <w:sz w:val="27"/>
    </w:rPr>
  </w:style>
  <w:style w:type="character" w:customStyle="1" w:styleId="a6">
    <w:name w:val="Абзац списка Знак"/>
    <w:basedOn w:val="1"/>
    <w:qFormat/>
    <w:rsid w:val="00695887"/>
    <w:rPr>
      <w:rFonts w:ascii="Times New Roman" w:hAnsi="Times New Roman"/>
      <w:sz w:val="22"/>
    </w:rPr>
  </w:style>
  <w:style w:type="character" w:customStyle="1" w:styleId="50">
    <w:name w:val="Оглавление 5 Знак"/>
    <w:qFormat/>
    <w:rsid w:val="00695887"/>
  </w:style>
  <w:style w:type="character" w:customStyle="1" w:styleId="a7">
    <w:name w:val="Подзаголовок Знак"/>
    <w:qFormat/>
    <w:rsid w:val="00695887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695887"/>
  </w:style>
  <w:style w:type="character" w:customStyle="1" w:styleId="a8">
    <w:name w:val="Название Знак"/>
    <w:qFormat/>
    <w:rsid w:val="00695887"/>
    <w:rPr>
      <w:rFonts w:ascii="XO Thames" w:hAnsi="XO Thames"/>
      <w:b/>
      <w:sz w:val="52"/>
    </w:rPr>
  </w:style>
  <w:style w:type="character" w:customStyle="1" w:styleId="40">
    <w:name w:val="Заголовок 4 Знак"/>
    <w:qFormat/>
    <w:rsid w:val="00695887"/>
    <w:rPr>
      <w:rFonts w:ascii="XO Thames" w:hAnsi="XO Thames"/>
      <w:b/>
      <w:color w:val="595959"/>
      <w:sz w:val="26"/>
    </w:rPr>
  </w:style>
  <w:style w:type="character" w:customStyle="1" w:styleId="a9">
    <w:name w:val="Верхний колонтитул Знак"/>
    <w:basedOn w:val="1"/>
    <w:link w:val="aa"/>
    <w:uiPriority w:val="99"/>
    <w:qFormat/>
    <w:rsid w:val="00695887"/>
    <w:rPr>
      <w:rFonts w:ascii="Times New Roman" w:hAnsi="Times New Roman"/>
      <w:sz w:val="24"/>
    </w:rPr>
  </w:style>
  <w:style w:type="character" w:customStyle="1" w:styleId="20">
    <w:name w:val="Заголовок 2 Знак"/>
    <w:qFormat/>
    <w:rsid w:val="00695887"/>
    <w:rPr>
      <w:rFonts w:ascii="XO Thames" w:hAnsi="XO Thames"/>
      <w:b/>
      <w:color w:val="00A0FF"/>
      <w:sz w:val="26"/>
    </w:rPr>
  </w:style>
  <w:style w:type="paragraph" w:customStyle="1" w:styleId="ab">
    <w:name w:val="Заголовок"/>
    <w:basedOn w:val="a"/>
    <w:next w:val="ac"/>
    <w:qFormat/>
    <w:rsid w:val="001A1E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95887"/>
    <w:pPr>
      <w:jc w:val="center"/>
    </w:pPr>
    <w:rPr>
      <w:b/>
      <w:sz w:val="32"/>
    </w:rPr>
  </w:style>
  <w:style w:type="paragraph" w:styleId="ad">
    <w:name w:val="List"/>
    <w:basedOn w:val="ac"/>
    <w:rsid w:val="001A1EA1"/>
    <w:rPr>
      <w:rFonts w:cs="Mangal"/>
    </w:rPr>
  </w:style>
  <w:style w:type="paragraph" w:customStyle="1" w:styleId="13">
    <w:name w:val="Название объекта1"/>
    <w:basedOn w:val="a"/>
    <w:qFormat/>
    <w:rsid w:val="001A1EA1"/>
    <w:pPr>
      <w:suppressLineNumbers/>
      <w:spacing w:before="120" w:after="120"/>
    </w:pPr>
    <w:rPr>
      <w:rFonts w:cs="Mangal"/>
      <w:i/>
      <w:iCs/>
      <w:szCs w:val="24"/>
    </w:rPr>
  </w:style>
  <w:style w:type="paragraph" w:styleId="ae">
    <w:name w:val="index heading"/>
    <w:basedOn w:val="a"/>
    <w:qFormat/>
    <w:rsid w:val="001A1EA1"/>
    <w:pPr>
      <w:suppressLineNumbers/>
    </w:pPr>
    <w:rPr>
      <w:rFonts w:cs="Mangal"/>
    </w:rPr>
  </w:style>
  <w:style w:type="paragraph" w:customStyle="1" w:styleId="210">
    <w:name w:val="Оглавление 21"/>
    <w:next w:val="a"/>
    <w:uiPriority w:val="39"/>
    <w:rsid w:val="00695887"/>
    <w:pPr>
      <w:spacing w:after="200" w:line="276" w:lineRule="auto"/>
      <w:ind w:left="200"/>
    </w:pPr>
  </w:style>
  <w:style w:type="paragraph" w:customStyle="1" w:styleId="af">
    <w:name w:val="Верхний и нижний колонтитулы"/>
    <w:qFormat/>
    <w:rsid w:val="00695887"/>
    <w:pPr>
      <w:spacing w:after="200" w:line="360" w:lineRule="auto"/>
    </w:pPr>
    <w:rPr>
      <w:rFonts w:ascii="XO Thames" w:hAnsi="XO Thames"/>
      <w:sz w:val="20"/>
    </w:rPr>
  </w:style>
  <w:style w:type="paragraph" w:customStyle="1" w:styleId="14">
    <w:name w:val="Ниж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customStyle="1" w:styleId="410">
    <w:name w:val="Оглавление 41"/>
    <w:next w:val="a"/>
    <w:uiPriority w:val="39"/>
    <w:rsid w:val="00695887"/>
    <w:pPr>
      <w:spacing w:after="200" w:line="276" w:lineRule="auto"/>
      <w:ind w:left="600"/>
    </w:pPr>
  </w:style>
  <w:style w:type="paragraph" w:customStyle="1" w:styleId="61">
    <w:name w:val="Оглавление 61"/>
    <w:next w:val="a"/>
    <w:uiPriority w:val="39"/>
    <w:rsid w:val="00695887"/>
    <w:pPr>
      <w:spacing w:after="200" w:line="276" w:lineRule="auto"/>
      <w:ind w:left="1000"/>
    </w:pPr>
  </w:style>
  <w:style w:type="paragraph" w:customStyle="1" w:styleId="71">
    <w:name w:val="Оглавление 71"/>
    <w:next w:val="a"/>
    <w:uiPriority w:val="39"/>
    <w:rsid w:val="00695887"/>
    <w:pPr>
      <w:spacing w:after="200" w:line="276" w:lineRule="auto"/>
      <w:ind w:left="1200"/>
    </w:pPr>
  </w:style>
  <w:style w:type="paragraph" w:customStyle="1" w:styleId="310">
    <w:name w:val="Оглавление 31"/>
    <w:next w:val="a"/>
    <w:uiPriority w:val="39"/>
    <w:rsid w:val="00695887"/>
    <w:pPr>
      <w:spacing w:after="200" w:line="276" w:lineRule="auto"/>
      <w:ind w:left="400"/>
    </w:pPr>
  </w:style>
  <w:style w:type="paragraph" w:styleId="af0">
    <w:name w:val="Balloon Text"/>
    <w:basedOn w:val="a"/>
    <w:qFormat/>
    <w:rsid w:val="00695887"/>
    <w:rPr>
      <w:rFonts w:ascii="Tahoma" w:hAnsi="Tahoma"/>
      <w:sz w:val="16"/>
    </w:rPr>
  </w:style>
  <w:style w:type="paragraph" w:customStyle="1" w:styleId="apple-converted-space0">
    <w:name w:val="apple-converted-space"/>
    <w:basedOn w:val="15"/>
    <w:qFormat/>
    <w:rsid w:val="00695887"/>
  </w:style>
  <w:style w:type="paragraph" w:customStyle="1" w:styleId="15">
    <w:name w:val="Основной шрифт абзаца1"/>
    <w:link w:val="111"/>
    <w:qFormat/>
    <w:rsid w:val="00695887"/>
    <w:pPr>
      <w:spacing w:after="200" w:line="276" w:lineRule="auto"/>
    </w:pPr>
  </w:style>
  <w:style w:type="paragraph" w:customStyle="1" w:styleId="16">
    <w:name w:val="Гиперссылка1"/>
    <w:basedOn w:val="15"/>
    <w:qFormat/>
    <w:rsid w:val="00695887"/>
    <w:rPr>
      <w:color w:val="0000FF" w:themeColor="hyperlink"/>
      <w:u w:val="single"/>
    </w:rPr>
  </w:style>
  <w:style w:type="paragraph" w:customStyle="1" w:styleId="Footnote0">
    <w:name w:val="Footnote"/>
    <w:qFormat/>
    <w:rsid w:val="00695887"/>
    <w:pPr>
      <w:spacing w:after="200" w:line="276" w:lineRule="auto"/>
    </w:pPr>
    <w:rPr>
      <w:rFonts w:ascii="XO Thames" w:hAnsi="XO Thames"/>
    </w:rPr>
  </w:style>
  <w:style w:type="paragraph" w:customStyle="1" w:styleId="111">
    <w:name w:val="Оглавление 11"/>
    <w:next w:val="a"/>
    <w:link w:val="15"/>
    <w:uiPriority w:val="39"/>
    <w:rsid w:val="00695887"/>
    <w:pPr>
      <w:spacing w:after="200" w:line="276" w:lineRule="auto"/>
    </w:pPr>
    <w:rPr>
      <w:rFonts w:ascii="XO Thames" w:hAnsi="XO Thames"/>
      <w:b/>
    </w:rPr>
  </w:style>
  <w:style w:type="paragraph" w:customStyle="1" w:styleId="91">
    <w:name w:val="Оглавление 91"/>
    <w:next w:val="a"/>
    <w:uiPriority w:val="39"/>
    <w:rsid w:val="00695887"/>
    <w:pPr>
      <w:spacing w:after="200" w:line="276" w:lineRule="auto"/>
      <w:ind w:left="1600"/>
    </w:pPr>
  </w:style>
  <w:style w:type="paragraph" w:customStyle="1" w:styleId="81">
    <w:name w:val="Оглавление 81"/>
    <w:next w:val="a"/>
    <w:uiPriority w:val="39"/>
    <w:rsid w:val="00695887"/>
    <w:pPr>
      <w:spacing w:after="200" w:line="276" w:lineRule="auto"/>
      <w:ind w:left="1400"/>
    </w:pPr>
  </w:style>
  <w:style w:type="paragraph" w:styleId="af1">
    <w:name w:val="List Paragraph"/>
    <w:basedOn w:val="a"/>
    <w:qFormat/>
    <w:rsid w:val="00695887"/>
    <w:pPr>
      <w:widowControl w:val="0"/>
      <w:ind w:left="151" w:firstLine="700"/>
      <w:jc w:val="both"/>
    </w:pPr>
    <w:rPr>
      <w:sz w:val="22"/>
    </w:rPr>
  </w:style>
  <w:style w:type="paragraph" w:customStyle="1" w:styleId="510">
    <w:name w:val="Оглавление 51"/>
    <w:next w:val="a"/>
    <w:uiPriority w:val="39"/>
    <w:rsid w:val="00695887"/>
    <w:pPr>
      <w:spacing w:after="200" w:line="276" w:lineRule="auto"/>
      <w:ind w:left="800"/>
    </w:pPr>
  </w:style>
  <w:style w:type="paragraph" w:styleId="af2">
    <w:name w:val="Subtitle"/>
    <w:next w:val="a"/>
    <w:uiPriority w:val="11"/>
    <w:qFormat/>
    <w:rsid w:val="00695887"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695887"/>
    <w:pPr>
      <w:spacing w:after="200" w:line="276" w:lineRule="auto"/>
      <w:ind w:left="1800"/>
    </w:pPr>
  </w:style>
  <w:style w:type="paragraph" w:styleId="af3">
    <w:name w:val="Title"/>
    <w:next w:val="a"/>
    <w:uiPriority w:val="10"/>
    <w:qFormat/>
    <w:rsid w:val="00695887"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7">
    <w:name w:val="Верх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185CC3"/>
    <w:rPr>
      <w:rFonts w:ascii="Times New Roman" w:hAnsi="Times New Roman"/>
      <w:sz w:val="24"/>
    </w:rPr>
  </w:style>
  <w:style w:type="table" w:styleId="af5">
    <w:name w:val="Table Grid"/>
    <w:basedOn w:val="a1"/>
    <w:rsid w:val="0069588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9"/>
    <w:uiPriority w:val="99"/>
    <w:rsid w:val="00074C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</w:style>
  <w:style w:type="character" w:customStyle="1" w:styleId="18">
    <w:name w:val="Верхний колонтитул Знак1"/>
    <w:basedOn w:val="a0"/>
    <w:uiPriority w:val="99"/>
    <w:semiHidden/>
    <w:rsid w:val="00074C7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Администрация</cp:lastModifiedBy>
  <cp:revision>8</cp:revision>
  <cp:lastPrinted>2024-06-24T12:36:00Z</cp:lastPrinted>
  <dcterms:created xsi:type="dcterms:W3CDTF">2024-06-24T12:35:00Z</dcterms:created>
  <dcterms:modified xsi:type="dcterms:W3CDTF">2025-05-20T07:59:00Z</dcterms:modified>
  <dc:language>ru-RU</dc:language>
</cp:coreProperties>
</file>