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76A" w:rsidRPr="00BA5D5B" w:rsidRDefault="00A4776A">
      <w:pPr>
        <w:shd w:val="clear" w:color="auto" w:fill="FFFFFF"/>
        <w:spacing w:line="331" w:lineRule="exact"/>
        <w:ind w:left="2779" w:right="1613" w:hanging="2779"/>
        <w:jc w:val="center"/>
        <w:rPr>
          <w:b/>
          <w:color w:val="000000"/>
          <w:spacing w:val="-2"/>
          <w:sz w:val="28"/>
          <w:szCs w:val="28"/>
        </w:rPr>
      </w:pPr>
      <w:r w:rsidRPr="00BA5D5B">
        <w:rPr>
          <w:b/>
          <w:bCs/>
          <w:color w:val="000000"/>
          <w:spacing w:val="-2"/>
          <w:sz w:val="28"/>
          <w:szCs w:val="28"/>
        </w:rPr>
        <w:t xml:space="preserve">Итоги работы АПК </w:t>
      </w:r>
      <w:r w:rsidRPr="00BA5D5B">
        <w:rPr>
          <w:b/>
          <w:color w:val="000000"/>
          <w:spacing w:val="-2"/>
          <w:sz w:val="28"/>
          <w:szCs w:val="28"/>
        </w:rPr>
        <w:t xml:space="preserve">за </w:t>
      </w:r>
      <w:r w:rsidR="004227E0" w:rsidRPr="00BA5D5B">
        <w:rPr>
          <w:b/>
          <w:color w:val="000000"/>
          <w:spacing w:val="-2"/>
          <w:sz w:val="28"/>
          <w:szCs w:val="28"/>
        </w:rPr>
        <w:t>2014</w:t>
      </w:r>
      <w:r w:rsidR="00EE7FAF" w:rsidRPr="00BA5D5B">
        <w:rPr>
          <w:b/>
          <w:color w:val="000000"/>
          <w:spacing w:val="-2"/>
          <w:sz w:val="28"/>
          <w:szCs w:val="28"/>
        </w:rPr>
        <w:t xml:space="preserve"> год</w:t>
      </w:r>
    </w:p>
    <w:p w:rsidR="00896237" w:rsidRPr="00BA5D5B" w:rsidRDefault="00896237">
      <w:pPr>
        <w:shd w:val="clear" w:color="auto" w:fill="FFFFFF"/>
        <w:spacing w:line="331" w:lineRule="exact"/>
        <w:ind w:left="2779" w:right="1613" w:hanging="2779"/>
        <w:jc w:val="center"/>
        <w:rPr>
          <w:b/>
          <w:color w:val="000000"/>
          <w:spacing w:val="-2"/>
          <w:sz w:val="28"/>
          <w:szCs w:val="28"/>
        </w:rPr>
      </w:pPr>
    </w:p>
    <w:p w:rsidR="00896237" w:rsidRPr="00BA5D5B" w:rsidRDefault="00896237" w:rsidP="00896237">
      <w:pPr>
        <w:shd w:val="clear" w:color="auto" w:fill="FFFFFF"/>
        <w:spacing w:line="331" w:lineRule="exact"/>
        <w:ind w:left="142" w:right="1613" w:hanging="85"/>
        <w:rPr>
          <w:b/>
          <w:color w:val="000000"/>
          <w:spacing w:val="-2"/>
          <w:sz w:val="28"/>
          <w:szCs w:val="28"/>
        </w:rPr>
      </w:pPr>
      <w:r w:rsidRPr="00BA5D5B">
        <w:rPr>
          <w:b/>
          <w:color w:val="000000"/>
          <w:spacing w:val="-2"/>
          <w:sz w:val="28"/>
          <w:szCs w:val="28"/>
        </w:rPr>
        <w:t>РАСТЕНИЕВОДСТВО</w:t>
      </w:r>
    </w:p>
    <w:p w:rsidR="00DB6B04" w:rsidRPr="00BA5D5B" w:rsidRDefault="000D1C44" w:rsidP="00DB6B04">
      <w:pPr>
        <w:spacing w:line="100" w:lineRule="atLeast"/>
        <w:ind w:firstLine="720"/>
        <w:jc w:val="both"/>
        <w:rPr>
          <w:color w:val="000000"/>
          <w:sz w:val="28"/>
          <w:szCs w:val="28"/>
        </w:rPr>
      </w:pPr>
      <w:r w:rsidRPr="00BA5D5B">
        <w:rPr>
          <w:sz w:val="28"/>
          <w:szCs w:val="28"/>
        </w:rPr>
        <w:t>В 201</w:t>
      </w:r>
      <w:r w:rsidR="002B3196" w:rsidRPr="00BA5D5B">
        <w:rPr>
          <w:sz w:val="28"/>
          <w:szCs w:val="28"/>
        </w:rPr>
        <w:t>4</w:t>
      </w:r>
      <w:r w:rsidR="00896237" w:rsidRPr="00BA5D5B">
        <w:rPr>
          <w:sz w:val="28"/>
          <w:szCs w:val="28"/>
        </w:rPr>
        <w:t xml:space="preserve"> году ситуация такова</w:t>
      </w:r>
      <w:r w:rsidR="003F7BF9" w:rsidRPr="00BA5D5B">
        <w:rPr>
          <w:sz w:val="28"/>
          <w:szCs w:val="28"/>
        </w:rPr>
        <w:t xml:space="preserve">. </w:t>
      </w:r>
      <w:r w:rsidR="00DB6B04" w:rsidRPr="00BA5D5B">
        <w:rPr>
          <w:sz w:val="28"/>
          <w:szCs w:val="28"/>
        </w:rPr>
        <w:t>Площадь пашни в районе составля</w:t>
      </w:r>
      <w:r w:rsidR="00134E2D" w:rsidRPr="00BA5D5B">
        <w:rPr>
          <w:sz w:val="28"/>
          <w:szCs w:val="28"/>
        </w:rPr>
        <w:t>ла</w:t>
      </w:r>
      <w:r w:rsidR="00DB6B04" w:rsidRPr="00BA5D5B">
        <w:rPr>
          <w:sz w:val="28"/>
          <w:szCs w:val="28"/>
        </w:rPr>
        <w:t xml:space="preserve"> 105,5 тыс. га. В обработке находи</w:t>
      </w:r>
      <w:r w:rsidR="00134E2D" w:rsidRPr="00BA5D5B">
        <w:rPr>
          <w:sz w:val="28"/>
          <w:szCs w:val="28"/>
        </w:rPr>
        <w:t>лось</w:t>
      </w:r>
      <w:r w:rsidR="00DB6B04" w:rsidRPr="00BA5D5B">
        <w:rPr>
          <w:sz w:val="28"/>
          <w:szCs w:val="28"/>
        </w:rPr>
        <w:t xml:space="preserve"> 90,4 тысячи га (в 2013 - 89 тыс. га – 101%), не обрабатыва</w:t>
      </w:r>
      <w:r w:rsidR="00134E2D" w:rsidRPr="00BA5D5B">
        <w:rPr>
          <w:sz w:val="28"/>
          <w:szCs w:val="28"/>
        </w:rPr>
        <w:t xml:space="preserve">лось </w:t>
      </w:r>
      <w:r w:rsidR="00DB6B04" w:rsidRPr="00BA5D5B">
        <w:rPr>
          <w:sz w:val="28"/>
          <w:szCs w:val="28"/>
        </w:rPr>
        <w:t xml:space="preserve">14,0 тыс. га (в 2013 - 16,5 тыс. га). Посевная площадь составляет 66,4 тыс. га (в 2013 - 69 тыс. га). </w:t>
      </w:r>
      <w:r w:rsidR="00DB6B04" w:rsidRPr="00BA5D5B">
        <w:rPr>
          <w:color w:val="000000"/>
          <w:sz w:val="28"/>
          <w:szCs w:val="28"/>
        </w:rPr>
        <w:t>Фактическая структура посевных площадей сложилась следующим образом.</w:t>
      </w:r>
    </w:p>
    <w:p w:rsidR="003F7BF9" w:rsidRPr="00BA5D5B" w:rsidRDefault="00DB6B04" w:rsidP="00134E2D">
      <w:pPr>
        <w:pStyle w:val="a7"/>
        <w:rPr>
          <w:rFonts w:ascii="Times New Roman" w:hAnsi="Times New Roman"/>
          <w:sz w:val="28"/>
          <w:szCs w:val="28"/>
        </w:rPr>
      </w:pPr>
      <w:r w:rsidRPr="00BA5D5B">
        <w:rPr>
          <w:rFonts w:ascii="Times New Roman" w:hAnsi="Times New Roman"/>
          <w:sz w:val="28"/>
          <w:szCs w:val="28"/>
        </w:rPr>
        <w:t>Зерновые и зернобобовые занимали 38,7 тыс. га (в 2013 - 41,5 тыс. га): из них озимые 14,2 тыс. га (в 2013 - 19,7 тыс. га). План сева оз</w:t>
      </w:r>
      <w:r w:rsidR="00134E2D" w:rsidRPr="00BA5D5B">
        <w:rPr>
          <w:rFonts w:ascii="Times New Roman" w:hAnsi="Times New Roman"/>
          <w:sz w:val="28"/>
          <w:szCs w:val="28"/>
        </w:rPr>
        <w:t>имых культур в прошлом году был</w:t>
      </w:r>
      <w:r w:rsidRPr="00BA5D5B">
        <w:rPr>
          <w:rFonts w:ascii="Times New Roman" w:hAnsi="Times New Roman"/>
          <w:sz w:val="28"/>
          <w:szCs w:val="28"/>
        </w:rPr>
        <w:t xml:space="preserve"> не выполнен в пределах 5000 га из-за дождливой осени и последующих холодов. </w:t>
      </w:r>
      <w:r w:rsidRPr="00BA5D5B">
        <w:rPr>
          <w:rFonts w:ascii="Times New Roman" w:hAnsi="Times New Roman"/>
          <w:spacing w:val="1"/>
          <w:sz w:val="28"/>
          <w:szCs w:val="28"/>
        </w:rPr>
        <w:t>Яровые зерновые и зернобобовые занимали 24,</w:t>
      </w:r>
      <w:r w:rsidR="00A026D2" w:rsidRPr="00BA5D5B">
        <w:rPr>
          <w:rFonts w:ascii="Times New Roman" w:hAnsi="Times New Roman"/>
          <w:spacing w:val="1"/>
          <w:sz w:val="28"/>
          <w:szCs w:val="28"/>
        </w:rPr>
        <w:t>5</w:t>
      </w:r>
      <w:r w:rsidRPr="00BA5D5B">
        <w:rPr>
          <w:rFonts w:ascii="Times New Roman" w:hAnsi="Times New Roman"/>
          <w:spacing w:val="1"/>
          <w:sz w:val="28"/>
          <w:szCs w:val="28"/>
        </w:rPr>
        <w:t xml:space="preserve"> тыс. га (в 2013 - 21,8 тыс. га). Технические культуры занимали 23,9 тыс. га (в 2013 - 21,2 тыс. га). </w:t>
      </w:r>
      <w:r w:rsidRPr="00BA5D5B">
        <w:rPr>
          <w:rFonts w:ascii="Times New Roman" w:hAnsi="Times New Roman"/>
          <w:sz w:val="28"/>
          <w:szCs w:val="28"/>
        </w:rPr>
        <w:t>Площадь паров составляла 24 тыс. га (в 2013 -  22 тыс. га).</w:t>
      </w:r>
    </w:p>
    <w:p w:rsidR="00BE3160" w:rsidRPr="00BA5D5B" w:rsidRDefault="00DB6B04" w:rsidP="00896237">
      <w:pPr>
        <w:pStyle w:val="a7"/>
        <w:ind w:firstLine="720"/>
        <w:jc w:val="both"/>
        <w:rPr>
          <w:rFonts w:ascii="Times New Roman" w:hAnsi="Times New Roman"/>
          <w:sz w:val="28"/>
          <w:szCs w:val="28"/>
        </w:rPr>
      </w:pPr>
      <w:r w:rsidRPr="00BA5D5B">
        <w:rPr>
          <w:rFonts w:ascii="Times New Roman" w:hAnsi="Times New Roman"/>
          <w:sz w:val="28"/>
          <w:szCs w:val="28"/>
        </w:rPr>
        <w:t>2014</w:t>
      </w:r>
      <w:r w:rsidR="003D0918" w:rsidRPr="00BA5D5B">
        <w:rPr>
          <w:rFonts w:ascii="Times New Roman" w:hAnsi="Times New Roman"/>
          <w:sz w:val="28"/>
          <w:szCs w:val="28"/>
        </w:rPr>
        <w:t xml:space="preserve"> год был не легче предыдущих 5-ти лет</w:t>
      </w:r>
      <w:r w:rsidR="003F7BF9" w:rsidRPr="00BA5D5B">
        <w:rPr>
          <w:rFonts w:ascii="Times New Roman" w:hAnsi="Times New Roman"/>
          <w:sz w:val="28"/>
          <w:szCs w:val="28"/>
        </w:rPr>
        <w:t xml:space="preserve">, способствовали этому  негативные </w:t>
      </w:r>
      <w:r w:rsidR="003D0918" w:rsidRPr="00BA5D5B">
        <w:rPr>
          <w:rFonts w:ascii="Times New Roman" w:hAnsi="Times New Roman"/>
          <w:sz w:val="28"/>
          <w:szCs w:val="28"/>
        </w:rPr>
        <w:t>погодные условия</w:t>
      </w:r>
      <w:r w:rsidRPr="00BA5D5B">
        <w:rPr>
          <w:rFonts w:ascii="Times New Roman" w:hAnsi="Times New Roman"/>
          <w:sz w:val="28"/>
          <w:szCs w:val="28"/>
        </w:rPr>
        <w:t xml:space="preserve"> в период вегетации с/</w:t>
      </w:r>
      <w:proofErr w:type="spellStart"/>
      <w:r w:rsidRPr="00BA5D5B">
        <w:rPr>
          <w:rFonts w:ascii="Times New Roman" w:hAnsi="Times New Roman"/>
          <w:sz w:val="28"/>
          <w:szCs w:val="28"/>
        </w:rPr>
        <w:t>х</w:t>
      </w:r>
      <w:proofErr w:type="spellEnd"/>
      <w:r w:rsidRPr="00BA5D5B">
        <w:rPr>
          <w:rFonts w:ascii="Times New Roman" w:hAnsi="Times New Roman"/>
          <w:sz w:val="28"/>
          <w:szCs w:val="28"/>
        </w:rPr>
        <w:t xml:space="preserve"> культур, а именно</w:t>
      </w:r>
      <w:r w:rsidR="003D0918" w:rsidRPr="00BA5D5B">
        <w:rPr>
          <w:rFonts w:ascii="Times New Roman" w:hAnsi="Times New Roman"/>
          <w:sz w:val="28"/>
          <w:szCs w:val="28"/>
        </w:rPr>
        <w:t xml:space="preserve"> </w:t>
      </w:r>
      <w:r w:rsidRPr="00BA5D5B">
        <w:rPr>
          <w:rFonts w:ascii="Times New Roman" w:hAnsi="Times New Roman"/>
          <w:sz w:val="28"/>
          <w:szCs w:val="28"/>
        </w:rPr>
        <w:t>малое количество продуктивных осадков в</w:t>
      </w:r>
      <w:r w:rsidR="00D2550A">
        <w:rPr>
          <w:rFonts w:ascii="Times New Roman" w:hAnsi="Times New Roman"/>
          <w:sz w:val="28"/>
          <w:szCs w:val="28"/>
        </w:rPr>
        <w:t>сего 171,5 мм или 78% от средне</w:t>
      </w:r>
      <w:r w:rsidRPr="00BA5D5B">
        <w:rPr>
          <w:rFonts w:ascii="Times New Roman" w:hAnsi="Times New Roman"/>
          <w:sz w:val="28"/>
          <w:szCs w:val="28"/>
        </w:rPr>
        <w:t>многолетнего показателя</w:t>
      </w:r>
      <w:r w:rsidR="00AB43E4" w:rsidRPr="00BA5D5B">
        <w:rPr>
          <w:rFonts w:ascii="Times New Roman" w:hAnsi="Times New Roman"/>
          <w:sz w:val="28"/>
          <w:szCs w:val="28"/>
        </w:rPr>
        <w:t xml:space="preserve"> (218,1мм апрель-сентябрь)</w:t>
      </w:r>
      <w:r w:rsidR="00BA5D5B" w:rsidRPr="00BA5D5B">
        <w:rPr>
          <w:rFonts w:ascii="Times New Roman" w:hAnsi="Times New Roman"/>
          <w:sz w:val="28"/>
          <w:szCs w:val="28"/>
        </w:rPr>
        <w:t xml:space="preserve"> и недосев озимых 5 тыс.га</w:t>
      </w:r>
      <w:r w:rsidR="003F7BF9" w:rsidRPr="00BA5D5B">
        <w:rPr>
          <w:rFonts w:ascii="Times New Roman" w:hAnsi="Times New Roman"/>
          <w:sz w:val="28"/>
          <w:szCs w:val="28"/>
        </w:rPr>
        <w:t xml:space="preserve">. </w:t>
      </w:r>
      <w:r w:rsidR="00CD7AB8" w:rsidRPr="00BA5D5B">
        <w:rPr>
          <w:rFonts w:ascii="Times New Roman" w:hAnsi="Times New Roman"/>
          <w:sz w:val="28"/>
          <w:szCs w:val="28"/>
        </w:rPr>
        <w:t>В связи с этим в</w:t>
      </w:r>
      <w:r w:rsidR="00AB43E4" w:rsidRPr="00BA5D5B">
        <w:rPr>
          <w:rFonts w:ascii="Times New Roman" w:hAnsi="Times New Roman"/>
          <w:sz w:val="28"/>
          <w:szCs w:val="28"/>
        </w:rPr>
        <w:t>аловой сбор зерна в 2014</w:t>
      </w:r>
      <w:r w:rsidR="00E51213" w:rsidRPr="00BA5D5B">
        <w:rPr>
          <w:rFonts w:ascii="Times New Roman" w:hAnsi="Times New Roman"/>
          <w:sz w:val="28"/>
          <w:szCs w:val="28"/>
        </w:rPr>
        <w:t xml:space="preserve"> году </w:t>
      </w:r>
      <w:r w:rsidR="001A6D9C" w:rsidRPr="00BA5D5B">
        <w:rPr>
          <w:rFonts w:ascii="Times New Roman" w:hAnsi="Times New Roman"/>
          <w:sz w:val="28"/>
          <w:szCs w:val="28"/>
        </w:rPr>
        <w:t>из</w:t>
      </w:r>
      <w:r w:rsidR="00AB43E4" w:rsidRPr="00BA5D5B">
        <w:rPr>
          <w:rFonts w:ascii="Times New Roman" w:hAnsi="Times New Roman"/>
          <w:sz w:val="28"/>
          <w:szCs w:val="28"/>
        </w:rPr>
        <w:t xml:space="preserve"> запланированных 77</w:t>
      </w:r>
      <w:r w:rsidR="001A6D9C" w:rsidRPr="00BA5D5B">
        <w:rPr>
          <w:rFonts w:ascii="Times New Roman" w:hAnsi="Times New Roman"/>
          <w:sz w:val="28"/>
          <w:szCs w:val="28"/>
        </w:rPr>
        <w:t xml:space="preserve"> тысяч тонн </w:t>
      </w:r>
      <w:r w:rsidR="00E51213" w:rsidRPr="00BA5D5B">
        <w:rPr>
          <w:rFonts w:ascii="Times New Roman" w:hAnsi="Times New Roman"/>
          <w:sz w:val="28"/>
          <w:szCs w:val="28"/>
        </w:rPr>
        <w:t xml:space="preserve">составил </w:t>
      </w:r>
      <w:r w:rsidR="00AB43E4" w:rsidRPr="00BA5D5B">
        <w:rPr>
          <w:rFonts w:ascii="Times New Roman" w:hAnsi="Times New Roman"/>
          <w:sz w:val="28"/>
          <w:szCs w:val="28"/>
        </w:rPr>
        <w:t>50,9</w:t>
      </w:r>
      <w:r w:rsidR="00E51213" w:rsidRPr="00BA5D5B">
        <w:rPr>
          <w:rFonts w:ascii="Times New Roman" w:hAnsi="Times New Roman"/>
          <w:sz w:val="28"/>
          <w:szCs w:val="28"/>
        </w:rPr>
        <w:t xml:space="preserve"> тысяч тонн</w:t>
      </w:r>
      <w:r w:rsidR="00AB43E4" w:rsidRPr="00BA5D5B">
        <w:rPr>
          <w:rFonts w:ascii="Times New Roman" w:hAnsi="Times New Roman"/>
          <w:sz w:val="28"/>
          <w:szCs w:val="28"/>
        </w:rPr>
        <w:t xml:space="preserve"> или 66% с</w:t>
      </w:r>
      <w:r w:rsidR="00D2550A">
        <w:rPr>
          <w:rFonts w:ascii="Times New Roman" w:hAnsi="Times New Roman"/>
          <w:sz w:val="28"/>
          <w:szCs w:val="28"/>
        </w:rPr>
        <w:t>о</w:t>
      </w:r>
      <w:r w:rsidR="00AB43E4" w:rsidRPr="00BA5D5B">
        <w:rPr>
          <w:rFonts w:ascii="Times New Roman" w:hAnsi="Times New Roman"/>
          <w:sz w:val="28"/>
          <w:szCs w:val="28"/>
        </w:rPr>
        <w:t xml:space="preserve"> средней урожайностью в 13 </w:t>
      </w:r>
      <w:proofErr w:type="spellStart"/>
      <w:r w:rsidR="00AB43E4" w:rsidRPr="00BA5D5B">
        <w:rPr>
          <w:rFonts w:ascii="Times New Roman" w:hAnsi="Times New Roman"/>
          <w:sz w:val="28"/>
          <w:szCs w:val="28"/>
        </w:rPr>
        <w:t>ц</w:t>
      </w:r>
      <w:proofErr w:type="spellEnd"/>
      <w:r w:rsidR="00AB43E4" w:rsidRPr="00BA5D5B">
        <w:rPr>
          <w:rFonts w:ascii="Times New Roman" w:hAnsi="Times New Roman"/>
          <w:sz w:val="28"/>
          <w:szCs w:val="28"/>
        </w:rPr>
        <w:t>/га.</w:t>
      </w:r>
      <w:r w:rsidR="00E51213" w:rsidRPr="00BA5D5B">
        <w:rPr>
          <w:rFonts w:ascii="Times New Roman" w:hAnsi="Times New Roman"/>
          <w:sz w:val="28"/>
          <w:szCs w:val="28"/>
        </w:rPr>
        <w:t xml:space="preserve"> </w:t>
      </w:r>
      <w:r w:rsidR="00D2550A">
        <w:rPr>
          <w:rFonts w:ascii="Times New Roman" w:hAnsi="Times New Roman"/>
          <w:sz w:val="28"/>
          <w:szCs w:val="28"/>
        </w:rPr>
        <w:t>Валово</w:t>
      </w:r>
      <w:r w:rsidR="00AB43E4" w:rsidRPr="00BA5D5B">
        <w:rPr>
          <w:rFonts w:ascii="Times New Roman" w:hAnsi="Times New Roman"/>
          <w:sz w:val="28"/>
          <w:szCs w:val="28"/>
        </w:rPr>
        <w:t xml:space="preserve">й сбор подсолнечника составил 16,8 </w:t>
      </w:r>
      <w:r w:rsidR="00D2550A">
        <w:rPr>
          <w:rFonts w:ascii="Times New Roman" w:hAnsi="Times New Roman"/>
          <w:sz w:val="28"/>
          <w:szCs w:val="28"/>
        </w:rPr>
        <w:t>тысяч</w:t>
      </w:r>
      <w:r w:rsidR="00BE3160" w:rsidRPr="00BA5D5B">
        <w:rPr>
          <w:rFonts w:ascii="Times New Roman" w:hAnsi="Times New Roman"/>
          <w:sz w:val="28"/>
          <w:szCs w:val="28"/>
        </w:rPr>
        <w:t xml:space="preserve"> тонн</w:t>
      </w:r>
      <w:r w:rsidR="001A6D9C" w:rsidRPr="00BA5D5B">
        <w:rPr>
          <w:rFonts w:ascii="Times New Roman" w:hAnsi="Times New Roman"/>
          <w:sz w:val="28"/>
          <w:szCs w:val="28"/>
        </w:rPr>
        <w:t xml:space="preserve"> </w:t>
      </w:r>
      <w:r w:rsidR="00896237" w:rsidRPr="00BA5D5B">
        <w:rPr>
          <w:rFonts w:ascii="Times New Roman" w:hAnsi="Times New Roman"/>
          <w:sz w:val="28"/>
          <w:szCs w:val="28"/>
        </w:rPr>
        <w:t xml:space="preserve">при урожайности </w:t>
      </w:r>
      <w:r w:rsidR="00BE3160" w:rsidRPr="00BA5D5B">
        <w:rPr>
          <w:rFonts w:ascii="Times New Roman" w:hAnsi="Times New Roman"/>
          <w:sz w:val="28"/>
          <w:szCs w:val="28"/>
        </w:rPr>
        <w:t>8,4</w:t>
      </w:r>
      <w:r w:rsidR="00896237" w:rsidRPr="00BA5D5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96237" w:rsidRPr="00BA5D5B">
        <w:rPr>
          <w:rFonts w:ascii="Times New Roman" w:hAnsi="Times New Roman"/>
          <w:sz w:val="28"/>
          <w:szCs w:val="28"/>
        </w:rPr>
        <w:t>ц</w:t>
      </w:r>
      <w:proofErr w:type="spellEnd"/>
      <w:r w:rsidR="00896237" w:rsidRPr="00BA5D5B">
        <w:rPr>
          <w:rFonts w:ascii="Times New Roman" w:hAnsi="Times New Roman"/>
          <w:sz w:val="28"/>
          <w:szCs w:val="28"/>
        </w:rPr>
        <w:t>/га</w:t>
      </w:r>
      <w:proofErr w:type="gramStart"/>
      <w:r w:rsidR="00BE3160" w:rsidRPr="00BA5D5B">
        <w:rPr>
          <w:rFonts w:ascii="Times New Roman" w:hAnsi="Times New Roman"/>
          <w:sz w:val="28"/>
          <w:szCs w:val="28"/>
        </w:rPr>
        <w:t>.</w:t>
      </w:r>
      <w:proofErr w:type="gramEnd"/>
      <w:r w:rsidR="00134E2D" w:rsidRPr="00BA5D5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34E2D" w:rsidRPr="00BA5D5B">
        <w:rPr>
          <w:rFonts w:ascii="Times New Roman" w:hAnsi="Times New Roman"/>
          <w:sz w:val="28"/>
          <w:szCs w:val="28"/>
        </w:rPr>
        <w:t>и</w:t>
      </w:r>
      <w:proofErr w:type="gramEnd"/>
      <w:r w:rsidR="00134E2D" w:rsidRPr="00BA5D5B">
        <w:rPr>
          <w:rFonts w:ascii="Times New Roman" w:hAnsi="Times New Roman"/>
          <w:sz w:val="28"/>
          <w:szCs w:val="28"/>
        </w:rPr>
        <w:t xml:space="preserve">ли </w:t>
      </w:r>
      <w:r w:rsidR="00896237" w:rsidRPr="00BA5D5B">
        <w:rPr>
          <w:rFonts w:ascii="Times New Roman" w:hAnsi="Times New Roman"/>
          <w:sz w:val="28"/>
          <w:szCs w:val="28"/>
        </w:rPr>
        <w:t xml:space="preserve"> </w:t>
      </w:r>
      <w:r w:rsidR="00134E2D" w:rsidRPr="00BA5D5B">
        <w:rPr>
          <w:rFonts w:ascii="Times New Roman" w:hAnsi="Times New Roman"/>
          <w:sz w:val="28"/>
          <w:szCs w:val="28"/>
        </w:rPr>
        <w:t>94% от плана.</w:t>
      </w:r>
    </w:p>
    <w:p w:rsidR="00A026D2" w:rsidRPr="00BA5D5B" w:rsidRDefault="00A026D2" w:rsidP="00A026D2">
      <w:pPr>
        <w:shd w:val="clear" w:color="auto" w:fill="FFFFFF"/>
        <w:ind w:left="43" w:right="43" w:firstLine="672"/>
        <w:jc w:val="both"/>
        <w:rPr>
          <w:sz w:val="28"/>
          <w:szCs w:val="28"/>
        </w:rPr>
      </w:pPr>
      <w:r w:rsidRPr="00BA5D5B">
        <w:rPr>
          <w:color w:val="000000"/>
          <w:spacing w:val="-2"/>
          <w:sz w:val="28"/>
          <w:szCs w:val="28"/>
        </w:rPr>
        <w:t>Под урожай</w:t>
      </w:r>
      <w:r w:rsidR="00D2550A">
        <w:rPr>
          <w:color w:val="000000"/>
          <w:spacing w:val="-2"/>
          <w:sz w:val="28"/>
          <w:szCs w:val="28"/>
        </w:rPr>
        <w:t xml:space="preserve"> 2015 года посеяно 21 тыс. га ози</w:t>
      </w:r>
      <w:r w:rsidRPr="00BA5D5B">
        <w:rPr>
          <w:color w:val="000000"/>
          <w:spacing w:val="-2"/>
          <w:sz w:val="28"/>
          <w:szCs w:val="28"/>
        </w:rPr>
        <w:t>мых: из них 5 тыс.</w:t>
      </w:r>
      <w:r w:rsidR="00D2550A">
        <w:rPr>
          <w:color w:val="000000"/>
          <w:spacing w:val="-2"/>
          <w:sz w:val="28"/>
          <w:szCs w:val="28"/>
        </w:rPr>
        <w:t xml:space="preserve"> </w:t>
      </w:r>
      <w:r w:rsidRPr="00BA5D5B">
        <w:rPr>
          <w:color w:val="000000"/>
          <w:spacing w:val="-2"/>
          <w:sz w:val="28"/>
          <w:szCs w:val="28"/>
        </w:rPr>
        <w:t xml:space="preserve">га озимая рожь, </w:t>
      </w:r>
      <w:r w:rsidRPr="00BA5D5B">
        <w:rPr>
          <w:color w:val="000000"/>
          <w:spacing w:val="-1"/>
          <w:sz w:val="28"/>
          <w:szCs w:val="28"/>
        </w:rPr>
        <w:t>14 тыс.</w:t>
      </w:r>
      <w:r w:rsidR="00D2550A">
        <w:rPr>
          <w:color w:val="000000"/>
          <w:spacing w:val="-1"/>
          <w:sz w:val="28"/>
          <w:szCs w:val="28"/>
        </w:rPr>
        <w:t xml:space="preserve"> </w:t>
      </w:r>
      <w:r w:rsidRPr="00BA5D5B">
        <w:rPr>
          <w:color w:val="000000"/>
          <w:spacing w:val="-1"/>
          <w:sz w:val="28"/>
          <w:szCs w:val="28"/>
        </w:rPr>
        <w:t>га озимая пшеница, 1 тыс.</w:t>
      </w:r>
      <w:r w:rsidR="00D2550A">
        <w:rPr>
          <w:color w:val="000000"/>
          <w:spacing w:val="-1"/>
          <w:sz w:val="28"/>
          <w:szCs w:val="28"/>
        </w:rPr>
        <w:t xml:space="preserve"> </w:t>
      </w:r>
      <w:r w:rsidRPr="00BA5D5B">
        <w:rPr>
          <w:color w:val="000000"/>
          <w:spacing w:val="-1"/>
          <w:sz w:val="28"/>
          <w:szCs w:val="28"/>
        </w:rPr>
        <w:t xml:space="preserve">га тритикале и 1тыс. га озимого рыжика. Все семена озимых 1 и 2 класса перспективных сортов. </w:t>
      </w:r>
      <w:r w:rsidRPr="00BA5D5B">
        <w:rPr>
          <w:color w:val="000000"/>
          <w:spacing w:val="8"/>
          <w:sz w:val="28"/>
          <w:szCs w:val="28"/>
        </w:rPr>
        <w:t xml:space="preserve">Одновременно с посевом внесено минеральных удобрений на площади </w:t>
      </w:r>
      <w:r w:rsidRPr="00BA5D5B">
        <w:rPr>
          <w:color w:val="000000"/>
          <w:spacing w:val="-5"/>
          <w:sz w:val="28"/>
          <w:szCs w:val="28"/>
        </w:rPr>
        <w:t>3 тыс.га.</w:t>
      </w:r>
      <w:r w:rsidR="00D2550A">
        <w:rPr>
          <w:color w:val="000000"/>
          <w:spacing w:val="-5"/>
          <w:sz w:val="28"/>
          <w:szCs w:val="28"/>
        </w:rPr>
        <w:t xml:space="preserve"> П</w:t>
      </w:r>
      <w:r w:rsidR="00134E2D" w:rsidRPr="00BA5D5B">
        <w:rPr>
          <w:color w:val="000000"/>
          <w:spacing w:val="-5"/>
          <w:sz w:val="28"/>
          <w:szCs w:val="28"/>
        </w:rPr>
        <w:t>еред уходом в зиму 70</w:t>
      </w:r>
      <w:r w:rsidRPr="00BA5D5B">
        <w:rPr>
          <w:color w:val="000000"/>
          <w:spacing w:val="-5"/>
          <w:sz w:val="28"/>
          <w:szCs w:val="28"/>
        </w:rPr>
        <w:t>% посевов имели хорошее</w:t>
      </w:r>
      <w:r w:rsidR="00134E2D" w:rsidRPr="00BA5D5B">
        <w:rPr>
          <w:color w:val="000000"/>
          <w:spacing w:val="-5"/>
          <w:sz w:val="28"/>
          <w:szCs w:val="28"/>
        </w:rPr>
        <w:t xml:space="preserve"> и удовлетворительное</w:t>
      </w:r>
      <w:r w:rsidRPr="00BA5D5B">
        <w:rPr>
          <w:color w:val="000000"/>
          <w:spacing w:val="-5"/>
          <w:sz w:val="28"/>
          <w:szCs w:val="28"/>
        </w:rPr>
        <w:t xml:space="preserve"> состояние</w:t>
      </w:r>
      <w:r w:rsidR="00134E2D" w:rsidRPr="00BA5D5B">
        <w:rPr>
          <w:color w:val="000000"/>
          <w:spacing w:val="-5"/>
          <w:sz w:val="28"/>
          <w:szCs w:val="28"/>
        </w:rPr>
        <w:t xml:space="preserve"> и 30% не удовлетворительное (весной около 6 тыс.</w:t>
      </w:r>
      <w:r w:rsidR="00D2550A">
        <w:rPr>
          <w:color w:val="000000"/>
          <w:spacing w:val="-5"/>
          <w:sz w:val="28"/>
          <w:szCs w:val="28"/>
        </w:rPr>
        <w:t xml:space="preserve"> </w:t>
      </w:r>
      <w:r w:rsidR="00134E2D" w:rsidRPr="00BA5D5B">
        <w:rPr>
          <w:color w:val="000000"/>
          <w:spacing w:val="-5"/>
          <w:sz w:val="28"/>
          <w:szCs w:val="28"/>
        </w:rPr>
        <w:t>га будут пересеяны).</w:t>
      </w:r>
    </w:p>
    <w:p w:rsidR="003F7BF9" w:rsidRPr="00BA5D5B" w:rsidRDefault="00BA5D5B" w:rsidP="00BA5D5B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BA5D5B">
        <w:rPr>
          <w:rFonts w:ascii="Times New Roman" w:hAnsi="Times New Roman"/>
          <w:sz w:val="28"/>
          <w:szCs w:val="28"/>
        </w:rPr>
        <w:t>Н</w:t>
      </w:r>
      <w:r w:rsidR="00E51213" w:rsidRPr="00BA5D5B">
        <w:rPr>
          <w:rFonts w:ascii="Times New Roman" w:hAnsi="Times New Roman"/>
          <w:sz w:val="28"/>
          <w:szCs w:val="28"/>
        </w:rPr>
        <w:t>апряжённость момента переносится на время весеннего</w:t>
      </w:r>
      <w:r w:rsidR="003E52E1" w:rsidRPr="00BA5D5B">
        <w:rPr>
          <w:rFonts w:ascii="Times New Roman" w:hAnsi="Times New Roman"/>
          <w:sz w:val="28"/>
          <w:szCs w:val="28"/>
        </w:rPr>
        <w:t xml:space="preserve"> сев</w:t>
      </w:r>
      <w:r w:rsidR="00E51213" w:rsidRPr="00BA5D5B">
        <w:rPr>
          <w:rFonts w:ascii="Times New Roman" w:hAnsi="Times New Roman"/>
          <w:sz w:val="28"/>
          <w:szCs w:val="28"/>
        </w:rPr>
        <w:t>а.</w:t>
      </w:r>
      <w:r w:rsidR="003E52E1" w:rsidRPr="00BA5D5B">
        <w:rPr>
          <w:rFonts w:ascii="Times New Roman" w:hAnsi="Times New Roman"/>
          <w:sz w:val="28"/>
          <w:szCs w:val="28"/>
        </w:rPr>
        <w:t xml:space="preserve"> </w:t>
      </w:r>
    </w:p>
    <w:p w:rsidR="00CD1490" w:rsidRPr="00BA5D5B" w:rsidRDefault="00CD1490" w:rsidP="00CD1490">
      <w:pPr>
        <w:pStyle w:val="a7"/>
        <w:rPr>
          <w:rFonts w:ascii="Times New Roman" w:hAnsi="Times New Roman"/>
          <w:b/>
          <w:sz w:val="28"/>
          <w:szCs w:val="28"/>
        </w:rPr>
      </w:pPr>
      <w:r w:rsidRPr="00BA5D5B">
        <w:rPr>
          <w:rFonts w:ascii="Times New Roman" w:hAnsi="Times New Roman"/>
          <w:b/>
          <w:sz w:val="28"/>
          <w:szCs w:val="28"/>
        </w:rPr>
        <w:t>ЖИВОТНОВОДСТВО</w:t>
      </w:r>
    </w:p>
    <w:p w:rsidR="00C77BCF" w:rsidRPr="00BA5D5B" w:rsidRDefault="00EC16E5" w:rsidP="00B062A6">
      <w:pPr>
        <w:pStyle w:val="a7"/>
        <w:ind w:firstLine="720"/>
        <w:jc w:val="both"/>
        <w:rPr>
          <w:rFonts w:ascii="Times New Roman" w:hAnsi="Times New Roman"/>
          <w:sz w:val="28"/>
          <w:szCs w:val="28"/>
        </w:rPr>
      </w:pPr>
      <w:r w:rsidRPr="00BA5D5B">
        <w:rPr>
          <w:rFonts w:ascii="Times New Roman" w:hAnsi="Times New Roman"/>
          <w:sz w:val="28"/>
          <w:szCs w:val="28"/>
        </w:rPr>
        <w:t>На начало</w:t>
      </w:r>
      <w:r w:rsidR="003919F5" w:rsidRPr="00BA5D5B">
        <w:rPr>
          <w:rFonts w:ascii="Times New Roman" w:hAnsi="Times New Roman"/>
          <w:sz w:val="28"/>
          <w:szCs w:val="28"/>
        </w:rPr>
        <w:t xml:space="preserve"> 2014</w:t>
      </w:r>
      <w:r w:rsidR="00CD1490" w:rsidRPr="00BA5D5B">
        <w:rPr>
          <w:rFonts w:ascii="Times New Roman" w:hAnsi="Times New Roman"/>
          <w:sz w:val="28"/>
          <w:szCs w:val="28"/>
        </w:rPr>
        <w:t xml:space="preserve"> год</w:t>
      </w:r>
      <w:r w:rsidRPr="00BA5D5B">
        <w:rPr>
          <w:rFonts w:ascii="Times New Roman" w:hAnsi="Times New Roman"/>
          <w:sz w:val="28"/>
          <w:szCs w:val="28"/>
        </w:rPr>
        <w:t>а</w:t>
      </w:r>
      <w:r w:rsidR="00CD1490" w:rsidRPr="00BA5D5B">
        <w:rPr>
          <w:rFonts w:ascii="Times New Roman" w:hAnsi="Times New Roman"/>
          <w:sz w:val="28"/>
          <w:szCs w:val="28"/>
        </w:rPr>
        <w:t xml:space="preserve"> во всех категориях хозяйств района</w:t>
      </w:r>
      <w:r w:rsidR="003919F5" w:rsidRPr="00BA5D5B">
        <w:rPr>
          <w:rFonts w:ascii="Times New Roman" w:hAnsi="Times New Roman"/>
          <w:sz w:val="28"/>
          <w:szCs w:val="28"/>
        </w:rPr>
        <w:t xml:space="preserve"> поголовье КРС составляло 6337 гол. На начало 2015</w:t>
      </w:r>
      <w:r w:rsidRPr="00BA5D5B">
        <w:rPr>
          <w:rFonts w:ascii="Times New Roman" w:hAnsi="Times New Roman"/>
          <w:sz w:val="28"/>
          <w:szCs w:val="28"/>
        </w:rPr>
        <w:t xml:space="preserve"> года численность поголовья </w:t>
      </w:r>
      <w:r w:rsidR="00C77BCF" w:rsidRPr="00BA5D5B">
        <w:rPr>
          <w:rFonts w:ascii="Times New Roman" w:hAnsi="Times New Roman"/>
          <w:sz w:val="28"/>
          <w:szCs w:val="28"/>
        </w:rPr>
        <w:t>крупног</w:t>
      </w:r>
      <w:r w:rsidR="003919F5" w:rsidRPr="00BA5D5B">
        <w:rPr>
          <w:rFonts w:ascii="Times New Roman" w:hAnsi="Times New Roman"/>
          <w:sz w:val="28"/>
          <w:szCs w:val="28"/>
        </w:rPr>
        <w:t>о рогатого скота составляет 6685</w:t>
      </w:r>
      <w:r w:rsidRPr="00BA5D5B">
        <w:rPr>
          <w:rFonts w:ascii="Times New Roman" w:hAnsi="Times New Roman"/>
          <w:sz w:val="28"/>
          <w:szCs w:val="28"/>
        </w:rPr>
        <w:t xml:space="preserve"> гол</w:t>
      </w:r>
      <w:r w:rsidR="00C77BCF" w:rsidRPr="00BA5D5B">
        <w:rPr>
          <w:rFonts w:ascii="Times New Roman" w:hAnsi="Times New Roman"/>
          <w:sz w:val="28"/>
          <w:szCs w:val="28"/>
        </w:rPr>
        <w:t>овы</w:t>
      </w:r>
      <w:r w:rsidRPr="00BA5D5B">
        <w:rPr>
          <w:rFonts w:ascii="Times New Roman" w:hAnsi="Times New Roman"/>
          <w:sz w:val="28"/>
          <w:szCs w:val="28"/>
        </w:rPr>
        <w:t>.</w:t>
      </w:r>
      <w:r w:rsidR="003919F5" w:rsidRPr="00BA5D5B">
        <w:rPr>
          <w:rFonts w:ascii="Times New Roman" w:hAnsi="Times New Roman"/>
          <w:sz w:val="28"/>
          <w:szCs w:val="28"/>
        </w:rPr>
        <w:t xml:space="preserve"> – 105%.</w:t>
      </w:r>
      <w:r w:rsidR="0028112A" w:rsidRPr="00BA5D5B">
        <w:rPr>
          <w:rFonts w:ascii="Times New Roman" w:hAnsi="Times New Roman"/>
          <w:sz w:val="28"/>
          <w:szCs w:val="28"/>
        </w:rPr>
        <w:t xml:space="preserve"> </w:t>
      </w:r>
      <w:r w:rsidR="00C77BCF" w:rsidRPr="00BA5D5B">
        <w:rPr>
          <w:rFonts w:ascii="Times New Roman" w:hAnsi="Times New Roman"/>
          <w:sz w:val="28"/>
          <w:szCs w:val="28"/>
        </w:rPr>
        <w:t xml:space="preserve">В том числе поголовье коров насчитывалось по всем категориям  </w:t>
      </w:r>
      <w:r w:rsidR="003919F5" w:rsidRPr="00BA5D5B">
        <w:rPr>
          <w:rFonts w:ascii="Times New Roman" w:hAnsi="Times New Roman"/>
          <w:sz w:val="28"/>
          <w:szCs w:val="28"/>
        </w:rPr>
        <w:t>в прошлом году 2758</w:t>
      </w:r>
      <w:r w:rsidR="00C77BCF" w:rsidRPr="00BA5D5B">
        <w:rPr>
          <w:rFonts w:ascii="Times New Roman" w:hAnsi="Times New Roman"/>
          <w:sz w:val="28"/>
          <w:szCs w:val="28"/>
        </w:rPr>
        <w:t xml:space="preserve"> голов</w:t>
      </w:r>
      <w:r w:rsidR="0028112A" w:rsidRPr="00BA5D5B">
        <w:rPr>
          <w:rFonts w:ascii="Times New Roman" w:hAnsi="Times New Roman"/>
          <w:sz w:val="28"/>
          <w:szCs w:val="28"/>
        </w:rPr>
        <w:t xml:space="preserve">, а на </w:t>
      </w:r>
      <w:r w:rsidR="003919F5" w:rsidRPr="00BA5D5B">
        <w:rPr>
          <w:rFonts w:ascii="Times New Roman" w:hAnsi="Times New Roman"/>
          <w:sz w:val="28"/>
          <w:szCs w:val="28"/>
        </w:rPr>
        <w:t>начало 2015</w:t>
      </w:r>
      <w:r w:rsidR="0028112A" w:rsidRPr="00BA5D5B">
        <w:rPr>
          <w:rFonts w:ascii="Times New Roman" w:hAnsi="Times New Roman"/>
          <w:sz w:val="28"/>
          <w:szCs w:val="28"/>
        </w:rPr>
        <w:t xml:space="preserve"> год</w:t>
      </w:r>
      <w:r w:rsidR="003919F5" w:rsidRPr="00BA5D5B">
        <w:rPr>
          <w:rFonts w:ascii="Times New Roman" w:hAnsi="Times New Roman"/>
          <w:sz w:val="28"/>
          <w:szCs w:val="28"/>
        </w:rPr>
        <w:t>а этот показатель составил  3143</w:t>
      </w:r>
      <w:r w:rsidR="0028112A" w:rsidRPr="00BA5D5B">
        <w:rPr>
          <w:rFonts w:ascii="Times New Roman" w:hAnsi="Times New Roman"/>
          <w:sz w:val="28"/>
          <w:szCs w:val="28"/>
        </w:rPr>
        <w:t xml:space="preserve"> гол</w:t>
      </w:r>
      <w:r w:rsidR="003919F5" w:rsidRPr="00BA5D5B">
        <w:rPr>
          <w:rFonts w:ascii="Times New Roman" w:hAnsi="Times New Roman"/>
          <w:sz w:val="28"/>
          <w:szCs w:val="28"/>
        </w:rPr>
        <w:t>овы</w:t>
      </w:r>
      <w:r w:rsidR="0028112A" w:rsidRPr="00BA5D5B">
        <w:rPr>
          <w:rFonts w:ascii="Times New Roman" w:hAnsi="Times New Roman"/>
          <w:sz w:val="28"/>
          <w:szCs w:val="28"/>
        </w:rPr>
        <w:t>.</w:t>
      </w:r>
      <w:r w:rsidR="006D274C" w:rsidRPr="00BA5D5B">
        <w:rPr>
          <w:rFonts w:ascii="Times New Roman" w:hAnsi="Times New Roman"/>
          <w:sz w:val="28"/>
          <w:szCs w:val="28"/>
        </w:rPr>
        <w:t xml:space="preserve"> </w:t>
      </w:r>
      <w:r w:rsidR="003919F5" w:rsidRPr="00BA5D5B">
        <w:rPr>
          <w:rFonts w:ascii="Times New Roman" w:hAnsi="Times New Roman"/>
          <w:sz w:val="28"/>
          <w:szCs w:val="28"/>
        </w:rPr>
        <w:t>– 114%.</w:t>
      </w:r>
    </w:p>
    <w:p w:rsidR="003919F5" w:rsidRPr="00BA5D5B" w:rsidRDefault="00C77BCF" w:rsidP="00B062A6">
      <w:pPr>
        <w:pStyle w:val="a7"/>
        <w:ind w:firstLine="720"/>
        <w:jc w:val="both"/>
        <w:rPr>
          <w:rFonts w:ascii="Times New Roman" w:hAnsi="Times New Roman"/>
          <w:sz w:val="28"/>
          <w:szCs w:val="28"/>
        </w:rPr>
      </w:pPr>
      <w:r w:rsidRPr="00BA5D5B">
        <w:rPr>
          <w:rFonts w:ascii="Times New Roman" w:hAnsi="Times New Roman"/>
          <w:sz w:val="28"/>
          <w:szCs w:val="28"/>
        </w:rPr>
        <w:t>Поголовье</w:t>
      </w:r>
      <w:r w:rsidR="0028112A" w:rsidRPr="00BA5D5B">
        <w:rPr>
          <w:rFonts w:ascii="Times New Roman" w:hAnsi="Times New Roman"/>
          <w:sz w:val="28"/>
          <w:szCs w:val="28"/>
        </w:rPr>
        <w:t xml:space="preserve"> свиней </w:t>
      </w:r>
      <w:r w:rsidR="003919F5" w:rsidRPr="00BA5D5B">
        <w:rPr>
          <w:rFonts w:ascii="Times New Roman" w:hAnsi="Times New Roman"/>
          <w:sz w:val="28"/>
          <w:szCs w:val="28"/>
        </w:rPr>
        <w:t xml:space="preserve">выросло на 5% по сравнению с прошлым годом и составляет на данный момент 3401 голова. Но </w:t>
      </w:r>
      <w:r w:rsidRPr="00BA5D5B">
        <w:rPr>
          <w:rFonts w:ascii="Times New Roman" w:hAnsi="Times New Roman"/>
          <w:sz w:val="28"/>
          <w:szCs w:val="28"/>
        </w:rPr>
        <w:t xml:space="preserve">остаётся </w:t>
      </w:r>
      <w:r w:rsidR="003919F5" w:rsidRPr="00BA5D5B">
        <w:rPr>
          <w:rFonts w:ascii="Times New Roman" w:hAnsi="Times New Roman"/>
          <w:sz w:val="28"/>
          <w:szCs w:val="28"/>
        </w:rPr>
        <w:t xml:space="preserve">по-прежнему низким. </w:t>
      </w:r>
      <w:r w:rsidRPr="00BA5D5B">
        <w:rPr>
          <w:rFonts w:ascii="Times New Roman" w:hAnsi="Times New Roman"/>
          <w:sz w:val="28"/>
          <w:szCs w:val="28"/>
        </w:rPr>
        <w:t xml:space="preserve">Рост численности этого вида животных в хозяйствах населения и КФХ </w:t>
      </w:r>
      <w:r w:rsidR="008631D8" w:rsidRPr="00BA5D5B">
        <w:rPr>
          <w:rFonts w:ascii="Times New Roman" w:hAnsi="Times New Roman"/>
          <w:sz w:val="28"/>
          <w:szCs w:val="28"/>
        </w:rPr>
        <w:t xml:space="preserve">района </w:t>
      </w:r>
      <w:r w:rsidRPr="00BA5D5B">
        <w:rPr>
          <w:rFonts w:ascii="Times New Roman" w:hAnsi="Times New Roman"/>
          <w:sz w:val="28"/>
          <w:szCs w:val="28"/>
        </w:rPr>
        <w:t xml:space="preserve">тормозится </w:t>
      </w:r>
      <w:r w:rsidR="008631D8" w:rsidRPr="00BA5D5B">
        <w:rPr>
          <w:rFonts w:ascii="Times New Roman" w:hAnsi="Times New Roman"/>
          <w:sz w:val="28"/>
          <w:szCs w:val="28"/>
        </w:rPr>
        <w:t xml:space="preserve">риском распространения и </w:t>
      </w:r>
      <w:r w:rsidRPr="00BA5D5B">
        <w:rPr>
          <w:rFonts w:ascii="Times New Roman" w:hAnsi="Times New Roman"/>
          <w:sz w:val="28"/>
          <w:szCs w:val="28"/>
        </w:rPr>
        <w:t xml:space="preserve"> </w:t>
      </w:r>
      <w:r w:rsidR="008631D8" w:rsidRPr="00BA5D5B">
        <w:rPr>
          <w:rFonts w:ascii="Times New Roman" w:hAnsi="Times New Roman"/>
          <w:sz w:val="28"/>
          <w:szCs w:val="28"/>
        </w:rPr>
        <w:t xml:space="preserve">заражения АЧС. </w:t>
      </w:r>
      <w:r w:rsidR="003919F5" w:rsidRPr="00BA5D5B">
        <w:rPr>
          <w:rFonts w:ascii="Times New Roman" w:hAnsi="Times New Roman"/>
          <w:sz w:val="28"/>
          <w:szCs w:val="28"/>
        </w:rPr>
        <w:t xml:space="preserve">А также отсутствие специализированного хозяйства по разведению свиней в районе. </w:t>
      </w:r>
    </w:p>
    <w:p w:rsidR="008631D8" w:rsidRPr="00BA5D5B" w:rsidRDefault="006D274C" w:rsidP="00B062A6">
      <w:pPr>
        <w:pStyle w:val="a7"/>
        <w:ind w:firstLine="720"/>
        <w:jc w:val="both"/>
        <w:rPr>
          <w:rFonts w:ascii="Times New Roman" w:hAnsi="Times New Roman"/>
          <w:sz w:val="28"/>
          <w:szCs w:val="28"/>
        </w:rPr>
      </w:pPr>
      <w:r w:rsidRPr="00BA5D5B">
        <w:rPr>
          <w:rFonts w:ascii="Times New Roman" w:hAnsi="Times New Roman"/>
          <w:sz w:val="28"/>
          <w:szCs w:val="28"/>
        </w:rPr>
        <w:t xml:space="preserve">Поголовье овец </w:t>
      </w:r>
      <w:r w:rsidR="000D310F" w:rsidRPr="00BA5D5B">
        <w:rPr>
          <w:rFonts w:ascii="Times New Roman" w:hAnsi="Times New Roman"/>
          <w:sz w:val="28"/>
          <w:szCs w:val="28"/>
        </w:rPr>
        <w:t xml:space="preserve">на </w:t>
      </w:r>
      <w:r w:rsidR="003919F5" w:rsidRPr="00BA5D5B">
        <w:rPr>
          <w:rFonts w:ascii="Times New Roman" w:hAnsi="Times New Roman"/>
          <w:sz w:val="28"/>
          <w:szCs w:val="28"/>
        </w:rPr>
        <w:t>начало 2014 года составляло 6908 голов. На январь 2015</w:t>
      </w:r>
      <w:r w:rsidR="008631D8" w:rsidRPr="00BA5D5B">
        <w:rPr>
          <w:rFonts w:ascii="Times New Roman" w:hAnsi="Times New Roman"/>
          <w:sz w:val="28"/>
          <w:szCs w:val="28"/>
        </w:rPr>
        <w:t xml:space="preserve"> г</w:t>
      </w:r>
      <w:r w:rsidR="003919F5" w:rsidRPr="00BA5D5B">
        <w:rPr>
          <w:rFonts w:ascii="Times New Roman" w:hAnsi="Times New Roman"/>
          <w:sz w:val="28"/>
          <w:szCs w:val="28"/>
        </w:rPr>
        <w:t>ода эта цифра увеличилась на 674</w:t>
      </w:r>
      <w:r w:rsidR="008631D8" w:rsidRPr="00BA5D5B">
        <w:rPr>
          <w:rFonts w:ascii="Times New Roman" w:hAnsi="Times New Roman"/>
          <w:sz w:val="28"/>
          <w:szCs w:val="28"/>
        </w:rPr>
        <w:t xml:space="preserve"> голов</w:t>
      </w:r>
      <w:r w:rsidR="003919F5" w:rsidRPr="00BA5D5B">
        <w:rPr>
          <w:rFonts w:ascii="Times New Roman" w:hAnsi="Times New Roman"/>
          <w:sz w:val="28"/>
          <w:szCs w:val="28"/>
        </w:rPr>
        <w:t>ы, что соответствует показателю роста 109</w:t>
      </w:r>
      <w:r w:rsidR="008631D8" w:rsidRPr="00BA5D5B">
        <w:rPr>
          <w:rFonts w:ascii="Times New Roman" w:hAnsi="Times New Roman"/>
          <w:sz w:val="28"/>
          <w:szCs w:val="28"/>
        </w:rPr>
        <w:t xml:space="preserve">%. </w:t>
      </w:r>
      <w:r w:rsidR="00B062A6" w:rsidRPr="00BA5D5B">
        <w:rPr>
          <w:rFonts w:ascii="Times New Roman" w:hAnsi="Times New Roman"/>
          <w:sz w:val="28"/>
          <w:szCs w:val="28"/>
        </w:rPr>
        <w:t xml:space="preserve"> </w:t>
      </w:r>
    </w:p>
    <w:p w:rsidR="00B062A6" w:rsidRPr="00BA5D5B" w:rsidRDefault="00B062A6" w:rsidP="0078397D">
      <w:pPr>
        <w:pStyle w:val="a7"/>
        <w:ind w:firstLine="720"/>
        <w:jc w:val="both"/>
        <w:rPr>
          <w:rFonts w:ascii="Times New Roman" w:hAnsi="Times New Roman"/>
          <w:sz w:val="28"/>
          <w:szCs w:val="28"/>
        </w:rPr>
      </w:pPr>
      <w:r w:rsidRPr="00BA5D5B">
        <w:rPr>
          <w:rFonts w:ascii="Times New Roman" w:hAnsi="Times New Roman"/>
          <w:sz w:val="28"/>
          <w:szCs w:val="28"/>
        </w:rPr>
        <w:t>В 2012 году по целевым программам  «начинающий фермер» и «семейная животноводческая ферма» в районе было выиграно 3 гранта и образовано 3  КФХ. В свою очередь 2013 год оказался плодотворнее – выиграно 4</w:t>
      </w:r>
      <w:r w:rsidR="0078397D" w:rsidRPr="00BA5D5B">
        <w:rPr>
          <w:rFonts w:ascii="Times New Roman" w:hAnsi="Times New Roman"/>
          <w:sz w:val="28"/>
          <w:szCs w:val="28"/>
        </w:rPr>
        <w:t xml:space="preserve"> гранта «начинающих </w:t>
      </w:r>
      <w:r w:rsidR="0078397D" w:rsidRPr="00BA5D5B">
        <w:rPr>
          <w:rFonts w:ascii="Times New Roman" w:hAnsi="Times New Roman"/>
          <w:sz w:val="28"/>
          <w:szCs w:val="28"/>
        </w:rPr>
        <w:lastRenderedPageBreak/>
        <w:t>фермеров»</w:t>
      </w:r>
      <w:r w:rsidRPr="00BA5D5B">
        <w:rPr>
          <w:rFonts w:ascii="Times New Roman" w:hAnsi="Times New Roman"/>
          <w:sz w:val="28"/>
          <w:szCs w:val="28"/>
        </w:rPr>
        <w:t xml:space="preserve"> и образовано 4 КФХ, в основе которых производство молока, мяса КРС и овец, а так же мёда.</w:t>
      </w:r>
      <w:r w:rsidR="0078397D" w:rsidRPr="00BA5D5B">
        <w:rPr>
          <w:rFonts w:ascii="Times New Roman" w:hAnsi="Times New Roman"/>
          <w:sz w:val="28"/>
          <w:szCs w:val="28"/>
        </w:rPr>
        <w:t xml:space="preserve"> </w:t>
      </w:r>
      <w:r w:rsidR="003919F5" w:rsidRPr="00BA5D5B">
        <w:rPr>
          <w:rFonts w:ascii="Times New Roman" w:hAnsi="Times New Roman"/>
          <w:sz w:val="28"/>
          <w:szCs w:val="28"/>
        </w:rPr>
        <w:t xml:space="preserve">В прошлом году в нашем районе открылось ещё три новых КФХ, специализирующихся на разведении молочного крупного рогатого скота. </w:t>
      </w:r>
      <w:r w:rsidR="0078397D" w:rsidRPr="00BA5D5B">
        <w:rPr>
          <w:rFonts w:ascii="Times New Roman" w:hAnsi="Times New Roman"/>
          <w:sz w:val="28"/>
          <w:szCs w:val="28"/>
        </w:rPr>
        <w:t>На этот год по программе «семейные фермы» в производстве молока и м</w:t>
      </w:r>
      <w:r w:rsidR="003919F5" w:rsidRPr="00BA5D5B">
        <w:rPr>
          <w:rFonts w:ascii="Times New Roman" w:hAnsi="Times New Roman"/>
          <w:sz w:val="28"/>
          <w:szCs w:val="28"/>
        </w:rPr>
        <w:t>яса КРС запланировано выиграть 1 грант</w:t>
      </w:r>
      <w:r w:rsidR="0078397D" w:rsidRPr="00BA5D5B">
        <w:rPr>
          <w:rFonts w:ascii="Times New Roman" w:hAnsi="Times New Roman"/>
          <w:sz w:val="28"/>
          <w:szCs w:val="28"/>
        </w:rPr>
        <w:t xml:space="preserve"> и по программе «начинающий фермер» в молочном направлении 2 гранта.</w:t>
      </w:r>
    </w:p>
    <w:p w:rsidR="00D07BCA" w:rsidRPr="00BA5D5B" w:rsidRDefault="00B062A6" w:rsidP="006837D0">
      <w:pPr>
        <w:pStyle w:val="a7"/>
        <w:ind w:firstLine="720"/>
        <w:jc w:val="both"/>
        <w:rPr>
          <w:rFonts w:ascii="Times New Roman" w:hAnsi="Times New Roman"/>
          <w:sz w:val="28"/>
          <w:szCs w:val="28"/>
        </w:rPr>
      </w:pPr>
      <w:r w:rsidRPr="00BA5D5B">
        <w:rPr>
          <w:rFonts w:ascii="Times New Roman" w:hAnsi="Times New Roman"/>
          <w:sz w:val="28"/>
          <w:szCs w:val="28"/>
        </w:rPr>
        <w:t xml:space="preserve"> </w:t>
      </w:r>
      <w:r w:rsidR="003919F5" w:rsidRPr="00BA5D5B">
        <w:rPr>
          <w:rFonts w:ascii="Times New Roman" w:hAnsi="Times New Roman"/>
          <w:sz w:val="28"/>
          <w:szCs w:val="28"/>
        </w:rPr>
        <w:t>В 2014</w:t>
      </w:r>
      <w:r w:rsidR="0078397D" w:rsidRPr="00BA5D5B">
        <w:rPr>
          <w:rFonts w:ascii="Times New Roman" w:hAnsi="Times New Roman"/>
          <w:sz w:val="28"/>
          <w:szCs w:val="28"/>
        </w:rPr>
        <w:t xml:space="preserve"> </w:t>
      </w:r>
      <w:r w:rsidR="000D310F" w:rsidRPr="00BA5D5B">
        <w:rPr>
          <w:rFonts w:ascii="Times New Roman" w:hAnsi="Times New Roman"/>
          <w:sz w:val="28"/>
          <w:szCs w:val="28"/>
        </w:rPr>
        <w:t xml:space="preserve">году </w:t>
      </w:r>
      <w:r w:rsidR="0078397D" w:rsidRPr="00BA5D5B">
        <w:rPr>
          <w:rFonts w:ascii="Times New Roman" w:hAnsi="Times New Roman"/>
          <w:sz w:val="28"/>
          <w:szCs w:val="28"/>
        </w:rPr>
        <w:t>про</w:t>
      </w:r>
      <w:r w:rsidR="003919F5" w:rsidRPr="00BA5D5B">
        <w:rPr>
          <w:rFonts w:ascii="Times New Roman" w:hAnsi="Times New Roman"/>
          <w:sz w:val="28"/>
          <w:szCs w:val="28"/>
        </w:rPr>
        <w:t>изведено 12470 тонн молока, что составляет 102</w:t>
      </w:r>
      <w:r w:rsidR="00CD1490" w:rsidRPr="00BA5D5B">
        <w:rPr>
          <w:rFonts w:ascii="Times New Roman" w:hAnsi="Times New Roman"/>
          <w:sz w:val="28"/>
          <w:szCs w:val="28"/>
        </w:rPr>
        <w:t xml:space="preserve"> % к</w:t>
      </w:r>
      <w:r w:rsidR="003919F5" w:rsidRPr="00BA5D5B">
        <w:rPr>
          <w:rFonts w:ascii="Times New Roman" w:hAnsi="Times New Roman"/>
          <w:sz w:val="28"/>
          <w:szCs w:val="28"/>
        </w:rPr>
        <w:t xml:space="preserve"> уровню прошлого года</w:t>
      </w:r>
      <w:r w:rsidR="00CD1490" w:rsidRPr="00BA5D5B">
        <w:rPr>
          <w:rFonts w:ascii="Times New Roman" w:hAnsi="Times New Roman"/>
          <w:sz w:val="28"/>
          <w:szCs w:val="28"/>
        </w:rPr>
        <w:t xml:space="preserve">. </w:t>
      </w:r>
    </w:p>
    <w:p w:rsidR="00CD1490" w:rsidRPr="00BA5D5B" w:rsidRDefault="00CD1490" w:rsidP="006837D0">
      <w:pPr>
        <w:pStyle w:val="a7"/>
        <w:ind w:firstLine="720"/>
        <w:jc w:val="both"/>
        <w:rPr>
          <w:rFonts w:ascii="Times New Roman" w:hAnsi="Times New Roman"/>
          <w:sz w:val="28"/>
          <w:szCs w:val="28"/>
        </w:rPr>
      </w:pPr>
      <w:r w:rsidRPr="00BA5D5B">
        <w:rPr>
          <w:rFonts w:ascii="Times New Roman" w:hAnsi="Times New Roman"/>
          <w:sz w:val="28"/>
          <w:szCs w:val="28"/>
        </w:rPr>
        <w:t>Пр</w:t>
      </w:r>
      <w:r w:rsidR="00D07BCA" w:rsidRPr="00BA5D5B">
        <w:rPr>
          <w:rFonts w:ascii="Times New Roman" w:hAnsi="Times New Roman"/>
          <w:sz w:val="28"/>
          <w:szCs w:val="28"/>
        </w:rPr>
        <w:t>оизводство мяса составило 2682</w:t>
      </w:r>
      <w:r w:rsidR="00BD2A59" w:rsidRPr="00BA5D5B">
        <w:rPr>
          <w:rFonts w:ascii="Times New Roman" w:hAnsi="Times New Roman"/>
          <w:sz w:val="28"/>
          <w:szCs w:val="28"/>
        </w:rPr>
        <w:t xml:space="preserve"> тонн</w:t>
      </w:r>
      <w:r w:rsidR="00D07BCA" w:rsidRPr="00BA5D5B">
        <w:rPr>
          <w:rFonts w:ascii="Times New Roman" w:hAnsi="Times New Roman"/>
          <w:sz w:val="28"/>
          <w:szCs w:val="28"/>
        </w:rPr>
        <w:t>ы или 99</w:t>
      </w:r>
      <w:r w:rsidRPr="00BA5D5B">
        <w:rPr>
          <w:rFonts w:ascii="Times New Roman" w:hAnsi="Times New Roman"/>
          <w:sz w:val="28"/>
          <w:szCs w:val="28"/>
        </w:rPr>
        <w:t xml:space="preserve"> % к</w:t>
      </w:r>
      <w:r w:rsidR="00BD2A59" w:rsidRPr="00BA5D5B">
        <w:rPr>
          <w:rFonts w:ascii="Times New Roman" w:hAnsi="Times New Roman"/>
          <w:sz w:val="28"/>
          <w:szCs w:val="28"/>
        </w:rPr>
        <w:t xml:space="preserve"> </w:t>
      </w:r>
      <w:r w:rsidR="00D07BCA" w:rsidRPr="00BA5D5B">
        <w:rPr>
          <w:rFonts w:ascii="Times New Roman" w:hAnsi="Times New Roman"/>
          <w:sz w:val="28"/>
          <w:szCs w:val="28"/>
        </w:rPr>
        <w:t>уровню прошлого года</w:t>
      </w:r>
      <w:r w:rsidRPr="00BA5D5B">
        <w:rPr>
          <w:rFonts w:ascii="Times New Roman" w:hAnsi="Times New Roman"/>
          <w:spacing w:val="-3"/>
          <w:sz w:val="28"/>
          <w:szCs w:val="28"/>
        </w:rPr>
        <w:t xml:space="preserve">. </w:t>
      </w:r>
      <w:r w:rsidRPr="00BA5D5B">
        <w:rPr>
          <w:rFonts w:ascii="Times New Roman" w:hAnsi="Times New Roman"/>
          <w:sz w:val="28"/>
          <w:szCs w:val="28"/>
        </w:rPr>
        <w:t>Уменьшение производства мяса обусловлено сокращением поголовья сви</w:t>
      </w:r>
      <w:r w:rsidR="000D310F" w:rsidRPr="00BA5D5B">
        <w:rPr>
          <w:rFonts w:ascii="Times New Roman" w:hAnsi="Times New Roman"/>
          <w:sz w:val="28"/>
          <w:szCs w:val="28"/>
        </w:rPr>
        <w:t xml:space="preserve">ней </w:t>
      </w:r>
      <w:r w:rsidR="00BD2A59" w:rsidRPr="00BA5D5B">
        <w:rPr>
          <w:rFonts w:ascii="Times New Roman" w:hAnsi="Times New Roman"/>
          <w:sz w:val="28"/>
          <w:szCs w:val="28"/>
        </w:rPr>
        <w:t xml:space="preserve">во всех категориях хозяйств </w:t>
      </w:r>
      <w:r w:rsidR="000D310F" w:rsidRPr="00BA5D5B">
        <w:rPr>
          <w:rFonts w:ascii="Times New Roman" w:hAnsi="Times New Roman"/>
          <w:sz w:val="28"/>
          <w:szCs w:val="28"/>
        </w:rPr>
        <w:t>из-за риска заболевания АЧС.</w:t>
      </w:r>
      <w:r w:rsidRPr="00BA5D5B">
        <w:rPr>
          <w:rFonts w:ascii="Times New Roman" w:hAnsi="Times New Roman"/>
          <w:sz w:val="28"/>
          <w:szCs w:val="28"/>
        </w:rPr>
        <w:t xml:space="preserve"> </w:t>
      </w:r>
      <w:r w:rsidR="00BD2A59" w:rsidRPr="00BA5D5B">
        <w:rPr>
          <w:rFonts w:ascii="Times New Roman" w:hAnsi="Times New Roman"/>
          <w:sz w:val="28"/>
          <w:szCs w:val="28"/>
        </w:rPr>
        <w:t>Э</w:t>
      </w:r>
      <w:r w:rsidRPr="00BA5D5B">
        <w:rPr>
          <w:rFonts w:ascii="Times New Roman" w:hAnsi="Times New Roman"/>
          <w:sz w:val="28"/>
          <w:szCs w:val="28"/>
        </w:rPr>
        <w:t xml:space="preserve">то связано ещё с тем, что свиноводство </w:t>
      </w:r>
      <w:r w:rsidR="00BD2A59" w:rsidRPr="00BA5D5B">
        <w:rPr>
          <w:rFonts w:ascii="Times New Roman" w:hAnsi="Times New Roman"/>
          <w:sz w:val="28"/>
          <w:szCs w:val="28"/>
        </w:rPr>
        <w:t xml:space="preserve">в районе </w:t>
      </w:r>
      <w:r w:rsidRPr="00BA5D5B">
        <w:rPr>
          <w:rFonts w:ascii="Times New Roman" w:hAnsi="Times New Roman"/>
          <w:sz w:val="28"/>
          <w:szCs w:val="28"/>
        </w:rPr>
        <w:t xml:space="preserve">не является отраслью специализации, а </w:t>
      </w:r>
      <w:r w:rsidR="00BD2A59" w:rsidRPr="00BA5D5B">
        <w:rPr>
          <w:rFonts w:ascii="Times New Roman" w:hAnsi="Times New Roman"/>
          <w:sz w:val="28"/>
          <w:szCs w:val="28"/>
        </w:rPr>
        <w:t xml:space="preserve">свинина </w:t>
      </w:r>
      <w:r w:rsidRPr="00BA5D5B">
        <w:rPr>
          <w:rFonts w:ascii="Times New Roman" w:hAnsi="Times New Roman"/>
          <w:sz w:val="28"/>
          <w:szCs w:val="28"/>
        </w:rPr>
        <w:t xml:space="preserve">выращивается </w:t>
      </w:r>
      <w:r w:rsidR="00BD2A59" w:rsidRPr="00BA5D5B">
        <w:rPr>
          <w:rFonts w:ascii="Times New Roman" w:hAnsi="Times New Roman"/>
          <w:sz w:val="28"/>
          <w:szCs w:val="28"/>
        </w:rPr>
        <w:t xml:space="preserve">в основном </w:t>
      </w:r>
      <w:r w:rsidRPr="00BA5D5B">
        <w:rPr>
          <w:rFonts w:ascii="Times New Roman" w:hAnsi="Times New Roman"/>
          <w:sz w:val="28"/>
          <w:szCs w:val="28"/>
        </w:rPr>
        <w:t>для внутреннего потребления</w:t>
      </w:r>
      <w:r w:rsidR="00D07BCA" w:rsidRPr="00BA5D5B">
        <w:rPr>
          <w:rFonts w:ascii="Times New Roman" w:hAnsi="Times New Roman"/>
          <w:sz w:val="28"/>
          <w:szCs w:val="28"/>
        </w:rPr>
        <w:t xml:space="preserve"> в хозяйствах населения</w:t>
      </w:r>
      <w:r w:rsidRPr="00BA5D5B">
        <w:rPr>
          <w:rFonts w:ascii="Times New Roman" w:hAnsi="Times New Roman"/>
          <w:sz w:val="28"/>
          <w:szCs w:val="28"/>
        </w:rPr>
        <w:t>.</w:t>
      </w:r>
    </w:p>
    <w:p w:rsidR="006837D0" w:rsidRPr="00BA5D5B" w:rsidRDefault="00D07BCA" w:rsidP="006837D0">
      <w:pPr>
        <w:pStyle w:val="a7"/>
        <w:ind w:firstLine="720"/>
        <w:jc w:val="both"/>
        <w:rPr>
          <w:rFonts w:ascii="Times New Roman" w:hAnsi="Times New Roman"/>
          <w:sz w:val="28"/>
          <w:szCs w:val="28"/>
        </w:rPr>
      </w:pPr>
      <w:r w:rsidRPr="00BA5D5B">
        <w:rPr>
          <w:rFonts w:ascii="Times New Roman" w:hAnsi="Times New Roman"/>
          <w:sz w:val="28"/>
          <w:szCs w:val="28"/>
        </w:rPr>
        <w:t>Яиц в районе за 2014 год произведено 72,5 млн. штук, что составляет 84</w:t>
      </w:r>
      <w:r w:rsidR="00CD1490" w:rsidRPr="00BA5D5B">
        <w:rPr>
          <w:rFonts w:ascii="Times New Roman" w:hAnsi="Times New Roman"/>
          <w:sz w:val="28"/>
          <w:szCs w:val="28"/>
        </w:rPr>
        <w:t xml:space="preserve"> %</w:t>
      </w:r>
      <w:r w:rsidR="00CD1490" w:rsidRPr="00BA5D5B">
        <w:rPr>
          <w:rFonts w:ascii="Times New Roman" w:hAnsi="Times New Roman"/>
          <w:spacing w:val="-3"/>
          <w:sz w:val="28"/>
          <w:szCs w:val="28"/>
        </w:rPr>
        <w:t xml:space="preserve"> к</w:t>
      </w:r>
      <w:r w:rsidR="00BD2A59" w:rsidRPr="00BA5D5B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A5D5B">
        <w:rPr>
          <w:rFonts w:ascii="Times New Roman" w:hAnsi="Times New Roman"/>
          <w:spacing w:val="-3"/>
          <w:sz w:val="28"/>
          <w:szCs w:val="28"/>
        </w:rPr>
        <w:t>уровню прошлого года</w:t>
      </w:r>
      <w:r w:rsidR="00CD1490" w:rsidRPr="00BA5D5B">
        <w:rPr>
          <w:rFonts w:ascii="Times New Roman" w:hAnsi="Times New Roman"/>
          <w:sz w:val="28"/>
          <w:szCs w:val="28"/>
        </w:rPr>
        <w:t xml:space="preserve">. </w:t>
      </w:r>
      <w:r w:rsidR="00BD2A59" w:rsidRPr="00BA5D5B">
        <w:rPr>
          <w:rFonts w:ascii="Times New Roman" w:hAnsi="Times New Roman"/>
          <w:sz w:val="28"/>
          <w:szCs w:val="28"/>
        </w:rPr>
        <w:t>Доля ОАО «</w:t>
      </w:r>
      <w:proofErr w:type="spellStart"/>
      <w:r w:rsidR="00BD2A59" w:rsidRPr="00BA5D5B">
        <w:rPr>
          <w:rFonts w:ascii="Times New Roman" w:hAnsi="Times New Roman"/>
          <w:sz w:val="28"/>
          <w:szCs w:val="28"/>
        </w:rPr>
        <w:t>Лысогорская</w:t>
      </w:r>
      <w:proofErr w:type="spellEnd"/>
      <w:r w:rsidR="00BD2A59" w:rsidRPr="00BA5D5B">
        <w:rPr>
          <w:rFonts w:ascii="Times New Roman" w:hAnsi="Times New Roman"/>
          <w:sz w:val="28"/>
          <w:szCs w:val="28"/>
        </w:rPr>
        <w:t xml:space="preserve"> птицефабрика» в производстве яйца</w:t>
      </w:r>
      <w:r w:rsidR="006837D0" w:rsidRPr="00BA5D5B">
        <w:rPr>
          <w:rFonts w:ascii="Times New Roman" w:hAnsi="Times New Roman"/>
          <w:sz w:val="28"/>
          <w:szCs w:val="28"/>
        </w:rPr>
        <w:t xml:space="preserve"> находится </w:t>
      </w:r>
      <w:r w:rsidR="00BD2A59" w:rsidRPr="00BA5D5B">
        <w:rPr>
          <w:rFonts w:ascii="Times New Roman" w:hAnsi="Times New Roman"/>
          <w:sz w:val="28"/>
          <w:szCs w:val="28"/>
        </w:rPr>
        <w:t xml:space="preserve"> </w:t>
      </w:r>
      <w:r w:rsidR="006837D0" w:rsidRPr="00BA5D5B">
        <w:rPr>
          <w:rFonts w:ascii="Times New Roman" w:hAnsi="Times New Roman"/>
          <w:sz w:val="28"/>
          <w:szCs w:val="28"/>
        </w:rPr>
        <w:t xml:space="preserve">в пределах  85-88% ежегодно. </w:t>
      </w:r>
      <w:r w:rsidRPr="00BA5D5B">
        <w:rPr>
          <w:rFonts w:ascii="Times New Roman" w:hAnsi="Times New Roman"/>
          <w:sz w:val="28"/>
          <w:szCs w:val="28"/>
        </w:rPr>
        <w:t xml:space="preserve">Снижение производства яйца в 2014 году </w:t>
      </w:r>
      <w:r w:rsidR="00284394">
        <w:rPr>
          <w:rFonts w:ascii="Times New Roman" w:hAnsi="Times New Roman"/>
          <w:sz w:val="28"/>
          <w:szCs w:val="28"/>
        </w:rPr>
        <w:t xml:space="preserve">по птицефабрике </w:t>
      </w:r>
      <w:r w:rsidRPr="00BA5D5B">
        <w:rPr>
          <w:rFonts w:ascii="Times New Roman" w:hAnsi="Times New Roman"/>
          <w:sz w:val="28"/>
          <w:szCs w:val="28"/>
        </w:rPr>
        <w:t>обусловлено реконструкцией</w:t>
      </w:r>
      <w:r w:rsidR="0017591F">
        <w:rPr>
          <w:rFonts w:ascii="Times New Roman" w:hAnsi="Times New Roman"/>
          <w:sz w:val="28"/>
          <w:szCs w:val="28"/>
        </w:rPr>
        <w:t xml:space="preserve"> цехов промышленного стада</w:t>
      </w:r>
      <w:r w:rsidR="00D2550A">
        <w:rPr>
          <w:rFonts w:ascii="Times New Roman" w:hAnsi="Times New Roman"/>
          <w:sz w:val="28"/>
          <w:szCs w:val="28"/>
        </w:rPr>
        <w:t xml:space="preserve">.  </w:t>
      </w:r>
      <w:proofErr w:type="gramStart"/>
      <w:r w:rsidR="00D2550A">
        <w:rPr>
          <w:rFonts w:ascii="Times New Roman" w:hAnsi="Times New Roman"/>
          <w:sz w:val="28"/>
          <w:szCs w:val="28"/>
        </w:rPr>
        <w:t>Что было необходимо для замещения</w:t>
      </w:r>
      <w:r w:rsidRPr="00BA5D5B">
        <w:rPr>
          <w:rFonts w:ascii="Times New Roman" w:hAnsi="Times New Roman"/>
          <w:sz w:val="28"/>
          <w:szCs w:val="28"/>
        </w:rPr>
        <w:t xml:space="preserve"> </w:t>
      </w:r>
      <w:r w:rsidR="00D2550A">
        <w:rPr>
          <w:rFonts w:ascii="Times New Roman" w:hAnsi="Times New Roman"/>
          <w:sz w:val="28"/>
          <w:szCs w:val="28"/>
        </w:rPr>
        <w:t xml:space="preserve">«старого» </w:t>
      </w:r>
      <w:r w:rsidRPr="00BA5D5B">
        <w:rPr>
          <w:rFonts w:ascii="Times New Roman" w:hAnsi="Times New Roman"/>
          <w:sz w:val="28"/>
          <w:szCs w:val="28"/>
        </w:rPr>
        <w:t xml:space="preserve">кросса яичных кур-несушек </w:t>
      </w:r>
      <w:r w:rsidR="00D2550A">
        <w:rPr>
          <w:rFonts w:ascii="Times New Roman" w:hAnsi="Times New Roman"/>
          <w:sz w:val="28"/>
          <w:szCs w:val="28"/>
        </w:rPr>
        <w:t>«Браун Ник» на новый, «</w:t>
      </w:r>
      <w:proofErr w:type="spellStart"/>
      <w:r w:rsidR="00D2550A">
        <w:rPr>
          <w:rFonts w:ascii="Times New Roman" w:hAnsi="Times New Roman"/>
          <w:sz w:val="28"/>
          <w:szCs w:val="28"/>
        </w:rPr>
        <w:t>Супер</w:t>
      </w:r>
      <w:proofErr w:type="spellEnd"/>
      <w:r w:rsidR="00D2550A">
        <w:rPr>
          <w:rFonts w:ascii="Times New Roman" w:hAnsi="Times New Roman"/>
          <w:sz w:val="28"/>
          <w:szCs w:val="28"/>
        </w:rPr>
        <w:t xml:space="preserve"> Ник»</w:t>
      </w:r>
      <w:r w:rsidRPr="00BA5D5B">
        <w:rPr>
          <w:rFonts w:ascii="Times New Roman" w:hAnsi="Times New Roman"/>
          <w:sz w:val="28"/>
          <w:szCs w:val="28"/>
        </w:rPr>
        <w:t xml:space="preserve"> – </w:t>
      </w:r>
      <w:r w:rsidR="00D2550A">
        <w:rPr>
          <w:rFonts w:ascii="Times New Roman" w:hAnsi="Times New Roman"/>
          <w:sz w:val="28"/>
          <w:szCs w:val="28"/>
        </w:rPr>
        <w:t>в связи с повышенным</w:t>
      </w:r>
      <w:r w:rsidRPr="00BA5D5B">
        <w:rPr>
          <w:rFonts w:ascii="Times New Roman" w:hAnsi="Times New Roman"/>
          <w:sz w:val="28"/>
          <w:szCs w:val="28"/>
        </w:rPr>
        <w:t xml:space="preserve"> спрос</w:t>
      </w:r>
      <w:r w:rsidR="00D2550A">
        <w:rPr>
          <w:rFonts w:ascii="Times New Roman" w:hAnsi="Times New Roman"/>
          <w:sz w:val="28"/>
          <w:szCs w:val="28"/>
        </w:rPr>
        <w:t>ом</w:t>
      </w:r>
      <w:r w:rsidRPr="00BA5D5B">
        <w:rPr>
          <w:rFonts w:ascii="Times New Roman" w:hAnsi="Times New Roman"/>
          <w:sz w:val="28"/>
          <w:szCs w:val="28"/>
        </w:rPr>
        <w:t xml:space="preserve"> на белое яйцо</w:t>
      </w:r>
      <w:r w:rsidR="00D2550A">
        <w:rPr>
          <w:rFonts w:ascii="Times New Roman" w:hAnsi="Times New Roman"/>
          <w:sz w:val="28"/>
          <w:szCs w:val="28"/>
        </w:rPr>
        <w:t xml:space="preserve"> на рынках города Саратова</w:t>
      </w:r>
      <w:r w:rsidRPr="00BA5D5B">
        <w:rPr>
          <w:rFonts w:ascii="Times New Roman" w:hAnsi="Times New Roman"/>
          <w:sz w:val="28"/>
          <w:szCs w:val="28"/>
        </w:rPr>
        <w:t>.</w:t>
      </w:r>
      <w:proofErr w:type="gramEnd"/>
    </w:p>
    <w:p w:rsidR="003F7BF9" w:rsidRPr="00BA5D5B" w:rsidRDefault="003F7BF9" w:rsidP="003F7BF9">
      <w:pPr>
        <w:pStyle w:val="a7"/>
        <w:rPr>
          <w:rFonts w:ascii="Times New Roman" w:hAnsi="Times New Roman"/>
          <w:b/>
          <w:sz w:val="28"/>
          <w:szCs w:val="28"/>
        </w:rPr>
      </w:pPr>
      <w:r w:rsidRPr="00BA5D5B">
        <w:rPr>
          <w:rFonts w:ascii="Times New Roman" w:hAnsi="Times New Roman"/>
          <w:b/>
          <w:sz w:val="28"/>
          <w:szCs w:val="28"/>
        </w:rPr>
        <w:t>Экономика</w:t>
      </w:r>
    </w:p>
    <w:p w:rsidR="003F7BF9" w:rsidRPr="00BA5D5B" w:rsidRDefault="003F7BF9" w:rsidP="00584C9E">
      <w:pPr>
        <w:pStyle w:val="a7"/>
        <w:ind w:firstLine="720"/>
        <w:jc w:val="both"/>
        <w:rPr>
          <w:rFonts w:ascii="Times New Roman" w:eastAsia="Lucida Sans Unicode" w:hAnsi="Times New Roman"/>
          <w:sz w:val="28"/>
          <w:szCs w:val="28"/>
        </w:rPr>
      </w:pPr>
      <w:r w:rsidRPr="00BA5D5B">
        <w:rPr>
          <w:rFonts w:ascii="Times New Roman" w:hAnsi="Times New Roman"/>
          <w:sz w:val="28"/>
          <w:szCs w:val="28"/>
        </w:rPr>
        <w:t>Рассматривая итоги раб</w:t>
      </w:r>
      <w:r w:rsidR="00692884" w:rsidRPr="00BA5D5B">
        <w:rPr>
          <w:rFonts w:ascii="Times New Roman" w:hAnsi="Times New Roman"/>
          <w:sz w:val="28"/>
          <w:szCs w:val="28"/>
        </w:rPr>
        <w:t>оты сельского хозяйства за  201</w:t>
      </w:r>
      <w:r w:rsidR="004227E0" w:rsidRPr="00BA5D5B">
        <w:rPr>
          <w:rFonts w:ascii="Times New Roman" w:hAnsi="Times New Roman"/>
          <w:sz w:val="28"/>
          <w:szCs w:val="28"/>
        </w:rPr>
        <w:t>4</w:t>
      </w:r>
      <w:r w:rsidRPr="00BA5D5B">
        <w:rPr>
          <w:rFonts w:ascii="Times New Roman" w:hAnsi="Times New Roman"/>
          <w:sz w:val="28"/>
          <w:szCs w:val="28"/>
        </w:rPr>
        <w:t xml:space="preserve"> год, видно, что объем производства валовой продукц</w:t>
      </w:r>
      <w:r w:rsidR="00692884" w:rsidRPr="00BA5D5B">
        <w:rPr>
          <w:rFonts w:ascii="Times New Roman" w:hAnsi="Times New Roman"/>
          <w:sz w:val="28"/>
          <w:szCs w:val="28"/>
        </w:rPr>
        <w:t>ии во всех категориях хозяйств по</w:t>
      </w:r>
      <w:r w:rsidRPr="00BA5D5B">
        <w:rPr>
          <w:rFonts w:ascii="Times New Roman" w:hAnsi="Times New Roman"/>
          <w:sz w:val="28"/>
          <w:szCs w:val="28"/>
        </w:rPr>
        <w:t xml:space="preserve"> </w:t>
      </w:r>
      <w:r w:rsidR="00692884" w:rsidRPr="00BA5D5B">
        <w:rPr>
          <w:rFonts w:ascii="Times New Roman" w:hAnsi="Times New Roman"/>
          <w:sz w:val="28"/>
          <w:szCs w:val="28"/>
        </w:rPr>
        <w:t>средним ценам</w:t>
      </w:r>
      <w:r w:rsidRPr="00BA5D5B">
        <w:rPr>
          <w:rFonts w:ascii="Times New Roman" w:hAnsi="Times New Roman"/>
          <w:sz w:val="28"/>
          <w:szCs w:val="28"/>
        </w:rPr>
        <w:t xml:space="preserve"> </w:t>
      </w:r>
      <w:r w:rsidR="004227E0" w:rsidRPr="00BA5D5B">
        <w:rPr>
          <w:rFonts w:ascii="Times New Roman" w:hAnsi="Times New Roman"/>
          <w:sz w:val="28"/>
          <w:szCs w:val="28"/>
        </w:rPr>
        <w:t>производителей 2014</w:t>
      </w:r>
      <w:r w:rsidR="0017591F">
        <w:rPr>
          <w:rFonts w:ascii="Times New Roman" w:hAnsi="Times New Roman"/>
          <w:sz w:val="28"/>
          <w:szCs w:val="28"/>
        </w:rPr>
        <w:t xml:space="preserve"> года составил 1 миллиард 494</w:t>
      </w:r>
      <w:r w:rsidR="00692884" w:rsidRPr="00BA5D5B">
        <w:rPr>
          <w:rFonts w:ascii="Times New Roman" w:hAnsi="Times New Roman"/>
          <w:sz w:val="28"/>
          <w:szCs w:val="28"/>
        </w:rPr>
        <w:t xml:space="preserve"> млн. рублей. Это </w:t>
      </w:r>
      <w:r w:rsidR="004227E0" w:rsidRPr="00BA5D5B">
        <w:rPr>
          <w:rFonts w:ascii="Times New Roman" w:hAnsi="Times New Roman"/>
          <w:sz w:val="28"/>
          <w:szCs w:val="28"/>
        </w:rPr>
        <w:t>меньше</w:t>
      </w:r>
      <w:r w:rsidR="00692884" w:rsidRPr="00BA5D5B">
        <w:rPr>
          <w:rFonts w:ascii="Times New Roman" w:hAnsi="Times New Roman"/>
          <w:sz w:val="28"/>
          <w:szCs w:val="28"/>
        </w:rPr>
        <w:t xml:space="preserve"> уровня прошлого  года на 1</w:t>
      </w:r>
      <w:r w:rsidR="0017591F">
        <w:rPr>
          <w:rFonts w:ascii="Times New Roman" w:hAnsi="Times New Roman"/>
          <w:sz w:val="28"/>
          <w:szCs w:val="28"/>
        </w:rPr>
        <w:t>1,9</w:t>
      </w:r>
      <w:r w:rsidR="00692884" w:rsidRPr="00BA5D5B">
        <w:rPr>
          <w:rFonts w:ascii="Times New Roman" w:hAnsi="Times New Roman"/>
          <w:sz w:val="28"/>
          <w:szCs w:val="28"/>
        </w:rPr>
        <w:t xml:space="preserve"> </w:t>
      </w:r>
      <w:r w:rsidRPr="00BA5D5B">
        <w:rPr>
          <w:rFonts w:ascii="Times New Roman" w:hAnsi="Times New Roman"/>
          <w:sz w:val="28"/>
          <w:szCs w:val="28"/>
        </w:rPr>
        <w:t>%</w:t>
      </w:r>
      <w:r w:rsidR="00692884" w:rsidRPr="00BA5D5B">
        <w:rPr>
          <w:rFonts w:ascii="Times New Roman" w:hAnsi="Times New Roman"/>
          <w:sz w:val="28"/>
          <w:szCs w:val="28"/>
        </w:rPr>
        <w:t>,</w:t>
      </w:r>
      <w:r w:rsidRPr="00BA5D5B">
        <w:rPr>
          <w:rFonts w:ascii="Times New Roman" w:hAnsi="Times New Roman"/>
          <w:sz w:val="28"/>
          <w:szCs w:val="28"/>
        </w:rPr>
        <w:t xml:space="preserve"> </w:t>
      </w:r>
      <w:r w:rsidR="006E7D1F" w:rsidRPr="00BA5D5B">
        <w:rPr>
          <w:rFonts w:ascii="Times New Roman" w:eastAsia="Lucida Sans Unicode" w:hAnsi="Times New Roman"/>
          <w:sz w:val="28"/>
          <w:szCs w:val="28"/>
        </w:rPr>
        <w:t xml:space="preserve"> в том</w:t>
      </w:r>
      <w:r w:rsidRPr="00BA5D5B">
        <w:rPr>
          <w:rFonts w:ascii="Times New Roman" w:eastAsia="Lucida Sans Unicode" w:hAnsi="Times New Roman"/>
          <w:sz w:val="28"/>
          <w:szCs w:val="28"/>
        </w:rPr>
        <w:t xml:space="preserve"> числе по растениеводству стоимость </w:t>
      </w:r>
      <w:r w:rsidR="006E7D1F" w:rsidRPr="00BA5D5B">
        <w:rPr>
          <w:rFonts w:ascii="Times New Roman" w:eastAsia="Lucida Sans Unicode" w:hAnsi="Times New Roman"/>
          <w:sz w:val="28"/>
          <w:szCs w:val="28"/>
        </w:rPr>
        <w:t>валовой продукции</w:t>
      </w:r>
      <w:r w:rsidR="00692884" w:rsidRPr="00BA5D5B">
        <w:rPr>
          <w:rFonts w:ascii="Times New Roman" w:eastAsia="Lucida Sans Unicode" w:hAnsi="Times New Roman"/>
          <w:sz w:val="28"/>
          <w:szCs w:val="28"/>
        </w:rPr>
        <w:t xml:space="preserve"> составила </w:t>
      </w:r>
      <w:r w:rsidR="0017591F">
        <w:rPr>
          <w:rFonts w:ascii="Times New Roman" w:eastAsia="Lucida Sans Unicode" w:hAnsi="Times New Roman"/>
          <w:sz w:val="28"/>
          <w:szCs w:val="28"/>
        </w:rPr>
        <w:t>770</w:t>
      </w:r>
      <w:r w:rsidRPr="00BA5D5B">
        <w:rPr>
          <w:rFonts w:ascii="Times New Roman" w:eastAsia="Lucida Sans Unicode" w:hAnsi="Times New Roman"/>
          <w:sz w:val="28"/>
          <w:szCs w:val="28"/>
        </w:rPr>
        <w:t xml:space="preserve"> млн. руб</w:t>
      </w:r>
      <w:r w:rsidR="0017591F">
        <w:rPr>
          <w:rFonts w:ascii="Times New Roman" w:eastAsia="Lucida Sans Unicode" w:hAnsi="Times New Roman"/>
          <w:sz w:val="28"/>
          <w:szCs w:val="28"/>
        </w:rPr>
        <w:t>лей, а по животноводству - 724</w:t>
      </w:r>
      <w:r w:rsidRPr="00BA5D5B">
        <w:rPr>
          <w:rFonts w:ascii="Times New Roman" w:eastAsia="Lucida Sans Unicode" w:hAnsi="Times New Roman"/>
          <w:sz w:val="28"/>
          <w:szCs w:val="28"/>
        </w:rPr>
        <w:t xml:space="preserve"> млн. руб</w:t>
      </w:r>
      <w:r w:rsidR="00692884" w:rsidRPr="00BA5D5B">
        <w:rPr>
          <w:rFonts w:ascii="Times New Roman" w:eastAsia="Lucida Sans Unicode" w:hAnsi="Times New Roman"/>
          <w:sz w:val="28"/>
          <w:szCs w:val="28"/>
        </w:rPr>
        <w:t>лей</w:t>
      </w:r>
      <w:r w:rsidRPr="00BA5D5B">
        <w:rPr>
          <w:rFonts w:ascii="Times New Roman" w:eastAsia="Lucida Sans Unicode" w:hAnsi="Times New Roman"/>
          <w:sz w:val="28"/>
          <w:szCs w:val="28"/>
        </w:rPr>
        <w:t xml:space="preserve">.  </w:t>
      </w:r>
    </w:p>
    <w:p w:rsidR="003F7BF9" w:rsidRPr="00BA5D5B" w:rsidRDefault="003F7BF9" w:rsidP="00584C9E">
      <w:pPr>
        <w:pStyle w:val="a7"/>
        <w:ind w:firstLine="720"/>
        <w:jc w:val="both"/>
        <w:rPr>
          <w:rFonts w:ascii="Times New Roman" w:hAnsi="Times New Roman"/>
          <w:sz w:val="28"/>
          <w:szCs w:val="28"/>
        </w:rPr>
      </w:pPr>
      <w:r w:rsidRPr="00BA5D5B">
        <w:rPr>
          <w:rFonts w:ascii="Times New Roman" w:hAnsi="Times New Roman"/>
          <w:sz w:val="28"/>
          <w:szCs w:val="28"/>
        </w:rPr>
        <w:t>Среднемесячная заработная плата сельскохозяйстве</w:t>
      </w:r>
      <w:r w:rsidR="00692884" w:rsidRPr="00BA5D5B">
        <w:rPr>
          <w:rFonts w:ascii="Times New Roman" w:hAnsi="Times New Roman"/>
          <w:sz w:val="28"/>
          <w:szCs w:val="28"/>
        </w:rPr>
        <w:t xml:space="preserve">нных предприятий составила </w:t>
      </w:r>
      <w:r w:rsidR="0017591F">
        <w:rPr>
          <w:rFonts w:ascii="Times New Roman" w:hAnsi="Times New Roman"/>
          <w:sz w:val="28"/>
          <w:szCs w:val="28"/>
        </w:rPr>
        <w:t>13967</w:t>
      </w:r>
      <w:r w:rsidR="004227E0" w:rsidRPr="00BA5D5B">
        <w:rPr>
          <w:rFonts w:ascii="Times New Roman" w:hAnsi="Times New Roman"/>
          <w:sz w:val="28"/>
          <w:szCs w:val="28"/>
        </w:rPr>
        <w:t xml:space="preserve"> </w:t>
      </w:r>
      <w:r w:rsidRPr="00BA5D5B">
        <w:rPr>
          <w:rFonts w:ascii="Times New Roman" w:hAnsi="Times New Roman"/>
          <w:sz w:val="28"/>
          <w:szCs w:val="28"/>
        </w:rPr>
        <w:t>руб</w:t>
      </w:r>
      <w:r w:rsidR="00692884" w:rsidRPr="00BA5D5B">
        <w:rPr>
          <w:rFonts w:ascii="Times New Roman" w:hAnsi="Times New Roman"/>
          <w:sz w:val="28"/>
          <w:szCs w:val="28"/>
        </w:rPr>
        <w:t>лей</w:t>
      </w:r>
      <w:r w:rsidR="004227E0" w:rsidRPr="00BA5D5B">
        <w:rPr>
          <w:rFonts w:ascii="Times New Roman" w:hAnsi="Times New Roman"/>
          <w:sz w:val="28"/>
          <w:szCs w:val="28"/>
        </w:rPr>
        <w:t>,</w:t>
      </w:r>
      <w:r w:rsidR="00692884" w:rsidRPr="00BA5D5B">
        <w:rPr>
          <w:rFonts w:ascii="Times New Roman" w:hAnsi="Times New Roman"/>
          <w:sz w:val="28"/>
          <w:szCs w:val="28"/>
        </w:rPr>
        <w:t xml:space="preserve"> что на </w:t>
      </w:r>
      <w:r w:rsidR="0017591F">
        <w:rPr>
          <w:rFonts w:ascii="Times New Roman" w:hAnsi="Times New Roman"/>
          <w:sz w:val="28"/>
          <w:szCs w:val="28"/>
        </w:rPr>
        <w:t>16,5</w:t>
      </w:r>
      <w:r w:rsidR="004227E0" w:rsidRPr="00BA5D5B">
        <w:rPr>
          <w:rFonts w:ascii="Times New Roman" w:hAnsi="Times New Roman"/>
          <w:sz w:val="28"/>
          <w:szCs w:val="28"/>
        </w:rPr>
        <w:t>% больше 2013</w:t>
      </w:r>
      <w:r w:rsidRPr="00BA5D5B">
        <w:rPr>
          <w:rFonts w:ascii="Times New Roman" w:hAnsi="Times New Roman"/>
          <w:sz w:val="28"/>
          <w:szCs w:val="28"/>
        </w:rPr>
        <w:t xml:space="preserve"> года</w:t>
      </w:r>
      <w:r w:rsidR="00692884" w:rsidRPr="00BA5D5B">
        <w:rPr>
          <w:rFonts w:ascii="Times New Roman" w:hAnsi="Times New Roman"/>
          <w:sz w:val="28"/>
          <w:szCs w:val="28"/>
        </w:rPr>
        <w:t>. Однако</w:t>
      </w:r>
      <w:r w:rsidRPr="00BA5D5B">
        <w:rPr>
          <w:rFonts w:ascii="Times New Roman" w:hAnsi="Times New Roman"/>
          <w:sz w:val="28"/>
          <w:szCs w:val="28"/>
        </w:rPr>
        <w:t xml:space="preserve"> заработная плата </w:t>
      </w:r>
      <w:r w:rsidR="00692884" w:rsidRPr="00BA5D5B">
        <w:rPr>
          <w:rFonts w:ascii="Times New Roman" w:hAnsi="Times New Roman"/>
          <w:sz w:val="28"/>
          <w:szCs w:val="28"/>
        </w:rPr>
        <w:t>остается низкой в ряде хозяйств</w:t>
      </w:r>
      <w:r w:rsidRPr="00BA5D5B">
        <w:rPr>
          <w:rFonts w:ascii="Times New Roman" w:hAnsi="Times New Roman"/>
          <w:sz w:val="28"/>
          <w:szCs w:val="28"/>
        </w:rPr>
        <w:t>, немного выше минимальной.</w:t>
      </w:r>
    </w:p>
    <w:p w:rsidR="003F7BF9" w:rsidRPr="0017591F" w:rsidRDefault="00692884" w:rsidP="00584C9E">
      <w:pPr>
        <w:pStyle w:val="a7"/>
        <w:ind w:firstLine="720"/>
        <w:jc w:val="both"/>
        <w:rPr>
          <w:rFonts w:ascii="Times New Roman" w:hAnsi="Times New Roman"/>
          <w:sz w:val="28"/>
          <w:szCs w:val="28"/>
        </w:rPr>
      </w:pPr>
      <w:r w:rsidRPr="0017591F">
        <w:rPr>
          <w:rFonts w:ascii="Times New Roman" w:hAnsi="Times New Roman"/>
          <w:sz w:val="28"/>
          <w:szCs w:val="28"/>
        </w:rPr>
        <w:t>В</w:t>
      </w:r>
      <w:r w:rsidR="003F7BF9" w:rsidRPr="0017591F">
        <w:rPr>
          <w:rFonts w:ascii="Times New Roman" w:hAnsi="Times New Roman"/>
          <w:sz w:val="28"/>
          <w:szCs w:val="28"/>
        </w:rPr>
        <w:t xml:space="preserve">ыручка от реализации продукции растениеводства </w:t>
      </w:r>
      <w:r w:rsidR="0017591F">
        <w:rPr>
          <w:rFonts w:ascii="Times New Roman" w:hAnsi="Times New Roman"/>
          <w:sz w:val="28"/>
          <w:szCs w:val="28"/>
        </w:rPr>
        <w:t>уменьшилась</w:t>
      </w:r>
      <w:r w:rsidRPr="0017591F">
        <w:rPr>
          <w:rFonts w:ascii="Times New Roman" w:hAnsi="Times New Roman"/>
          <w:sz w:val="28"/>
          <w:szCs w:val="28"/>
        </w:rPr>
        <w:t xml:space="preserve"> на</w:t>
      </w:r>
      <w:r w:rsidR="0017591F">
        <w:rPr>
          <w:rFonts w:ascii="Times New Roman" w:hAnsi="Times New Roman"/>
          <w:sz w:val="28"/>
          <w:szCs w:val="28"/>
        </w:rPr>
        <w:t xml:space="preserve"> 3,4</w:t>
      </w:r>
      <w:r w:rsidR="004227E0" w:rsidRPr="0017591F">
        <w:rPr>
          <w:rFonts w:ascii="Times New Roman" w:hAnsi="Times New Roman"/>
          <w:sz w:val="28"/>
          <w:szCs w:val="28"/>
        </w:rPr>
        <w:t>% по сравнению с 2013</w:t>
      </w:r>
      <w:r w:rsidR="003F7BF9" w:rsidRPr="0017591F">
        <w:rPr>
          <w:rFonts w:ascii="Times New Roman" w:hAnsi="Times New Roman"/>
          <w:sz w:val="28"/>
          <w:szCs w:val="28"/>
        </w:rPr>
        <w:t xml:space="preserve"> годом.</w:t>
      </w:r>
      <w:r w:rsidRPr="0017591F">
        <w:rPr>
          <w:rFonts w:ascii="Times New Roman" w:hAnsi="Times New Roman"/>
          <w:sz w:val="28"/>
          <w:szCs w:val="28"/>
        </w:rPr>
        <w:t xml:space="preserve"> </w:t>
      </w:r>
      <w:r w:rsidR="003F7BF9" w:rsidRPr="0017591F">
        <w:rPr>
          <w:rFonts w:ascii="Times New Roman" w:hAnsi="Times New Roman"/>
          <w:sz w:val="28"/>
          <w:szCs w:val="28"/>
        </w:rPr>
        <w:t xml:space="preserve">По </w:t>
      </w:r>
      <w:r w:rsidRPr="0017591F">
        <w:rPr>
          <w:rFonts w:ascii="Times New Roman" w:hAnsi="Times New Roman"/>
          <w:sz w:val="28"/>
          <w:szCs w:val="28"/>
        </w:rPr>
        <w:t>отрасли животноводства т</w:t>
      </w:r>
      <w:r w:rsidR="0017591F">
        <w:rPr>
          <w:rFonts w:ascii="Times New Roman" w:hAnsi="Times New Roman"/>
          <w:sz w:val="28"/>
          <w:szCs w:val="28"/>
        </w:rPr>
        <w:t>ак же просматривается уменьшение</w:t>
      </w:r>
      <w:r w:rsidRPr="0017591F">
        <w:rPr>
          <w:rFonts w:ascii="Times New Roman" w:hAnsi="Times New Roman"/>
          <w:sz w:val="28"/>
          <w:szCs w:val="28"/>
        </w:rPr>
        <w:t xml:space="preserve"> выручки </w:t>
      </w:r>
      <w:r w:rsidR="003F7BF9" w:rsidRPr="0017591F">
        <w:rPr>
          <w:rFonts w:ascii="Times New Roman" w:hAnsi="Times New Roman"/>
          <w:sz w:val="28"/>
          <w:szCs w:val="28"/>
        </w:rPr>
        <w:t xml:space="preserve"> </w:t>
      </w:r>
      <w:r w:rsidR="0017591F">
        <w:rPr>
          <w:rFonts w:ascii="Times New Roman" w:hAnsi="Times New Roman"/>
          <w:sz w:val="28"/>
          <w:szCs w:val="28"/>
        </w:rPr>
        <w:t>на 10</w:t>
      </w:r>
      <w:r w:rsidR="004227E0" w:rsidRPr="0017591F">
        <w:rPr>
          <w:rFonts w:ascii="Times New Roman" w:hAnsi="Times New Roman"/>
          <w:sz w:val="28"/>
          <w:szCs w:val="28"/>
        </w:rPr>
        <w:t>% по сравнению с 2013</w:t>
      </w:r>
      <w:r w:rsidRPr="0017591F">
        <w:rPr>
          <w:rFonts w:ascii="Times New Roman" w:hAnsi="Times New Roman"/>
          <w:sz w:val="28"/>
          <w:szCs w:val="28"/>
        </w:rPr>
        <w:t xml:space="preserve"> годом.</w:t>
      </w:r>
    </w:p>
    <w:p w:rsidR="003F7BF9" w:rsidRPr="00BA5D5B" w:rsidRDefault="003F7BF9" w:rsidP="00584C9E">
      <w:pPr>
        <w:pStyle w:val="a7"/>
        <w:ind w:firstLine="720"/>
        <w:jc w:val="both"/>
        <w:rPr>
          <w:rFonts w:ascii="Times New Roman" w:hAnsi="Times New Roman"/>
          <w:sz w:val="28"/>
          <w:szCs w:val="28"/>
        </w:rPr>
      </w:pPr>
      <w:r w:rsidRPr="0017591F">
        <w:rPr>
          <w:rFonts w:ascii="Times New Roman" w:hAnsi="Times New Roman"/>
          <w:sz w:val="28"/>
          <w:szCs w:val="28"/>
        </w:rPr>
        <w:t xml:space="preserve">Объем инвестиций в основной капитал развития сельского хозяйства за </w:t>
      </w:r>
      <w:r w:rsidR="004227E0" w:rsidRPr="0017591F">
        <w:rPr>
          <w:rFonts w:ascii="Times New Roman" w:hAnsi="Times New Roman"/>
          <w:sz w:val="28"/>
          <w:szCs w:val="28"/>
        </w:rPr>
        <w:t>2014</w:t>
      </w:r>
      <w:r w:rsidRPr="0017591F">
        <w:rPr>
          <w:rFonts w:ascii="Times New Roman" w:hAnsi="Times New Roman"/>
          <w:sz w:val="28"/>
          <w:szCs w:val="28"/>
        </w:rPr>
        <w:t xml:space="preserve"> </w:t>
      </w:r>
      <w:r w:rsidR="006E7D1F" w:rsidRPr="0017591F">
        <w:rPr>
          <w:rFonts w:ascii="Times New Roman" w:hAnsi="Times New Roman"/>
          <w:sz w:val="28"/>
          <w:szCs w:val="28"/>
        </w:rPr>
        <w:t>год</w:t>
      </w:r>
      <w:r w:rsidRPr="0017591F">
        <w:rPr>
          <w:rFonts w:ascii="Times New Roman" w:hAnsi="Times New Roman"/>
          <w:sz w:val="28"/>
          <w:szCs w:val="28"/>
        </w:rPr>
        <w:t xml:space="preserve"> составил </w:t>
      </w:r>
      <w:r w:rsidR="0017591F">
        <w:rPr>
          <w:rFonts w:ascii="Times New Roman" w:hAnsi="Times New Roman"/>
          <w:sz w:val="28"/>
          <w:szCs w:val="28"/>
        </w:rPr>
        <w:t>48</w:t>
      </w:r>
      <w:r w:rsidRPr="0017591F">
        <w:rPr>
          <w:rFonts w:ascii="Times New Roman" w:hAnsi="Times New Roman"/>
          <w:sz w:val="28"/>
          <w:szCs w:val="28"/>
        </w:rPr>
        <w:t xml:space="preserve"> млн. руб</w:t>
      </w:r>
      <w:r w:rsidR="00AC3681" w:rsidRPr="0017591F">
        <w:rPr>
          <w:rFonts w:ascii="Times New Roman" w:hAnsi="Times New Roman"/>
          <w:sz w:val="28"/>
          <w:szCs w:val="28"/>
        </w:rPr>
        <w:t>лей</w:t>
      </w:r>
      <w:r w:rsidRPr="0017591F">
        <w:rPr>
          <w:rFonts w:ascii="Times New Roman" w:hAnsi="Times New Roman"/>
          <w:sz w:val="28"/>
          <w:szCs w:val="28"/>
        </w:rPr>
        <w:t>.</w:t>
      </w:r>
      <w:r w:rsidR="006E7D1F" w:rsidRPr="00BA5D5B">
        <w:rPr>
          <w:rFonts w:ascii="Times New Roman" w:hAnsi="Times New Roman"/>
          <w:sz w:val="28"/>
          <w:szCs w:val="28"/>
        </w:rPr>
        <w:t xml:space="preserve"> </w:t>
      </w:r>
      <w:r w:rsidRPr="00BA5D5B">
        <w:rPr>
          <w:rFonts w:ascii="Times New Roman" w:hAnsi="Times New Roman"/>
          <w:sz w:val="28"/>
          <w:szCs w:val="28"/>
        </w:rPr>
        <w:t xml:space="preserve">Приобретено </w:t>
      </w:r>
      <w:r w:rsidR="00AC3681" w:rsidRPr="00BA5D5B">
        <w:rPr>
          <w:rFonts w:ascii="Times New Roman" w:hAnsi="Times New Roman"/>
          <w:sz w:val="28"/>
          <w:szCs w:val="28"/>
        </w:rPr>
        <w:t>1</w:t>
      </w:r>
      <w:r w:rsidR="004227E0" w:rsidRPr="00BA5D5B">
        <w:rPr>
          <w:rFonts w:ascii="Times New Roman" w:hAnsi="Times New Roman"/>
          <w:sz w:val="28"/>
          <w:szCs w:val="28"/>
        </w:rPr>
        <w:t>4</w:t>
      </w:r>
      <w:r w:rsidR="006E7D1F" w:rsidRPr="00BA5D5B">
        <w:rPr>
          <w:rFonts w:ascii="Times New Roman" w:hAnsi="Times New Roman"/>
          <w:sz w:val="28"/>
          <w:szCs w:val="28"/>
        </w:rPr>
        <w:t xml:space="preserve"> </w:t>
      </w:r>
      <w:r w:rsidRPr="00BA5D5B">
        <w:rPr>
          <w:rFonts w:ascii="Times New Roman" w:hAnsi="Times New Roman"/>
          <w:sz w:val="28"/>
          <w:szCs w:val="28"/>
        </w:rPr>
        <w:t>трактор</w:t>
      </w:r>
      <w:r w:rsidR="006E7D1F" w:rsidRPr="00BA5D5B">
        <w:rPr>
          <w:rFonts w:ascii="Times New Roman" w:hAnsi="Times New Roman"/>
          <w:sz w:val="28"/>
          <w:szCs w:val="28"/>
        </w:rPr>
        <w:t>ов</w:t>
      </w:r>
      <w:r w:rsidR="00AC3681" w:rsidRPr="00BA5D5B">
        <w:rPr>
          <w:rFonts w:ascii="Times New Roman" w:hAnsi="Times New Roman"/>
          <w:sz w:val="28"/>
          <w:szCs w:val="28"/>
        </w:rPr>
        <w:t xml:space="preserve"> - 1</w:t>
      </w:r>
      <w:r w:rsidR="0017591F">
        <w:rPr>
          <w:rFonts w:ascii="Times New Roman" w:hAnsi="Times New Roman"/>
          <w:sz w:val="28"/>
          <w:szCs w:val="28"/>
        </w:rPr>
        <w:t>00</w:t>
      </w:r>
      <w:r w:rsidR="0092674B" w:rsidRPr="00BA5D5B">
        <w:rPr>
          <w:rFonts w:ascii="Times New Roman" w:hAnsi="Times New Roman"/>
          <w:sz w:val="28"/>
          <w:szCs w:val="28"/>
        </w:rPr>
        <w:t xml:space="preserve">% к плану </w:t>
      </w:r>
      <w:r w:rsidRPr="00BA5D5B">
        <w:rPr>
          <w:rFonts w:ascii="Times New Roman" w:hAnsi="Times New Roman"/>
          <w:sz w:val="28"/>
          <w:szCs w:val="28"/>
        </w:rPr>
        <w:t xml:space="preserve"> </w:t>
      </w:r>
      <w:r w:rsidR="00AC3681" w:rsidRPr="00BA5D5B">
        <w:rPr>
          <w:rFonts w:ascii="Times New Roman" w:hAnsi="Times New Roman"/>
          <w:sz w:val="28"/>
          <w:szCs w:val="28"/>
        </w:rPr>
        <w:t xml:space="preserve">, </w:t>
      </w:r>
      <w:r w:rsidR="0017591F">
        <w:rPr>
          <w:rFonts w:ascii="Times New Roman" w:hAnsi="Times New Roman"/>
          <w:sz w:val="28"/>
          <w:szCs w:val="28"/>
        </w:rPr>
        <w:t>2</w:t>
      </w:r>
      <w:r w:rsidRPr="00BA5D5B">
        <w:rPr>
          <w:rFonts w:ascii="Times New Roman" w:hAnsi="Times New Roman"/>
          <w:sz w:val="28"/>
          <w:szCs w:val="28"/>
        </w:rPr>
        <w:t xml:space="preserve"> зерноуборочных комбайн</w:t>
      </w:r>
      <w:r w:rsidR="00AC3681" w:rsidRPr="00BA5D5B">
        <w:rPr>
          <w:rFonts w:ascii="Times New Roman" w:hAnsi="Times New Roman"/>
          <w:sz w:val="28"/>
          <w:szCs w:val="28"/>
        </w:rPr>
        <w:t xml:space="preserve"> </w:t>
      </w:r>
      <w:r w:rsidR="0017591F">
        <w:rPr>
          <w:rFonts w:ascii="Times New Roman" w:hAnsi="Times New Roman"/>
          <w:sz w:val="28"/>
          <w:szCs w:val="28"/>
        </w:rPr>
        <w:t>33</w:t>
      </w:r>
      <w:r w:rsidR="0092674B" w:rsidRPr="00BA5D5B">
        <w:rPr>
          <w:rFonts w:ascii="Times New Roman" w:hAnsi="Times New Roman"/>
          <w:sz w:val="28"/>
          <w:szCs w:val="28"/>
        </w:rPr>
        <w:t>% к плану</w:t>
      </w:r>
      <w:r w:rsidR="006E7D1F" w:rsidRPr="00BA5D5B">
        <w:rPr>
          <w:rFonts w:ascii="Times New Roman" w:hAnsi="Times New Roman"/>
          <w:sz w:val="28"/>
          <w:szCs w:val="28"/>
        </w:rPr>
        <w:t xml:space="preserve"> и</w:t>
      </w:r>
      <w:r w:rsidR="0017591F">
        <w:rPr>
          <w:rFonts w:ascii="Times New Roman" w:hAnsi="Times New Roman"/>
          <w:sz w:val="28"/>
          <w:szCs w:val="28"/>
        </w:rPr>
        <w:t xml:space="preserve"> более 10</w:t>
      </w:r>
      <w:r w:rsidR="00AC3681" w:rsidRPr="00BA5D5B">
        <w:rPr>
          <w:rFonts w:ascii="Times New Roman" w:hAnsi="Times New Roman"/>
          <w:sz w:val="28"/>
          <w:szCs w:val="28"/>
        </w:rPr>
        <w:t xml:space="preserve"> единиц разных сельхоз</w:t>
      </w:r>
      <w:r w:rsidR="006E7D1F" w:rsidRPr="00BA5D5B">
        <w:rPr>
          <w:rFonts w:ascii="Times New Roman" w:hAnsi="Times New Roman"/>
          <w:sz w:val="28"/>
          <w:szCs w:val="28"/>
        </w:rPr>
        <w:t>орудий</w:t>
      </w:r>
      <w:r w:rsidRPr="00BA5D5B">
        <w:rPr>
          <w:rFonts w:ascii="Times New Roman" w:hAnsi="Times New Roman"/>
          <w:sz w:val="28"/>
          <w:szCs w:val="28"/>
        </w:rPr>
        <w:t xml:space="preserve">. </w:t>
      </w:r>
    </w:p>
    <w:p w:rsidR="00584C9E" w:rsidRPr="00BA5D5B" w:rsidRDefault="00584C9E" w:rsidP="00584C9E">
      <w:pPr>
        <w:pStyle w:val="a7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84C9E" w:rsidRPr="00BA5D5B" w:rsidRDefault="00B571B1" w:rsidP="00B571B1">
      <w:pPr>
        <w:pStyle w:val="a7"/>
        <w:ind w:firstLine="720"/>
        <w:jc w:val="both"/>
        <w:rPr>
          <w:rFonts w:ascii="Times New Roman" w:hAnsi="Times New Roman"/>
          <w:sz w:val="28"/>
          <w:szCs w:val="28"/>
        </w:rPr>
      </w:pPr>
      <w:r w:rsidRPr="00BA5D5B">
        <w:rPr>
          <w:rFonts w:ascii="Times New Roman" w:hAnsi="Times New Roman"/>
          <w:sz w:val="28"/>
          <w:szCs w:val="28"/>
        </w:rPr>
        <w:t>В 2014</w:t>
      </w:r>
      <w:r w:rsidR="00AC3681" w:rsidRPr="00BA5D5B">
        <w:rPr>
          <w:rFonts w:ascii="Times New Roman" w:hAnsi="Times New Roman"/>
          <w:sz w:val="28"/>
          <w:szCs w:val="28"/>
        </w:rPr>
        <w:t xml:space="preserve"> </w:t>
      </w:r>
      <w:r w:rsidR="003F7BF9" w:rsidRPr="00BA5D5B">
        <w:rPr>
          <w:rFonts w:ascii="Times New Roman" w:hAnsi="Times New Roman"/>
          <w:sz w:val="28"/>
          <w:szCs w:val="28"/>
        </w:rPr>
        <w:t>году получены субсидии</w:t>
      </w:r>
      <w:r w:rsidR="0017591F">
        <w:rPr>
          <w:rFonts w:ascii="Times New Roman" w:hAnsi="Times New Roman"/>
          <w:sz w:val="28"/>
          <w:szCs w:val="28"/>
        </w:rPr>
        <w:t xml:space="preserve"> (в 2013 – 56 млн. 530 тысяч рублей)</w:t>
      </w:r>
      <w:r w:rsidR="003F7BF9" w:rsidRPr="00BA5D5B">
        <w:rPr>
          <w:rFonts w:ascii="Times New Roman" w:hAnsi="Times New Roman"/>
          <w:sz w:val="28"/>
          <w:szCs w:val="28"/>
        </w:rPr>
        <w:t>:</w:t>
      </w:r>
    </w:p>
    <w:p w:rsidR="003F7BF9" w:rsidRPr="00BA5D5B" w:rsidRDefault="00584C9E" w:rsidP="00B571B1">
      <w:pPr>
        <w:pStyle w:val="a7"/>
        <w:spacing w:before="240"/>
        <w:jc w:val="both"/>
        <w:rPr>
          <w:rFonts w:ascii="Times New Roman" w:hAnsi="Times New Roman"/>
          <w:sz w:val="28"/>
          <w:szCs w:val="28"/>
        </w:rPr>
      </w:pPr>
      <w:r w:rsidRPr="00BA5D5B">
        <w:rPr>
          <w:rFonts w:ascii="Times New Roman" w:hAnsi="Times New Roman"/>
          <w:sz w:val="28"/>
          <w:szCs w:val="28"/>
        </w:rPr>
        <w:t>В</w:t>
      </w:r>
      <w:r w:rsidR="003F7BF9" w:rsidRPr="00BA5D5B">
        <w:rPr>
          <w:rFonts w:ascii="Times New Roman" w:hAnsi="Times New Roman"/>
          <w:sz w:val="28"/>
          <w:szCs w:val="28"/>
        </w:rPr>
        <w:t>сего</w:t>
      </w:r>
      <w:r w:rsidR="00654B87" w:rsidRPr="00BA5D5B">
        <w:rPr>
          <w:rFonts w:ascii="Times New Roman" w:hAnsi="Times New Roman"/>
          <w:sz w:val="28"/>
          <w:szCs w:val="28"/>
        </w:rPr>
        <w:t xml:space="preserve"> </w:t>
      </w:r>
      <w:r w:rsidR="00AC3681" w:rsidRPr="00BA5D5B">
        <w:rPr>
          <w:rFonts w:ascii="Times New Roman" w:hAnsi="Times New Roman"/>
          <w:sz w:val="28"/>
          <w:szCs w:val="28"/>
        </w:rPr>
        <w:t>–</w:t>
      </w:r>
      <w:r w:rsidR="00654B87" w:rsidRPr="00BA5D5B">
        <w:rPr>
          <w:rFonts w:ascii="Times New Roman" w:hAnsi="Times New Roman"/>
          <w:sz w:val="28"/>
          <w:szCs w:val="28"/>
        </w:rPr>
        <w:t xml:space="preserve"> </w:t>
      </w:r>
      <w:r w:rsidR="0017591F">
        <w:rPr>
          <w:rFonts w:ascii="Times New Roman" w:hAnsi="Times New Roman"/>
          <w:sz w:val="28"/>
          <w:szCs w:val="28"/>
        </w:rPr>
        <w:t>37</w:t>
      </w:r>
      <w:r w:rsidR="00AC3681" w:rsidRPr="00BA5D5B">
        <w:rPr>
          <w:rFonts w:ascii="Times New Roman" w:hAnsi="Times New Roman"/>
          <w:sz w:val="28"/>
          <w:szCs w:val="28"/>
        </w:rPr>
        <w:t xml:space="preserve"> </w:t>
      </w:r>
      <w:r w:rsidR="0017591F">
        <w:rPr>
          <w:rFonts w:ascii="Times New Roman" w:hAnsi="Times New Roman"/>
          <w:sz w:val="28"/>
          <w:szCs w:val="28"/>
        </w:rPr>
        <w:t>миллионов</w:t>
      </w:r>
      <w:r w:rsidR="00713595" w:rsidRPr="00BA5D5B">
        <w:rPr>
          <w:rFonts w:ascii="Times New Roman" w:hAnsi="Times New Roman"/>
          <w:sz w:val="28"/>
          <w:szCs w:val="28"/>
        </w:rPr>
        <w:t xml:space="preserve"> </w:t>
      </w:r>
      <w:r w:rsidR="0017591F">
        <w:rPr>
          <w:rFonts w:ascii="Times New Roman" w:hAnsi="Times New Roman"/>
          <w:sz w:val="28"/>
          <w:szCs w:val="28"/>
        </w:rPr>
        <w:t>785</w:t>
      </w:r>
      <w:r w:rsidR="00AC3681" w:rsidRPr="00BA5D5B">
        <w:rPr>
          <w:rFonts w:ascii="Times New Roman" w:hAnsi="Times New Roman"/>
          <w:sz w:val="28"/>
          <w:szCs w:val="28"/>
        </w:rPr>
        <w:t xml:space="preserve"> тысяч</w:t>
      </w:r>
      <w:r w:rsidR="003F7BF9" w:rsidRPr="00BA5D5B">
        <w:rPr>
          <w:rFonts w:ascii="Times New Roman" w:hAnsi="Times New Roman"/>
          <w:sz w:val="28"/>
          <w:szCs w:val="28"/>
        </w:rPr>
        <w:t xml:space="preserve"> руб</w:t>
      </w:r>
      <w:r w:rsidR="00AC3681" w:rsidRPr="00BA5D5B">
        <w:rPr>
          <w:rFonts w:ascii="Times New Roman" w:hAnsi="Times New Roman"/>
          <w:sz w:val="28"/>
          <w:szCs w:val="28"/>
        </w:rPr>
        <w:t>лей,</w:t>
      </w:r>
      <w:r w:rsidR="00B571B1" w:rsidRPr="00BA5D5B">
        <w:rPr>
          <w:rFonts w:ascii="Times New Roman" w:hAnsi="Times New Roman"/>
          <w:sz w:val="28"/>
          <w:szCs w:val="28"/>
        </w:rPr>
        <w:t xml:space="preserve"> из них 10 млн</w:t>
      </w:r>
      <w:r w:rsidR="0017591F">
        <w:rPr>
          <w:rFonts w:ascii="Times New Roman" w:hAnsi="Times New Roman"/>
          <w:sz w:val="28"/>
          <w:szCs w:val="28"/>
        </w:rPr>
        <w:t>. 520</w:t>
      </w:r>
      <w:r w:rsidR="00B571B1" w:rsidRPr="00BA5D5B">
        <w:rPr>
          <w:rFonts w:ascii="Times New Roman" w:hAnsi="Times New Roman"/>
          <w:sz w:val="28"/>
          <w:szCs w:val="28"/>
        </w:rPr>
        <w:t xml:space="preserve"> тыс.</w:t>
      </w:r>
      <w:r w:rsidR="0017591F">
        <w:rPr>
          <w:rFonts w:ascii="Times New Roman" w:hAnsi="Times New Roman"/>
          <w:sz w:val="28"/>
          <w:szCs w:val="28"/>
        </w:rPr>
        <w:t xml:space="preserve"> из областного бюджета или (28</w:t>
      </w:r>
      <w:r w:rsidR="00B571B1" w:rsidRPr="00BA5D5B">
        <w:rPr>
          <w:rFonts w:ascii="Times New Roman" w:hAnsi="Times New Roman"/>
          <w:sz w:val="28"/>
          <w:szCs w:val="28"/>
        </w:rPr>
        <w:t>%)</w:t>
      </w:r>
      <w:r w:rsidR="00AC3681" w:rsidRPr="00BA5D5B">
        <w:rPr>
          <w:rFonts w:ascii="Times New Roman" w:hAnsi="Times New Roman"/>
          <w:sz w:val="28"/>
          <w:szCs w:val="28"/>
        </w:rPr>
        <w:t xml:space="preserve"> в том числе:</w:t>
      </w:r>
    </w:p>
    <w:p w:rsidR="00B571B1" w:rsidRPr="00BA5D5B" w:rsidRDefault="00B571B1" w:rsidP="00B571B1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BA5D5B">
        <w:rPr>
          <w:rFonts w:ascii="Times New Roman" w:hAnsi="Times New Roman"/>
          <w:sz w:val="28"/>
          <w:szCs w:val="28"/>
        </w:rPr>
        <w:t>- поддержка начинающих фермеров – 4 млн. 329 тысяч рублей;</w:t>
      </w:r>
    </w:p>
    <w:p w:rsidR="00B571B1" w:rsidRPr="00BA5D5B" w:rsidRDefault="00B571B1" w:rsidP="00B571B1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BA5D5B">
        <w:rPr>
          <w:rFonts w:ascii="Times New Roman" w:hAnsi="Times New Roman"/>
          <w:sz w:val="28"/>
          <w:szCs w:val="28"/>
        </w:rPr>
        <w:t>- поддержка племенного животноводства и птицеводства -2 млн. 340 тысяч рублей;</w:t>
      </w:r>
    </w:p>
    <w:p w:rsidR="00B571B1" w:rsidRPr="00BA5D5B" w:rsidRDefault="00B571B1" w:rsidP="00B571B1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BA5D5B">
        <w:rPr>
          <w:rFonts w:ascii="Times New Roman" w:hAnsi="Times New Roman"/>
          <w:sz w:val="28"/>
          <w:szCs w:val="28"/>
        </w:rPr>
        <w:t>- оказание несвязанной поддержки – 19 млн. 020 тысяч рублей;</w:t>
      </w:r>
    </w:p>
    <w:p w:rsidR="00B571B1" w:rsidRPr="00BA5D5B" w:rsidRDefault="00B571B1" w:rsidP="00B571B1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BA5D5B">
        <w:rPr>
          <w:rFonts w:ascii="Times New Roman" w:hAnsi="Times New Roman"/>
          <w:sz w:val="28"/>
          <w:szCs w:val="28"/>
        </w:rPr>
        <w:t>- субсидии на 1 килограмм реализованного товарного молока – 3 млн. 818 тысяч рублей;</w:t>
      </w:r>
    </w:p>
    <w:p w:rsidR="00B571B1" w:rsidRPr="00BA5D5B" w:rsidRDefault="00B571B1" w:rsidP="00B571B1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BA5D5B">
        <w:rPr>
          <w:rFonts w:ascii="Times New Roman" w:hAnsi="Times New Roman"/>
          <w:sz w:val="28"/>
          <w:szCs w:val="28"/>
        </w:rPr>
        <w:lastRenderedPageBreak/>
        <w:t>- на улучшение жилищных условий граждан, проживающих в сельской местности – 1 миллион 835 тысяч рублей;</w:t>
      </w:r>
    </w:p>
    <w:p w:rsidR="00B571B1" w:rsidRDefault="00B571B1" w:rsidP="00B571B1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BA5D5B">
        <w:rPr>
          <w:rFonts w:ascii="Times New Roman" w:hAnsi="Times New Roman"/>
          <w:sz w:val="28"/>
          <w:szCs w:val="28"/>
        </w:rPr>
        <w:t>- на государственную поддержку кадрового потенциала АПК Саратов</w:t>
      </w:r>
      <w:r w:rsidR="0017591F">
        <w:rPr>
          <w:rFonts w:ascii="Times New Roman" w:hAnsi="Times New Roman"/>
          <w:sz w:val="28"/>
          <w:szCs w:val="28"/>
        </w:rPr>
        <w:t>ской области – 210 тысяч рублей;</w:t>
      </w:r>
    </w:p>
    <w:p w:rsidR="0017591F" w:rsidRDefault="0017591F" w:rsidP="00B571B1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возмещение части % ставки – 5 миллионов 049 тысяч рублей;</w:t>
      </w:r>
    </w:p>
    <w:p w:rsidR="0017591F" w:rsidRDefault="0017591F" w:rsidP="00B571B1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поддержку элитного семеноводства – 258 тысяч рублей;</w:t>
      </w:r>
    </w:p>
    <w:p w:rsidR="0017591F" w:rsidRDefault="0017591F" w:rsidP="00B571B1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мелиоративные работы – 859 тысяч рублей;</w:t>
      </w:r>
    </w:p>
    <w:p w:rsidR="0017591F" w:rsidRDefault="0017591F" w:rsidP="00B571B1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молодым специалистам – 67 тысяч рублей.</w:t>
      </w:r>
    </w:p>
    <w:p w:rsidR="00645DCA" w:rsidRDefault="00645DCA" w:rsidP="00B571B1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45DCA" w:rsidRDefault="00645DCA" w:rsidP="00B571B1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АПК района в 2014 году проводилась следующая работа:</w:t>
      </w:r>
    </w:p>
    <w:p w:rsidR="00645DCA" w:rsidRDefault="00645DCA" w:rsidP="00B571B1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45DCA" w:rsidRDefault="00645DCA" w:rsidP="00B571B1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645DCA">
        <w:rPr>
          <w:rFonts w:ascii="Times New Roman" w:hAnsi="Times New Roman"/>
          <w:b/>
          <w:sz w:val="28"/>
          <w:szCs w:val="28"/>
        </w:rPr>
        <w:t xml:space="preserve">СПК «Колхоз </w:t>
      </w:r>
      <w:proofErr w:type="spellStart"/>
      <w:r w:rsidRPr="00645DCA">
        <w:rPr>
          <w:rFonts w:ascii="Times New Roman" w:hAnsi="Times New Roman"/>
          <w:b/>
          <w:sz w:val="28"/>
          <w:szCs w:val="28"/>
        </w:rPr>
        <w:t>Красавский</w:t>
      </w:r>
      <w:proofErr w:type="spellEnd"/>
      <w:r w:rsidRPr="00645DCA">
        <w:rPr>
          <w:rFonts w:ascii="Times New Roman" w:hAnsi="Times New Roman"/>
          <w:b/>
          <w:sz w:val="28"/>
          <w:szCs w:val="28"/>
        </w:rPr>
        <w:t>»</w:t>
      </w:r>
      <w:r w:rsidRPr="00645DCA">
        <w:rPr>
          <w:rFonts w:ascii="Times New Roman" w:hAnsi="Times New Roman"/>
          <w:sz w:val="28"/>
          <w:szCs w:val="28"/>
        </w:rPr>
        <w:t xml:space="preserve"> - строительство коровника для беспривязного содержания коров на 160 голов. С отдельно стоящим доильным блоком. За 2013</w:t>
      </w:r>
      <w:r>
        <w:rPr>
          <w:rFonts w:ascii="Times New Roman" w:hAnsi="Times New Roman"/>
          <w:sz w:val="28"/>
          <w:szCs w:val="28"/>
        </w:rPr>
        <w:t>-14</w:t>
      </w:r>
      <w:r w:rsidRPr="00645DCA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а</w:t>
      </w:r>
      <w:r w:rsidRPr="00645DCA">
        <w:rPr>
          <w:rFonts w:ascii="Times New Roman" w:hAnsi="Times New Roman"/>
          <w:sz w:val="28"/>
          <w:szCs w:val="28"/>
        </w:rPr>
        <w:t xml:space="preserve"> затрачено всего - 7,5 миллионов рублей, в том числе освоено кредитных средств 5,2 млн. рублей и 2,3 млн. рублей собственных. Проделаны следующие работы: ограждение строительной площадки, закупка и доставка строительных материалов. Выполнен монтаж стен, наво</w:t>
      </w:r>
      <w:r>
        <w:rPr>
          <w:rFonts w:ascii="Times New Roman" w:hAnsi="Times New Roman"/>
          <w:sz w:val="28"/>
          <w:szCs w:val="28"/>
        </w:rPr>
        <w:t xml:space="preserve">зных и кормовых площадок. В прошлом году произведён монтаж кровли и </w:t>
      </w:r>
      <w:r w:rsidRPr="00645DCA">
        <w:rPr>
          <w:rFonts w:ascii="Times New Roman" w:hAnsi="Times New Roman"/>
          <w:sz w:val="28"/>
          <w:szCs w:val="28"/>
        </w:rPr>
        <w:t>монтаж систем вентиляции и кормового стола. Ввод в эксплуатацию запланирован на 2015 год.</w:t>
      </w:r>
    </w:p>
    <w:p w:rsidR="00645DCA" w:rsidRDefault="00645DCA" w:rsidP="00645DCA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645DCA">
        <w:rPr>
          <w:rFonts w:ascii="Times New Roman" w:hAnsi="Times New Roman"/>
          <w:b/>
          <w:sz w:val="28"/>
          <w:szCs w:val="28"/>
        </w:rPr>
        <w:t xml:space="preserve">КФХ </w:t>
      </w:r>
      <w:proofErr w:type="spellStart"/>
      <w:r w:rsidRPr="00645DCA">
        <w:rPr>
          <w:rFonts w:ascii="Times New Roman" w:hAnsi="Times New Roman"/>
          <w:b/>
          <w:sz w:val="28"/>
          <w:szCs w:val="28"/>
        </w:rPr>
        <w:t>Одиноковой</w:t>
      </w:r>
      <w:proofErr w:type="spellEnd"/>
      <w:r w:rsidRPr="00645DCA">
        <w:rPr>
          <w:rFonts w:ascii="Times New Roman" w:hAnsi="Times New Roman"/>
          <w:b/>
          <w:sz w:val="28"/>
          <w:szCs w:val="28"/>
        </w:rPr>
        <w:t xml:space="preserve"> И.К.</w:t>
      </w:r>
      <w:r w:rsidRPr="00645DCA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>в</w:t>
      </w:r>
      <w:r w:rsidRPr="00645DCA">
        <w:rPr>
          <w:rFonts w:ascii="Times New Roman" w:hAnsi="Times New Roman"/>
          <w:sz w:val="28"/>
          <w:szCs w:val="28"/>
        </w:rPr>
        <w:t xml:space="preserve">едется строительство крытого тока на площади в 2800 кв. метров. Уже освоено 10 миллионов рублей. Ввод в эксплуатацию запланирован на 2015 год. Это позволит увеличить производство и качество элитных семян до 3000 тонн в год. </w:t>
      </w:r>
      <w:r w:rsidRPr="00645DCA">
        <w:rPr>
          <w:rFonts w:ascii="Times New Roman" w:hAnsi="Times New Roman"/>
          <w:b/>
          <w:sz w:val="28"/>
          <w:szCs w:val="28"/>
        </w:rPr>
        <w:t>В 2014 году</w:t>
      </w:r>
      <w:r w:rsidRPr="00645DCA">
        <w:rPr>
          <w:rFonts w:ascii="Times New Roman" w:hAnsi="Times New Roman"/>
          <w:sz w:val="28"/>
          <w:szCs w:val="28"/>
        </w:rPr>
        <w:t xml:space="preserve"> на выставке «Золотая Осень» в Москве в рамках Российской агропромышленной недели хозяйство КФХ </w:t>
      </w:r>
      <w:proofErr w:type="spellStart"/>
      <w:r w:rsidRPr="00645DCA">
        <w:rPr>
          <w:rFonts w:ascii="Times New Roman" w:hAnsi="Times New Roman"/>
          <w:sz w:val="28"/>
          <w:szCs w:val="28"/>
        </w:rPr>
        <w:t>Одиноковой</w:t>
      </w:r>
      <w:proofErr w:type="spellEnd"/>
      <w:r w:rsidRPr="00645DCA">
        <w:rPr>
          <w:rFonts w:ascii="Times New Roman" w:hAnsi="Times New Roman"/>
          <w:sz w:val="28"/>
          <w:szCs w:val="28"/>
        </w:rPr>
        <w:t xml:space="preserve"> И.К. награждено серебряной медалью «За достижение высоких показателей в выращивании элитных семян зерновых культур».</w:t>
      </w:r>
    </w:p>
    <w:p w:rsidR="00645DCA" w:rsidRPr="00645DCA" w:rsidRDefault="00645DCA" w:rsidP="00645DCA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645DCA">
        <w:rPr>
          <w:rFonts w:ascii="Times New Roman" w:hAnsi="Times New Roman"/>
          <w:b/>
          <w:sz w:val="28"/>
          <w:szCs w:val="28"/>
        </w:rPr>
        <w:t xml:space="preserve">ИП Глава КФХ </w:t>
      </w:r>
      <w:proofErr w:type="spellStart"/>
      <w:r w:rsidRPr="00645DCA">
        <w:rPr>
          <w:rFonts w:ascii="Times New Roman" w:hAnsi="Times New Roman"/>
          <w:b/>
          <w:sz w:val="28"/>
          <w:szCs w:val="28"/>
        </w:rPr>
        <w:t>Гоферберг</w:t>
      </w:r>
      <w:proofErr w:type="spellEnd"/>
      <w:r w:rsidRPr="00645DCA">
        <w:rPr>
          <w:rFonts w:ascii="Times New Roman" w:hAnsi="Times New Roman"/>
          <w:b/>
          <w:sz w:val="28"/>
          <w:szCs w:val="28"/>
        </w:rPr>
        <w:t xml:space="preserve"> В.В.</w:t>
      </w:r>
      <w:r w:rsidRPr="00645DCA">
        <w:rPr>
          <w:rFonts w:ascii="Times New Roman" w:hAnsi="Times New Roman"/>
          <w:sz w:val="28"/>
          <w:szCs w:val="28"/>
        </w:rPr>
        <w:t xml:space="preserve"> - реконструкция и модер</w:t>
      </w:r>
      <w:r>
        <w:rPr>
          <w:rFonts w:ascii="Times New Roman" w:hAnsi="Times New Roman"/>
          <w:sz w:val="28"/>
          <w:szCs w:val="28"/>
        </w:rPr>
        <w:t>низация орошаемых земель. В 2014</w:t>
      </w:r>
      <w:r w:rsidRPr="00645DCA">
        <w:rPr>
          <w:rFonts w:ascii="Times New Roman" w:hAnsi="Times New Roman"/>
          <w:sz w:val="28"/>
          <w:szCs w:val="28"/>
        </w:rPr>
        <w:t xml:space="preserve"> году введено в эксплуатацию 10 га </w:t>
      </w:r>
      <w:r>
        <w:rPr>
          <w:rFonts w:ascii="Times New Roman" w:hAnsi="Times New Roman"/>
          <w:sz w:val="28"/>
          <w:szCs w:val="28"/>
        </w:rPr>
        <w:t>капельного орошения. Освоено 450</w:t>
      </w:r>
      <w:r w:rsidRPr="00645DCA">
        <w:rPr>
          <w:rFonts w:ascii="Times New Roman" w:hAnsi="Times New Roman"/>
          <w:sz w:val="28"/>
          <w:szCs w:val="28"/>
        </w:rPr>
        <w:t xml:space="preserve"> тысяч рублей собственных средств. </w:t>
      </w:r>
      <w:r w:rsidRPr="00645DCA">
        <w:rPr>
          <w:rFonts w:ascii="Times New Roman" w:hAnsi="Times New Roman"/>
          <w:b/>
          <w:sz w:val="28"/>
          <w:szCs w:val="28"/>
        </w:rPr>
        <w:t>В 2014 году</w:t>
      </w:r>
      <w:r w:rsidRPr="00645DCA">
        <w:rPr>
          <w:rFonts w:ascii="Times New Roman" w:hAnsi="Times New Roman"/>
          <w:sz w:val="28"/>
          <w:szCs w:val="28"/>
        </w:rPr>
        <w:t xml:space="preserve"> с этого поливного участка получено 210 тонн картофеля при урожайности в 210 </w:t>
      </w:r>
      <w:proofErr w:type="spellStart"/>
      <w:r w:rsidRPr="00645DCA">
        <w:rPr>
          <w:rFonts w:ascii="Times New Roman" w:hAnsi="Times New Roman"/>
          <w:sz w:val="28"/>
          <w:szCs w:val="28"/>
        </w:rPr>
        <w:t>ц</w:t>
      </w:r>
      <w:proofErr w:type="spellEnd"/>
      <w:r w:rsidRPr="00645DCA">
        <w:rPr>
          <w:rFonts w:ascii="Times New Roman" w:hAnsi="Times New Roman"/>
          <w:sz w:val="28"/>
          <w:szCs w:val="28"/>
        </w:rPr>
        <w:t xml:space="preserve">/га. (Урожайность картофеля на богаре для сравнения составляет 150 </w:t>
      </w:r>
      <w:proofErr w:type="spellStart"/>
      <w:r w:rsidRPr="00645DCA">
        <w:rPr>
          <w:rFonts w:ascii="Times New Roman" w:hAnsi="Times New Roman"/>
          <w:sz w:val="28"/>
          <w:szCs w:val="28"/>
        </w:rPr>
        <w:t>ц</w:t>
      </w:r>
      <w:proofErr w:type="spellEnd"/>
      <w:r w:rsidRPr="00645DCA">
        <w:rPr>
          <w:rFonts w:ascii="Times New Roman" w:hAnsi="Times New Roman"/>
          <w:sz w:val="28"/>
          <w:szCs w:val="28"/>
        </w:rPr>
        <w:t xml:space="preserve">/га).  Реконструкция и модернизация орошаемых полей расписана до 2020 года. Это позволит повысить урожайность картофеля и овощей с одного гектара орошаемой площади, а так же улучшить качество всей овощной продукции, которой производится около 1 тысячи тонн в год. </w:t>
      </w:r>
    </w:p>
    <w:p w:rsidR="00645DCA" w:rsidRDefault="00645DCA" w:rsidP="00645DCA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645DCA">
        <w:rPr>
          <w:rFonts w:ascii="Times New Roman" w:hAnsi="Times New Roman"/>
          <w:b/>
          <w:sz w:val="28"/>
          <w:szCs w:val="28"/>
        </w:rPr>
        <w:t>В КФХ Матросова В.Ю. и КФХ Аносова И.В.</w:t>
      </w:r>
      <w:r w:rsidRPr="00645DCA">
        <w:rPr>
          <w:rFonts w:ascii="Times New Roman" w:hAnsi="Times New Roman"/>
          <w:sz w:val="28"/>
          <w:szCs w:val="28"/>
        </w:rPr>
        <w:t xml:space="preserve"> ведется строительство двух орошаемых участков общей площадью 230 га. Ввод в эксплуатацию запланирован в 2015 году. Выполнение этого проекта позволит хозяйствам значительно разнообразить структуру посевных площадей, снизить риски на засуху и увеличить выход продукции с гектара орошаемой площади.</w:t>
      </w:r>
    </w:p>
    <w:p w:rsidR="00645DCA" w:rsidRPr="00645DCA" w:rsidRDefault="00645DCA" w:rsidP="00645DCA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645DCA">
        <w:rPr>
          <w:rFonts w:ascii="Times New Roman" w:hAnsi="Times New Roman"/>
          <w:b/>
          <w:sz w:val="28"/>
          <w:szCs w:val="28"/>
        </w:rPr>
        <w:t>ОАО «</w:t>
      </w:r>
      <w:proofErr w:type="spellStart"/>
      <w:r w:rsidRPr="00645DCA">
        <w:rPr>
          <w:rFonts w:ascii="Times New Roman" w:hAnsi="Times New Roman"/>
          <w:b/>
          <w:sz w:val="28"/>
          <w:szCs w:val="28"/>
        </w:rPr>
        <w:t>Лысогорская</w:t>
      </w:r>
      <w:proofErr w:type="spellEnd"/>
      <w:r w:rsidRPr="00645DCA">
        <w:rPr>
          <w:rFonts w:ascii="Times New Roman" w:hAnsi="Times New Roman"/>
          <w:b/>
          <w:sz w:val="28"/>
          <w:szCs w:val="28"/>
        </w:rPr>
        <w:t xml:space="preserve"> птицефабрика»</w:t>
      </w:r>
      <w:r>
        <w:rPr>
          <w:rFonts w:ascii="Times New Roman" w:hAnsi="Times New Roman"/>
          <w:sz w:val="28"/>
          <w:szCs w:val="28"/>
        </w:rPr>
        <w:t xml:space="preserve"> - произведена</w:t>
      </w:r>
      <w:r w:rsidRPr="00645DCA">
        <w:rPr>
          <w:rFonts w:ascii="Times New Roman" w:hAnsi="Times New Roman"/>
          <w:sz w:val="28"/>
          <w:szCs w:val="28"/>
        </w:rPr>
        <w:t xml:space="preserve"> реконструкция всех цехов промышленного стада, что </w:t>
      </w:r>
      <w:r w:rsidR="00605EA5">
        <w:rPr>
          <w:rFonts w:ascii="Times New Roman" w:hAnsi="Times New Roman"/>
          <w:sz w:val="28"/>
          <w:szCs w:val="28"/>
        </w:rPr>
        <w:t>позволит содержать до 300</w:t>
      </w:r>
      <w:r w:rsidRPr="00645DCA">
        <w:rPr>
          <w:rFonts w:ascii="Times New Roman" w:hAnsi="Times New Roman"/>
          <w:sz w:val="28"/>
          <w:szCs w:val="28"/>
        </w:rPr>
        <w:t xml:space="preserve"> тысяч го</w:t>
      </w:r>
      <w:r w:rsidR="00605EA5">
        <w:rPr>
          <w:rFonts w:ascii="Times New Roman" w:hAnsi="Times New Roman"/>
          <w:sz w:val="28"/>
          <w:szCs w:val="28"/>
        </w:rPr>
        <w:t>лов кур-несушек и производить до 75</w:t>
      </w:r>
      <w:r w:rsidRPr="00645DCA">
        <w:rPr>
          <w:rFonts w:ascii="Times New Roman" w:hAnsi="Times New Roman"/>
          <w:sz w:val="28"/>
          <w:szCs w:val="28"/>
        </w:rPr>
        <w:t xml:space="preserve"> миллионов яиц в год. </w:t>
      </w:r>
    </w:p>
    <w:p w:rsidR="00645DCA" w:rsidRPr="00645DCA" w:rsidRDefault="00645DCA" w:rsidP="00645DCA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45DCA" w:rsidRPr="00645DCA" w:rsidRDefault="00645DCA" w:rsidP="00B571B1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A5D5B" w:rsidRPr="00BA5D5B" w:rsidRDefault="00BA5D5B" w:rsidP="00B571B1">
      <w:pPr>
        <w:pStyle w:val="a7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571B1" w:rsidRPr="00BA5D5B" w:rsidRDefault="00B571B1" w:rsidP="00B571B1">
      <w:pPr>
        <w:pStyle w:val="a7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A5D5B">
        <w:rPr>
          <w:rFonts w:ascii="Times New Roman" w:hAnsi="Times New Roman"/>
          <w:b/>
          <w:sz w:val="28"/>
          <w:szCs w:val="28"/>
        </w:rPr>
        <w:lastRenderedPageBreak/>
        <w:t>Задачи на 2015 год</w:t>
      </w:r>
    </w:p>
    <w:p w:rsidR="00B571B1" w:rsidRPr="00BA5D5B" w:rsidRDefault="00B571B1" w:rsidP="00B571B1">
      <w:pPr>
        <w:ind w:firstLine="709"/>
        <w:jc w:val="both"/>
        <w:rPr>
          <w:sz w:val="28"/>
          <w:szCs w:val="28"/>
        </w:rPr>
      </w:pPr>
      <w:r w:rsidRPr="00BA5D5B">
        <w:rPr>
          <w:sz w:val="28"/>
          <w:szCs w:val="28"/>
        </w:rPr>
        <w:t>В 2015 году планируется произвести зерна 84,5 тыс. тонн, подсолнечника – 19 тыс. тонн, овощей 3,2 тыс</w:t>
      </w:r>
      <w:proofErr w:type="gramStart"/>
      <w:r w:rsidRPr="00BA5D5B">
        <w:rPr>
          <w:sz w:val="28"/>
          <w:szCs w:val="28"/>
        </w:rPr>
        <w:t>.т</w:t>
      </w:r>
      <w:proofErr w:type="gramEnd"/>
      <w:r w:rsidRPr="00BA5D5B">
        <w:rPr>
          <w:sz w:val="28"/>
          <w:szCs w:val="28"/>
        </w:rPr>
        <w:t xml:space="preserve">онн, картофеля 4,3 тыс.тонн молока – 17,4  тыс. тонн, мяса 5,1 тыс. тонн. Довести поголовье КРС до 6825 </w:t>
      </w:r>
      <w:r w:rsidR="003F7448">
        <w:rPr>
          <w:sz w:val="28"/>
          <w:szCs w:val="28"/>
        </w:rPr>
        <w:t>голов, в том числе коров до 3193</w:t>
      </w:r>
      <w:r w:rsidRPr="00BA5D5B">
        <w:rPr>
          <w:sz w:val="28"/>
          <w:szCs w:val="28"/>
        </w:rPr>
        <w:t xml:space="preserve"> голов</w:t>
      </w:r>
      <w:r w:rsidR="003F7448">
        <w:rPr>
          <w:sz w:val="28"/>
          <w:szCs w:val="28"/>
        </w:rPr>
        <w:t>ы</w:t>
      </w:r>
      <w:r w:rsidRPr="00BA5D5B">
        <w:rPr>
          <w:sz w:val="28"/>
          <w:szCs w:val="28"/>
        </w:rPr>
        <w:t>, свиней до 4296 голов, овец до 7996 голов, птицы 395,7 тыс. голов. Произвести 82 млн. яиц. Обеспечить индекс производства продукции сельского хозяйства во всех категориях хозяйств в размере 104,8 в этом году план 102,8 выполнили 83,6 или 81,3%</w:t>
      </w:r>
    </w:p>
    <w:p w:rsidR="00B571B1" w:rsidRPr="00BA5D5B" w:rsidRDefault="00B571B1" w:rsidP="00B571B1">
      <w:pPr>
        <w:ind w:firstLine="709"/>
        <w:jc w:val="both"/>
        <w:rPr>
          <w:sz w:val="28"/>
          <w:szCs w:val="28"/>
        </w:rPr>
      </w:pPr>
      <w:r w:rsidRPr="00BA5D5B">
        <w:rPr>
          <w:sz w:val="28"/>
          <w:szCs w:val="28"/>
        </w:rPr>
        <w:t xml:space="preserve">С целью модернизации основных фондов необходимо инвестировать 56,3 млн. руб. Довести уровень среднемесячной заработной платы до 15,5 тыс. руб. </w:t>
      </w:r>
    </w:p>
    <w:p w:rsidR="00584C9E" w:rsidRPr="00BA5D5B" w:rsidRDefault="00584C9E" w:rsidP="00B571B1">
      <w:pPr>
        <w:pStyle w:val="a7"/>
        <w:jc w:val="both"/>
        <w:rPr>
          <w:rFonts w:ascii="Times New Roman" w:hAnsi="Times New Roman"/>
          <w:sz w:val="28"/>
          <w:szCs w:val="28"/>
        </w:rPr>
      </w:pPr>
    </w:p>
    <w:sectPr w:rsidR="00584C9E" w:rsidRPr="00BA5D5B" w:rsidSect="00F0214A">
      <w:footnotePr>
        <w:pos w:val="beneathText"/>
      </w:footnotePr>
      <w:pgSz w:w="11905" w:h="16837"/>
      <w:pgMar w:top="1134" w:right="692" w:bottom="720" w:left="102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3F01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4A5686"/>
    <w:rsid w:val="000A7591"/>
    <w:rsid w:val="000D1C44"/>
    <w:rsid w:val="000D310F"/>
    <w:rsid w:val="00134E2D"/>
    <w:rsid w:val="0017591F"/>
    <w:rsid w:val="001A6D9C"/>
    <w:rsid w:val="00240631"/>
    <w:rsid w:val="0028112A"/>
    <w:rsid w:val="00283D28"/>
    <w:rsid w:val="00284394"/>
    <w:rsid w:val="002A42C1"/>
    <w:rsid w:val="002B3196"/>
    <w:rsid w:val="002F513B"/>
    <w:rsid w:val="002F688A"/>
    <w:rsid w:val="00360382"/>
    <w:rsid w:val="0036515A"/>
    <w:rsid w:val="00382C56"/>
    <w:rsid w:val="003919F5"/>
    <w:rsid w:val="003D0918"/>
    <w:rsid w:val="003E52E1"/>
    <w:rsid w:val="003F7448"/>
    <w:rsid w:val="003F7BF9"/>
    <w:rsid w:val="004214A5"/>
    <w:rsid w:val="004227E0"/>
    <w:rsid w:val="00461726"/>
    <w:rsid w:val="00483A08"/>
    <w:rsid w:val="004A5686"/>
    <w:rsid w:val="004B4E08"/>
    <w:rsid w:val="004C6F8E"/>
    <w:rsid w:val="004D2DC2"/>
    <w:rsid w:val="005374B1"/>
    <w:rsid w:val="00556B5F"/>
    <w:rsid w:val="00584C9E"/>
    <w:rsid w:val="00605EA5"/>
    <w:rsid w:val="00645DCA"/>
    <w:rsid w:val="00654B87"/>
    <w:rsid w:val="006837D0"/>
    <w:rsid w:val="00692884"/>
    <w:rsid w:val="006B7228"/>
    <w:rsid w:val="006D2204"/>
    <w:rsid w:val="006D274C"/>
    <w:rsid w:val="006E7D1F"/>
    <w:rsid w:val="00713595"/>
    <w:rsid w:val="0076251A"/>
    <w:rsid w:val="0078397D"/>
    <w:rsid w:val="008631D8"/>
    <w:rsid w:val="008808C3"/>
    <w:rsid w:val="00896237"/>
    <w:rsid w:val="008D48C6"/>
    <w:rsid w:val="0092674B"/>
    <w:rsid w:val="00993431"/>
    <w:rsid w:val="009E035C"/>
    <w:rsid w:val="00A026D2"/>
    <w:rsid w:val="00A4776A"/>
    <w:rsid w:val="00A47AD8"/>
    <w:rsid w:val="00AB43E4"/>
    <w:rsid w:val="00AC3681"/>
    <w:rsid w:val="00B062A6"/>
    <w:rsid w:val="00B417F2"/>
    <w:rsid w:val="00B571B1"/>
    <w:rsid w:val="00B74C7C"/>
    <w:rsid w:val="00BA5D5B"/>
    <w:rsid w:val="00BA7675"/>
    <w:rsid w:val="00BD2A59"/>
    <w:rsid w:val="00BE3160"/>
    <w:rsid w:val="00BE6C12"/>
    <w:rsid w:val="00C77BCF"/>
    <w:rsid w:val="00CD1490"/>
    <w:rsid w:val="00CD7AB8"/>
    <w:rsid w:val="00D07BCA"/>
    <w:rsid w:val="00D2550A"/>
    <w:rsid w:val="00D477D5"/>
    <w:rsid w:val="00DB6B04"/>
    <w:rsid w:val="00E17B5F"/>
    <w:rsid w:val="00E51213"/>
    <w:rsid w:val="00E6306C"/>
    <w:rsid w:val="00EA0C9A"/>
    <w:rsid w:val="00EC16E5"/>
    <w:rsid w:val="00EE7FAF"/>
    <w:rsid w:val="00F0214A"/>
    <w:rsid w:val="00F521EA"/>
    <w:rsid w:val="00F665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214A"/>
    <w:pPr>
      <w:widowControl w:val="0"/>
      <w:suppressAutoHyphens/>
      <w:autoSpaceDE w:val="0"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F0214A"/>
  </w:style>
  <w:style w:type="paragraph" w:customStyle="1" w:styleId="a3">
    <w:name w:val="Заголовок"/>
    <w:basedOn w:val="a"/>
    <w:next w:val="a4"/>
    <w:rsid w:val="00F0214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rsid w:val="00F0214A"/>
    <w:pPr>
      <w:spacing w:after="120"/>
    </w:pPr>
  </w:style>
  <w:style w:type="paragraph" w:styleId="a5">
    <w:name w:val="List"/>
    <w:basedOn w:val="a4"/>
    <w:rsid w:val="00F0214A"/>
    <w:rPr>
      <w:rFonts w:ascii="Arial" w:hAnsi="Arial" w:cs="Tahoma"/>
    </w:rPr>
  </w:style>
  <w:style w:type="paragraph" w:customStyle="1" w:styleId="10">
    <w:name w:val="Название1"/>
    <w:basedOn w:val="a"/>
    <w:rsid w:val="00F0214A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1">
    <w:name w:val="Указатель1"/>
    <w:basedOn w:val="a"/>
    <w:rsid w:val="00F0214A"/>
    <w:pPr>
      <w:suppressLineNumbers/>
    </w:pPr>
    <w:rPr>
      <w:rFonts w:ascii="Arial" w:hAnsi="Arial" w:cs="Tahoma"/>
    </w:rPr>
  </w:style>
  <w:style w:type="paragraph" w:styleId="a6">
    <w:name w:val="Balloon Text"/>
    <w:basedOn w:val="a"/>
    <w:rsid w:val="00F0214A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3F7BF9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A51D47-3D27-411D-AD4F-F2AA595B1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1352</Words>
  <Characters>7711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организация</Company>
  <LinksUpToDate>false</LinksUpToDate>
  <CharactersWithSpaces>9045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creator>Пользователь</dc:creator>
  <cp:lastModifiedBy>начальник</cp:lastModifiedBy>
  <cp:revision>2</cp:revision>
  <cp:lastPrinted>2015-01-30T04:26:00Z</cp:lastPrinted>
  <dcterms:created xsi:type="dcterms:W3CDTF">2015-01-30T06:00:00Z</dcterms:created>
  <dcterms:modified xsi:type="dcterms:W3CDTF">2015-01-30T06:00:00Z</dcterms:modified>
</cp:coreProperties>
</file>