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5C3C55" w:rsidRPr="005C3C55" w:rsidTr="009C3176">
        <w:trPr>
          <w:trHeight w:val="1418"/>
        </w:trPr>
        <w:tc>
          <w:tcPr>
            <w:tcW w:w="9322" w:type="dxa"/>
            <w:hideMark/>
          </w:tcPr>
          <w:p w:rsidR="005C3C55" w:rsidRPr="005C3C55" w:rsidRDefault="005C3C55" w:rsidP="005C3C55">
            <w:pPr>
              <w:widowControl w:val="0"/>
              <w:suppressAutoHyphens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C3C5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C55" w:rsidRPr="005C3C55" w:rsidTr="009C3176">
        <w:tc>
          <w:tcPr>
            <w:tcW w:w="9322" w:type="dxa"/>
          </w:tcPr>
          <w:p w:rsidR="005C3C55" w:rsidRPr="005C3C55" w:rsidRDefault="005C3C55" w:rsidP="005C3C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C3C55" w:rsidRPr="005C3C55" w:rsidRDefault="005C3C55" w:rsidP="005C3C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C55">
              <w:rPr>
                <w:rFonts w:ascii="Times New Roman" w:hAnsi="Times New Roman" w:cs="Times New Roman"/>
                <w:sz w:val="28"/>
                <w:szCs w:val="28"/>
              </w:rPr>
              <w:t>АДМИНИСТРАЦИЯ  ЛЫСОГОРСКОГО  МУНИЦИПАЛЬНОГО  РАЙОНА</w:t>
            </w:r>
          </w:p>
          <w:p w:rsidR="005C3C55" w:rsidRPr="005C3C55" w:rsidRDefault="005C3C55" w:rsidP="005C3C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C55">
              <w:rPr>
                <w:rFonts w:ascii="Times New Roman" w:hAnsi="Times New Roman" w:cs="Times New Roman"/>
                <w:sz w:val="28"/>
                <w:szCs w:val="28"/>
              </w:rPr>
              <w:t>САРАТОВСКОЙ  ОБЛАСТИ</w:t>
            </w:r>
          </w:p>
          <w:p w:rsidR="005C3C55" w:rsidRPr="005C3C55" w:rsidRDefault="005C3C55" w:rsidP="005C3C55">
            <w:pPr>
              <w:widowControl w:val="0"/>
              <w:suppressAutoHyphens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3C55" w:rsidRPr="005C3C55" w:rsidTr="009C3176">
        <w:trPr>
          <w:trHeight w:val="654"/>
        </w:trPr>
        <w:tc>
          <w:tcPr>
            <w:tcW w:w="9322" w:type="dxa"/>
          </w:tcPr>
          <w:p w:rsidR="005C3C55" w:rsidRPr="005C3C55" w:rsidRDefault="005C3C55" w:rsidP="005C3C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5C3C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C3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5C3C55" w:rsidRPr="005C3C55" w:rsidRDefault="005C3C55" w:rsidP="005C3C55">
            <w:pPr>
              <w:widowControl w:val="0"/>
              <w:suppressAutoHyphens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3C55" w:rsidRPr="005C3C55" w:rsidTr="009C3176">
        <w:tc>
          <w:tcPr>
            <w:tcW w:w="9322" w:type="dxa"/>
            <w:hideMark/>
          </w:tcPr>
          <w:p w:rsidR="005C3C55" w:rsidRPr="005C3C55" w:rsidRDefault="005C3C55" w:rsidP="005C3C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5C3C55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  <w:r w:rsidRPr="005C3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года  № 2</w:t>
            </w:r>
            <w:r w:rsidRPr="005C3C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C3C55" w:rsidRPr="005C3C55" w:rsidTr="009C3176">
        <w:tc>
          <w:tcPr>
            <w:tcW w:w="9322" w:type="dxa"/>
          </w:tcPr>
          <w:p w:rsidR="005C3C55" w:rsidRPr="005C3C55" w:rsidRDefault="005C3C55" w:rsidP="005C3C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3C55" w:rsidRPr="005C3C55" w:rsidRDefault="005C3C55" w:rsidP="005C3C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5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5C3C5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C3C55">
              <w:rPr>
                <w:rFonts w:ascii="Times New Roman" w:hAnsi="Times New Roman" w:cs="Times New Roman"/>
                <w:sz w:val="24"/>
                <w:szCs w:val="24"/>
              </w:rPr>
              <w:t>ысые Горы</w:t>
            </w:r>
          </w:p>
          <w:p w:rsidR="005C3C55" w:rsidRPr="005C3C55" w:rsidRDefault="005C3C55" w:rsidP="005C3C55">
            <w:pPr>
              <w:widowControl w:val="0"/>
              <w:suppressAutoHyphens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3C55" w:rsidRPr="005C3C55" w:rsidRDefault="005C3C55" w:rsidP="005C3C5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C3C5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организации и порядке деятельности </w:t>
      </w:r>
    </w:p>
    <w:p w:rsidR="005C3C55" w:rsidRPr="005C3C55" w:rsidRDefault="005C3C55" w:rsidP="005C3C5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C3C55">
        <w:rPr>
          <w:rFonts w:ascii="Times New Roman" w:hAnsi="Times New Roman" w:cs="Times New Roman"/>
          <w:b/>
          <w:bCs/>
          <w:sz w:val="28"/>
          <w:szCs w:val="28"/>
        </w:rPr>
        <w:t>специализированной муниципальной службы по вопросам</w:t>
      </w:r>
    </w:p>
    <w:p w:rsidR="005C3C55" w:rsidRPr="005C3C55" w:rsidRDefault="005C3C55" w:rsidP="005C3C5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C3C55">
        <w:rPr>
          <w:rFonts w:ascii="Times New Roman" w:hAnsi="Times New Roman" w:cs="Times New Roman"/>
          <w:b/>
          <w:bCs/>
          <w:sz w:val="28"/>
          <w:szCs w:val="28"/>
        </w:rPr>
        <w:t>похоронного дела на территории Лысогорского муниципального района Саратовской области</w:t>
      </w:r>
    </w:p>
    <w:p w:rsidR="005C3C55" w:rsidRPr="005C3C55" w:rsidRDefault="005C3C55" w:rsidP="005C3C5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C3C55" w:rsidRPr="005C3C55" w:rsidRDefault="005C3C55" w:rsidP="005C3C55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C3C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января 1996 г. № 8-ФЗ «О погребении и похоронном деле», Федеральным законом от 06 октября 2003 г. 131-ФЗ “Об общих принципах организации местного самоуправления в Российской Федерации», решением Собрания Лысогорского муниципального района от 26 апреля 2019 года №4/26 «О принятии полномочий по организации ритуальных услуг в части создания специализированной службы» Уставом </w:t>
      </w:r>
      <w:r w:rsidRPr="005C3C55">
        <w:rPr>
          <w:rFonts w:ascii="Times New Roman" w:hAnsi="Times New Roman" w:cs="Times New Roman"/>
          <w:bCs/>
          <w:sz w:val="28"/>
          <w:szCs w:val="28"/>
        </w:rPr>
        <w:t>Лысогорского</w:t>
      </w:r>
      <w:proofErr w:type="gramEnd"/>
      <w:r w:rsidRPr="005C3C5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5C3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C55">
        <w:rPr>
          <w:rFonts w:ascii="Times New Roman" w:hAnsi="Times New Roman" w:cs="Times New Roman"/>
          <w:sz w:val="28"/>
          <w:szCs w:val="28"/>
        </w:rPr>
        <w:t>Саратовской области, постановляет:</w:t>
      </w:r>
    </w:p>
    <w:p w:rsidR="005C3C55" w:rsidRDefault="005C3C55" w:rsidP="005C3C5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>
        <w:t xml:space="preserve">Утвердить положение «Об организации и порядке деятельности специализированной муниципальной службы по вопросам похоронного дела на территории </w:t>
      </w:r>
      <w:r w:rsidRPr="00DC0668">
        <w:rPr>
          <w:bCs/>
        </w:rPr>
        <w:t xml:space="preserve">Лысогорского </w:t>
      </w:r>
      <w:r w:rsidRPr="00DC0668">
        <w:t xml:space="preserve">муниципального района </w:t>
      </w:r>
      <w:r>
        <w:t>Саратовской области» (</w:t>
      </w:r>
      <w:r w:rsidRPr="00DC0668">
        <w:t>Приложение</w:t>
      </w:r>
      <w:r>
        <w:t>).</w:t>
      </w:r>
    </w:p>
    <w:p w:rsidR="005C3C55" w:rsidRDefault="005C3C55" w:rsidP="005C3C5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>
        <w:t>Возложить на муниципальное унитарное предприятие «</w:t>
      </w:r>
      <w:proofErr w:type="spellStart"/>
      <w:r>
        <w:t>СанСервис</w:t>
      </w:r>
      <w:proofErr w:type="spellEnd"/>
      <w:r>
        <w:t>» обязанность по осуществлению погребения умерших на территории</w:t>
      </w:r>
      <w:r w:rsidRPr="00343CE9">
        <w:t xml:space="preserve"> </w:t>
      </w:r>
      <w:r w:rsidRPr="00DC0668">
        <w:rPr>
          <w:bCs/>
        </w:rPr>
        <w:t xml:space="preserve">Лысогорского </w:t>
      </w:r>
      <w:r w:rsidRPr="00DC0668">
        <w:t xml:space="preserve">муниципального района </w:t>
      </w:r>
      <w:r>
        <w:t>Саратовской области.</w:t>
      </w:r>
    </w:p>
    <w:p w:rsidR="005C3C55" w:rsidRPr="009F2A34" w:rsidRDefault="005C3C55" w:rsidP="005C3C5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>
        <w:t>И.о. директора муниципального унитарного предприятия «</w:t>
      </w:r>
      <w:proofErr w:type="spellStart"/>
      <w:r>
        <w:t>СанСервис</w:t>
      </w:r>
      <w:proofErr w:type="spellEnd"/>
      <w:r>
        <w:t>» поручить руководствоваться настоящим положением о порядке деятельности специализированной службы по вопросам похоронного дела.</w:t>
      </w:r>
    </w:p>
    <w:p w:rsidR="005C3C55" w:rsidRPr="009E4D3D" w:rsidRDefault="005C3C55" w:rsidP="005C3C5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>
        <w:t xml:space="preserve">Настоящее постановление подлежит размещению на официальном </w:t>
      </w:r>
      <w:r w:rsidRPr="005B54B4">
        <w:t xml:space="preserve">сайте администрации </w:t>
      </w:r>
      <w:r w:rsidRPr="005C3C55">
        <w:t xml:space="preserve">Лысогорского </w:t>
      </w:r>
      <w:r w:rsidRPr="005B54B4">
        <w:t>муниципального района</w:t>
      </w:r>
      <w:r>
        <w:t xml:space="preserve"> Саратовской области. </w:t>
      </w:r>
    </w:p>
    <w:p w:rsidR="005C3C55" w:rsidRDefault="005C3C55" w:rsidP="005C3C5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2002D0">
        <w:t xml:space="preserve">Настоящее постановления вступает в силу с момента его </w:t>
      </w:r>
      <w:r>
        <w:t>подписания</w:t>
      </w:r>
      <w:r w:rsidRPr="002002D0">
        <w:t>.</w:t>
      </w:r>
    </w:p>
    <w:p w:rsidR="005C3C55" w:rsidRPr="002002D0" w:rsidRDefault="005C3C55" w:rsidP="005C3C5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proofErr w:type="gramStart"/>
      <w:r w:rsidRPr="002002D0">
        <w:t>Контроль за</w:t>
      </w:r>
      <w:proofErr w:type="gramEnd"/>
      <w:r w:rsidRPr="002002D0">
        <w:t xml:space="preserve"> исполнением настоящ</w:t>
      </w:r>
      <w:r>
        <w:t>его постановления возложить на п</w:t>
      </w:r>
      <w:r w:rsidRPr="002002D0">
        <w:t xml:space="preserve">ервого заместителя главы администрации </w:t>
      </w:r>
      <w:proofErr w:type="spellStart"/>
      <w:r>
        <w:t>Куторова</w:t>
      </w:r>
      <w:proofErr w:type="spellEnd"/>
      <w:r>
        <w:t xml:space="preserve"> Э.А.</w:t>
      </w:r>
    </w:p>
    <w:p w:rsidR="005C3C55" w:rsidRPr="005C3C55" w:rsidRDefault="005C3C55" w:rsidP="005C3C5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Par30"/>
      <w:bookmarkEnd w:id="0"/>
      <w:r w:rsidRPr="005C3C55">
        <w:rPr>
          <w:rFonts w:ascii="Times New Roman" w:hAnsi="Times New Roman" w:cs="Times New Roman"/>
          <w:b/>
          <w:sz w:val="28"/>
          <w:szCs w:val="28"/>
        </w:rPr>
        <w:t>Первый заместитель главы администрации</w:t>
      </w:r>
    </w:p>
    <w:p w:rsidR="005C3C55" w:rsidRPr="005C3C55" w:rsidRDefault="005C3C55" w:rsidP="005C3C5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3C55"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                                          Э.А. </w:t>
      </w:r>
      <w:proofErr w:type="spellStart"/>
      <w:r w:rsidRPr="005C3C55"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</w:p>
    <w:p w:rsidR="005C3C55" w:rsidRPr="005C3C55" w:rsidRDefault="005C3C55" w:rsidP="005C3C55">
      <w:pPr>
        <w:tabs>
          <w:tab w:val="left" w:pos="3840"/>
        </w:tabs>
        <w:overflowPunct w:val="0"/>
        <w:autoSpaceDE w:val="0"/>
        <w:autoSpaceDN w:val="0"/>
        <w:adjustRightInd w:val="0"/>
        <w:spacing w:after="0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lastRenderedPageBreak/>
        <w:tab/>
      </w:r>
      <w:r w:rsidRPr="005C3C5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5C3C55" w:rsidRPr="005C3C55" w:rsidRDefault="005C3C55" w:rsidP="005C3C55">
      <w:pPr>
        <w:overflowPunct w:val="0"/>
        <w:autoSpaceDE w:val="0"/>
        <w:autoSpaceDN w:val="0"/>
        <w:adjustRightInd w:val="0"/>
        <w:spacing w:after="0"/>
        <w:ind w:firstLine="567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C3C5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5C3C55" w:rsidRPr="005C3C55" w:rsidRDefault="005C3C55" w:rsidP="005C3C55">
      <w:pPr>
        <w:overflowPunct w:val="0"/>
        <w:autoSpaceDE w:val="0"/>
        <w:autoSpaceDN w:val="0"/>
        <w:adjustRightInd w:val="0"/>
        <w:spacing w:after="0"/>
        <w:ind w:firstLine="567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C3C55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5C3C55" w:rsidRPr="005C3C55" w:rsidRDefault="005C3C55" w:rsidP="005C3C55">
      <w:pPr>
        <w:overflowPunct w:val="0"/>
        <w:autoSpaceDE w:val="0"/>
        <w:autoSpaceDN w:val="0"/>
        <w:adjustRightInd w:val="0"/>
        <w:spacing w:after="0"/>
        <w:ind w:firstLine="567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C3C55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C3C55" w:rsidRPr="005C3C55" w:rsidRDefault="005C3C55" w:rsidP="005C3C55">
      <w:pPr>
        <w:overflowPunct w:val="0"/>
        <w:autoSpaceDE w:val="0"/>
        <w:autoSpaceDN w:val="0"/>
        <w:adjustRightInd w:val="0"/>
        <w:spacing w:after="0"/>
        <w:ind w:firstLine="567"/>
        <w:contextualSpacing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C3C55">
        <w:rPr>
          <w:rFonts w:ascii="Times New Roman" w:hAnsi="Times New Roman" w:cs="Times New Roman"/>
          <w:b/>
          <w:sz w:val="24"/>
          <w:szCs w:val="24"/>
        </w:rPr>
        <w:t>31.05.2019 г. № 222</w:t>
      </w:r>
    </w:p>
    <w:p w:rsidR="005C3C55" w:rsidRPr="005C3C55" w:rsidRDefault="005C3C55" w:rsidP="005C3C55">
      <w:pPr>
        <w:overflowPunct w:val="0"/>
        <w:autoSpaceDE w:val="0"/>
        <w:autoSpaceDN w:val="0"/>
        <w:adjustRightInd w:val="0"/>
        <w:spacing w:after="0"/>
        <w:ind w:firstLine="567"/>
        <w:contextualSpacing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C3C55" w:rsidRPr="005C3C55" w:rsidRDefault="005C3C55" w:rsidP="005C3C5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"/>
      <w:r w:rsidRPr="005C3C5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5C3C55">
        <w:rPr>
          <w:rFonts w:ascii="Times New Roman" w:hAnsi="Times New Roman" w:cs="Times New Roman"/>
          <w:b/>
          <w:sz w:val="28"/>
          <w:szCs w:val="28"/>
        </w:rPr>
        <w:br/>
      </w:r>
      <w:r w:rsidRPr="005C3C55">
        <w:rPr>
          <w:rFonts w:ascii="Times New Roman" w:hAnsi="Times New Roman" w:cs="Times New Roman"/>
          <w:b/>
          <w:bCs/>
          <w:sz w:val="28"/>
          <w:szCs w:val="28"/>
        </w:rPr>
        <w:t>об организации и</w:t>
      </w:r>
      <w:r w:rsidRPr="005C3C55">
        <w:rPr>
          <w:rFonts w:ascii="Times New Roman" w:hAnsi="Times New Roman" w:cs="Times New Roman"/>
          <w:sz w:val="28"/>
          <w:szCs w:val="28"/>
        </w:rPr>
        <w:t xml:space="preserve"> </w:t>
      </w:r>
      <w:r w:rsidRPr="005C3C55">
        <w:rPr>
          <w:rFonts w:ascii="Times New Roman" w:hAnsi="Times New Roman" w:cs="Times New Roman"/>
          <w:b/>
          <w:bCs/>
          <w:sz w:val="28"/>
          <w:szCs w:val="28"/>
        </w:rPr>
        <w:t>порядке деятельности</w:t>
      </w:r>
    </w:p>
    <w:p w:rsidR="005C3C55" w:rsidRPr="005C3C55" w:rsidRDefault="005C3C55" w:rsidP="005C3C5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C55">
        <w:rPr>
          <w:rFonts w:ascii="Times New Roman" w:hAnsi="Times New Roman" w:cs="Times New Roman"/>
          <w:b/>
          <w:bCs/>
          <w:sz w:val="28"/>
          <w:szCs w:val="28"/>
        </w:rPr>
        <w:t xml:space="preserve">специализированной муниципальной службы по вопросам похоронного дела </w:t>
      </w:r>
    </w:p>
    <w:bookmarkEnd w:id="1"/>
    <w:p w:rsidR="005C3C55" w:rsidRPr="005C3C55" w:rsidRDefault="005C3C55" w:rsidP="005C3C55">
      <w:pPr>
        <w:pStyle w:val="formattex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spacing w:val="2"/>
          <w:sz w:val="28"/>
          <w:szCs w:val="28"/>
        </w:rPr>
      </w:pPr>
      <w:r w:rsidRPr="005C3C55">
        <w:rPr>
          <w:b/>
          <w:sz w:val="28"/>
          <w:szCs w:val="28"/>
        </w:rPr>
        <w:t xml:space="preserve">Лысогорского </w:t>
      </w:r>
      <w:r w:rsidRPr="005C3C55">
        <w:rPr>
          <w:b/>
          <w:bCs/>
          <w:spacing w:val="2"/>
          <w:sz w:val="28"/>
          <w:szCs w:val="28"/>
        </w:rPr>
        <w:t>муниципального района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 xml:space="preserve">1. </w:t>
      </w:r>
      <w:proofErr w:type="gramStart"/>
      <w:r w:rsidRPr="008445C5">
        <w:rPr>
          <w:color w:val="000000" w:themeColor="text1"/>
          <w:spacing w:val="2"/>
          <w:sz w:val="28"/>
          <w:szCs w:val="28"/>
        </w:rPr>
        <w:t>Настоящий Порядок деятельности специализированных служб по вопросам похоронного дела (далее - Порядок) разработан в соответствии с</w:t>
      </w:r>
      <w:r w:rsidRPr="008445C5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hyperlink r:id="rId6" w:history="1">
        <w:r w:rsidRPr="008445C5">
          <w:rPr>
            <w:rStyle w:val="a4"/>
            <w:color w:val="000000" w:themeColor="text1"/>
            <w:spacing w:val="2"/>
            <w:sz w:val="28"/>
            <w:szCs w:val="28"/>
          </w:rPr>
          <w:t>федеральными законами от 12 января 1996 г. N 8-ФЗ "О погребении и похоронном деле"</w:t>
        </w:r>
      </w:hyperlink>
      <w:r w:rsidRPr="008445C5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8445C5">
        <w:rPr>
          <w:color w:val="000000" w:themeColor="text1"/>
          <w:spacing w:val="2"/>
          <w:sz w:val="28"/>
          <w:szCs w:val="28"/>
        </w:rPr>
        <w:t>(далее - Федеральный закон "О погребении и похоронном деле"),</w:t>
      </w:r>
      <w:r w:rsidRPr="008445C5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hyperlink r:id="rId7" w:history="1">
        <w:r w:rsidRPr="008445C5">
          <w:rPr>
            <w:rStyle w:val="a4"/>
            <w:color w:val="000000" w:themeColor="text1"/>
            <w:spacing w:val="2"/>
            <w:sz w:val="28"/>
            <w:szCs w:val="28"/>
          </w:rPr>
          <w:t>от 6 октября 2003 г. N 131-ФЗ "Об общих принципах организации местного самоуправления в Российской Федерации"</w:t>
        </w:r>
      </w:hyperlink>
      <w:r w:rsidRPr="008445C5">
        <w:rPr>
          <w:color w:val="000000" w:themeColor="text1"/>
          <w:spacing w:val="2"/>
          <w:sz w:val="28"/>
          <w:szCs w:val="28"/>
        </w:rPr>
        <w:t>,</w:t>
      </w:r>
      <w:r w:rsidRPr="008445C5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2E0AF8">
        <w:rPr>
          <w:spacing w:val="2"/>
          <w:sz w:val="28"/>
          <w:szCs w:val="28"/>
        </w:rPr>
        <w:t xml:space="preserve">Уставом </w:t>
      </w:r>
      <w:r w:rsidRPr="002E0AF8">
        <w:rPr>
          <w:sz w:val="28"/>
        </w:rPr>
        <w:t xml:space="preserve">Лысогорского </w:t>
      </w:r>
      <w:r>
        <w:rPr>
          <w:spacing w:val="2"/>
          <w:sz w:val="28"/>
          <w:szCs w:val="28"/>
        </w:rPr>
        <w:t>муниципального образования,</w:t>
      </w:r>
      <w:r w:rsidRPr="008445C5">
        <w:rPr>
          <w:color w:val="000000" w:themeColor="text1"/>
          <w:sz w:val="28"/>
          <w:szCs w:val="28"/>
        </w:rPr>
        <w:t xml:space="preserve"> Уставом </w:t>
      </w:r>
      <w:r w:rsidRPr="002E0AF8">
        <w:rPr>
          <w:sz w:val="28"/>
        </w:rPr>
        <w:t xml:space="preserve">Лысогорского </w:t>
      </w:r>
      <w:r>
        <w:rPr>
          <w:color w:val="000000" w:themeColor="text1"/>
          <w:sz w:val="28"/>
          <w:szCs w:val="28"/>
        </w:rPr>
        <w:t>муниципального</w:t>
      </w:r>
      <w:proofErr w:type="gramEnd"/>
      <w:r>
        <w:rPr>
          <w:color w:val="000000" w:themeColor="text1"/>
          <w:sz w:val="28"/>
          <w:szCs w:val="28"/>
        </w:rPr>
        <w:t xml:space="preserve"> района</w:t>
      </w:r>
      <w:r w:rsidRPr="008445C5">
        <w:rPr>
          <w:color w:val="000000" w:themeColor="text1"/>
          <w:spacing w:val="2"/>
          <w:sz w:val="28"/>
          <w:szCs w:val="28"/>
        </w:rPr>
        <w:t>.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 xml:space="preserve">2. </w:t>
      </w:r>
      <w:proofErr w:type="gramStart"/>
      <w:r w:rsidRPr="008445C5">
        <w:rPr>
          <w:color w:val="000000" w:themeColor="text1"/>
          <w:spacing w:val="2"/>
          <w:sz w:val="28"/>
          <w:szCs w:val="28"/>
        </w:rPr>
        <w:t>Специализированные службы по вопросам похоронного дела (далее - специализированная служба), на которые в соответствии с</w:t>
      </w:r>
      <w:r w:rsidRPr="008445C5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hyperlink r:id="rId8" w:history="1">
        <w:r w:rsidRPr="008445C5">
          <w:rPr>
            <w:rStyle w:val="a4"/>
            <w:color w:val="000000" w:themeColor="text1"/>
            <w:spacing w:val="2"/>
            <w:sz w:val="28"/>
            <w:szCs w:val="28"/>
          </w:rPr>
          <w:t>Федеральным законом "О погребении и похоронном деле"</w:t>
        </w:r>
      </w:hyperlink>
      <w:r w:rsidRPr="008445C5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8445C5">
        <w:rPr>
          <w:color w:val="000000" w:themeColor="text1"/>
          <w:spacing w:val="2"/>
          <w:sz w:val="28"/>
          <w:szCs w:val="28"/>
        </w:rPr>
        <w:t>возлагаются обязанности по погребению умерших, осуществляют свою деятельность в соответствии с</w:t>
      </w:r>
      <w:r w:rsidRPr="008445C5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hyperlink r:id="rId9" w:history="1">
        <w:r w:rsidRPr="008445C5">
          <w:rPr>
            <w:rStyle w:val="a4"/>
            <w:color w:val="000000" w:themeColor="text1"/>
            <w:spacing w:val="2"/>
            <w:sz w:val="28"/>
            <w:szCs w:val="28"/>
          </w:rPr>
          <w:t>Конституцией Российской Федерации</w:t>
        </w:r>
      </w:hyperlink>
      <w:r w:rsidRPr="008445C5">
        <w:rPr>
          <w:color w:val="000000" w:themeColor="text1"/>
          <w:spacing w:val="2"/>
          <w:sz w:val="28"/>
          <w:szCs w:val="28"/>
        </w:rPr>
        <w:t>, федеральными законами,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 и настоящим Порядком.</w:t>
      </w:r>
      <w:proofErr w:type="gramEnd"/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3. Специализированная служба по вопросам похоронного дела создается в предусмотренных действующим законодательством организационно-правовых формах для предоставления услуг по погребению, в том числе согласно гарантированному перечню услуг по погребению в соответствии со</w:t>
      </w:r>
      <w:r w:rsidRPr="008445C5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hyperlink r:id="rId10" w:history="1">
        <w:r w:rsidRPr="008445C5">
          <w:rPr>
            <w:rStyle w:val="a4"/>
            <w:color w:val="000000" w:themeColor="text1"/>
            <w:spacing w:val="2"/>
            <w:sz w:val="28"/>
            <w:szCs w:val="28"/>
          </w:rPr>
          <w:t>статьями 9</w:t>
        </w:r>
      </w:hyperlink>
      <w:r w:rsidRPr="008445C5">
        <w:rPr>
          <w:color w:val="000000" w:themeColor="text1"/>
          <w:spacing w:val="2"/>
          <w:sz w:val="28"/>
          <w:szCs w:val="28"/>
        </w:rPr>
        <w:t>,</w:t>
      </w:r>
      <w:r w:rsidRPr="008445C5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hyperlink r:id="rId11" w:history="1">
        <w:r w:rsidRPr="008445C5">
          <w:rPr>
            <w:rStyle w:val="a4"/>
            <w:color w:val="000000" w:themeColor="text1"/>
            <w:spacing w:val="2"/>
            <w:sz w:val="28"/>
            <w:szCs w:val="28"/>
          </w:rPr>
          <w:t>12 Федерального закона "О погребении и похоронном деле".</w:t>
        </w:r>
      </w:hyperlink>
      <w:r w:rsidRPr="008445C5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8445C5">
        <w:rPr>
          <w:color w:val="000000" w:themeColor="text1"/>
          <w:spacing w:val="2"/>
          <w:sz w:val="28"/>
          <w:szCs w:val="28"/>
        </w:rPr>
        <w:t xml:space="preserve">Стоимость соответствующих услуг определяется </w:t>
      </w:r>
      <w:r>
        <w:rPr>
          <w:color w:val="000000" w:themeColor="text1"/>
          <w:spacing w:val="2"/>
          <w:sz w:val="28"/>
          <w:szCs w:val="28"/>
        </w:rPr>
        <w:t xml:space="preserve">постановлением администраций </w:t>
      </w:r>
      <w:r w:rsidRPr="008445C5">
        <w:rPr>
          <w:color w:val="000000" w:themeColor="text1"/>
          <w:spacing w:val="2"/>
          <w:sz w:val="28"/>
          <w:szCs w:val="28"/>
        </w:rPr>
        <w:t>муниципальн</w:t>
      </w:r>
      <w:r>
        <w:rPr>
          <w:color w:val="000000" w:themeColor="text1"/>
          <w:spacing w:val="2"/>
          <w:sz w:val="28"/>
          <w:szCs w:val="28"/>
        </w:rPr>
        <w:t>ых</w:t>
      </w:r>
      <w:r w:rsidRPr="008445C5">
        <w:rPr>
          <w:color w:val="000000" w:themeColor="text1"/>
          <w:spacing w:val="2"/>
          <w:sz w:val="28"/>
          <w:szCs w:val="28"/>
        </w:rPr>
        <w:t xml:space="preserve"> образовани</w:t>
      </w:r>
      <w:r>
        <w:rPr>
          <w:color w:val="000000" w:themeColor="text1"/>
          <w:spacing w:val="2"/>
          <w:sz w:val="28"/>
          <w:szCs w:val="28"/>
        </w:rPr>
        <w:t>й Лысогорского</w:t>
      </w:r>
      <w:r w:rsidRPr="008445C5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муниципального района</w:t>
      </w:r>
      <w:r w:rsidRPr="008445C5">
        <w:rPr>
          <w:color w:val="000000" w:themeColor="text1"/>
          <w:spacing w:val="2"/>
          <w:sz w:val="28"/>
          <w:szCs w:val="28"/>
        </w:rPr>
        <w:t xml:space="preserve"> Саратовской области.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4. Специализированная служба вправе иметь вывеску с информацией для потребителей, предусмотренной законодательством Российской Федерации, в наглядной и доступной форме. Для посетителей в месте приема заказов должна  находиться следующая информация: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 xml:space="preserve">- порядок деятельности специализированных служб по вопросам </w:t>
      </w:r>
      <w:proofErr w:type="gramStart"/>
      <w:r w:rsidRPr="008445C5">
        <w:rPr>
          <w:color w:val="000000" w:themeColor="text1"/>
          <w:spacing w:val="2"/>
          <w:sz w:val="28"/>
          <w:szCs w:val="28"/>
        </w:rPr>
        <w:t>похоронного</w:t>
      </w:r>
      <w:proofErr w:type="gramEnd"/>
      <w:r w:rsidRPr="008445C5">
        <w:rPr>
          <w:color w:val="000000" w:themeColor="text1"/>
          <w:spacing w:val="2"/>
          <w:sz w:val="28"/>
          <w:szCs w:val="28"/>
        </w:rPr>
        <w:t xml:space="preserve"> дел;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- прейскуранты (выписки из прейскурантов) на ритуальные услуги и предметы ритуального назначения.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5. Прием заказа и заключение договора (</w:t>
      </w:r>
      <w:proofErr w:type="spellStart"/>
      <w:proofErr w:type="gramStart"/>
      <w:r w:rsidRPr="008445C5">
        <w:rPr>
          <w:color w:val="000000" w:themeColor="text1"/>
          <w:spacing w:val="2"/>
          <w:sz w:val="28"/>
          <w:szCs w:val="28"/>
        </w:rPr>
        <w:t>счет-заказа</w:t>
      </w:r>
      <w:proofErr w:type="spellEnd"/>
      <w:proofErr w:type="gramEnd"/>
      <w:r w:rsidRPr="008445C5">
        <w:rPr>
          <w:color w:val="000000" w:themeColor="text1"/>
          <w:spacing w:val="2"/>
          <w:sz w:val="28"/>
          <w:szCs w:val="28"/>
        </w:rPr>
        <w:t>) на оказание услуг по погребению осуществляется работниками специализированной службы: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- в месте расположения специализированной службы;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- в пунктах приема заказов специализированной службы;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lastRenderedPageBreak/>
        <w:t>- по месту нахождения умершего путем вызова агента специализированной службы по вопросам похоронного дела на дом;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- в иных местах по выбору заказчика.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ab/>
        <w:t>Заказчиком может выступать физическое и юридическое лицо, взявшее на себя обязанность осуществить погребение умершего (исполнитель волеизъявления умершего). Заказчик может осуществлять свои права лично либо через представителя по надлежаще оформленной доверенности.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6. Заказ на оказание услуг по погребению оформляется договором (счет-заказ) с обязательным заполнением следующих реквизитов: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- полное наименование и юридический адрес исполнителя;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- фамилия, имя, отчество заказчика, его адрес и телефон;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- дата приема заказа, подписи заказчика и лица, принявшего заказ, с расшифровкой подписи;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- перечень заказанных услуг, их стоимость и другие реквизиты.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7. Заказ на оказание услуг по погребению оформляется при предъявлении исполнителем волеизъявления умершего, паспорта или иного документа, удостоверяющего личность (для юридических лиц - документа, подтверждающего полномочия на соответствующие действия от имени юридического лица), свидетельства о смерти либо паспорта умершего и документа установленной формы о смерти, выданного медицинской организацией.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В случае организации похорон юридическим лицом (индивидуальным предпринимателем) оформление заказа производится при представлении документов, подтверждающих полномочия юридического лица (индивидуального предпринимателя) действовать от имени исполнителя волеизъявления умершего.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8. Специализированная служба обеспечивает реализацию заказа в объеме и в сроки, указанные в договоре (</w:t>
      </w:r>
      <w:proofErr w:type="spellStart"/>
      <w:proofErr w:type="gramStart"/>
      <w:r w:rsidRPr="008445C5">
        <w:rPr>
          <w:color w:val="000000" w:themeColor="text1"/>
          <w:spacing w:val="2"/>
          <w:sz w:val="28"/>
          <w:szCs w:val="28"/>
        </w:rPr>
        <w:t>счет-заказе</w:t>
      </w:r>
      <w:proofErr w:type="spellEnd"/>
      <w:proofErr w:type="gramEnd"/>
      <w:r w:rsidRPr="008445C5">
        <w:rPr>
          <w:color w:val="000000" w:themeColor="text1"/>
          <w:spacing w:val="2"/>
          <w:sz w:val="28"/>
          <w:szCs w:val="28"/>
        </w:rPr>
        <w:t>).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9. Перевозка (транспортировка) тел (останков) умерших к месту захоронения производится специализированным транспортом, который должен соответствовать санитарным и иным нормам и требованиям, предусмотренным действующим законодательством.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10. Специализированная служба имеет право: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- приобретать, безвозмездно пользоваться или арендовать необходимую материально-техническую базу для выполнения возложенных задач в установленном порядке;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- организовывать работу салонов-магазинов по продаже ритуальных принадлежностей, пунктов приема заказов на погребение;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- получать возмещение стоимости услуг, предоставляемых в соответствии со</w:t>
      </w:r>
      <w:r w:rsidRPr="008445C5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hyperlink r:id="rId12" w:history="1">
        <w:r w:rsidRPr="008445C5">
          <w:rPr>
            <w:rStyle w:val="a4"/>
            <w:color w:val="000000" w:themeColor="text1"/>
            <w:spacing w:val="2"/>
            <w:sz w:val="28"/>
            <w:szCs w:val="28"/>
          </w:rPr>
          <w:t>статьями 9</w:t>
        </w:r>
      </w:hyperlink>
      <w:r w:rsidRPr="008445C5">
        <w:rPr>
          <w:color w:val="000000" w:themeColor="text1"/>
          <w:spacing w:val="2"/>
          <w:sz w:val="28"/>
          <w:szCs w:val="28"/>
        </w:rPr>
        <w:t>,</w:t>
      </w:r>
      <w:r w:rsidRPr="008445C5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hyperlink r:id="rId13" w:history="1">
        <w:r w:rsidRPr="008445C5">
          <w:rPr>
            <w:rStyle w:val="a4"/>
            <w:color w:val="000000" w:themeColor="text1"/>
            <w:spacing w:val="2"/>
            <w:sz w:val="28"/>
            <w:szCs w:val="28"/>
          </w:rPr>
          <w:t>12 Федерального закона "О погребении и похоронном деле";</w:t>
        </w:r>
      </w:hyperlink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- заключать прижизненные договоры на оказание ритуальных услуг;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- осуществлять иные права, не противоречащие законодательству Российской Федерации, законодательству Саратовской области, муниципальным правовым актам и уставным видам деятельности.</w:t>
      </w:r>
    </w:p>
    <w:p w:rsidR="005C3C55" w:rsidRPr="008445C5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>11. Специализированная служба обязана:</w:t>
      </w:r>
    </w:p>
    <w:p w:rsidR="005C3C55" w:rsidRPr="002E0AF8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445C5">
        <w:rPr>
          <w:color w:val="000000" w:themeColor="text1"/>
          <w:spacing w:val="2"/>
          <w:sz w:val="28"/>
          <w:szCs w:val="28"/>
        </w:rPr>
        <w:t xml:space="preserve">- </w:t>
      </w:r>
      <w:r w:rsidRPr="002E0AF8">
        <w:rPr>
          <w:spacing w:val="2"/>
          <w:sz w:val="28"/>
          <w:szCs w:val="28"/>
        </w:rPr>
        <w:t>обеспечить предоставление гарантированного перечня услуг по погребению, предусмотренного</w:t>
      </w:r>
      <w:r w:rsidRPr="002E0AF8">
        <w:rPr>
          <w:rStyle w:val="apple-converted-space"/>
          <w:spacing w:val="2"/>
          <w:sz w:val="28"/>
          <w:szCs w:val="28"/>
        </w:rPr>
        <w:t> Федеральным законом "О погребении и похоронном деле"</w:t>
      </w:r>
      <w:r w:rsidRPr="002E0AF8">
        <w:rPr>
          <w:spacing w:val="2"/>
          <w:sz w:val="28"/>
          <w:szCs w:val="28"/>
        </w:rPr>
        <w:t>, с учетом волеизъявления умершего, выраженного лицом при жизни, и пожелания родственников;</w:t>
      </w:r>
    </w:p>
    <w:p w:rsidR="005C3C55" w:rsidRPr="002E0AF8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E0AF8">
        <w:rPr>
          <w:spacing w:val="2"/>
          <w:sz w:val="28"/>
          <w:szCs w:val="28"/>
        </w:rPr>
        <w:lastRenderedPageBreak/>
        <w:t>- обеспечить надлежащее качество оказываемых услуг и выполняемых работ, а также культуру обслуживания;</w:t>
      </w:r>
    </w:p>
    <w:p w:rsidR="005C3C55" w:rsidRPr="002E0AF8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E0AF8">
        <w:rPr>
          <w:spacing w:val="2"/>
          <w:sz w:val="28"/>
          <w:szCs w:val="28"/>
        </w:rPr>
        <w:t>- соблюдать правила безопасности производства работ, санитарно-гигиенических норм и требований по защите здоровья людей.</w:t>
      </w:r>
    </w:p>
    <w:p w:rsidR="005C3C55" w:rsidRPr="002E0AF8" w:rsidRDefault="005C3C55" w:rsidP="005C3C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E0AF8">
        <w:rPr>
          <w:spacing w:val="2"/>
          <w:sz w:val="28"/>
          <w:szCs w:val="28"/>
        </w:rPr>
        <w:t>12. Специализированная служба несет ответственность за неисполнение или некачественное исполнение предоставляемых услуг в соответствии с законодательством Российской Федерации.</w:t>
      </w:r>
    </w:p>
    <w:p w:rsidR="005C3C55" w:rsidRPr="008445C5" w:rsidRDefault="005C3C55" w:rsidP="005C3C55">
      <w:pPr>
        <w:ind w:firstLine="567"/>
      </w:pPr>
    </w:p>
    <w:p w:rsidR="00B638C9" w:rsidRDefault="00B638C9"/>
    <w:sectPr w:rsidR="00B638C9" w:rsidSect="002E0AF8">
      <w:pgSz w:w="11905" w:h="16838"/>
      <w:pgMar w:top="719" w:right="848" w:bottom="709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4A55"/>
    <w:multiLevelType w:val="hybridMultilevel"/>
    <w:tmpl w:val="DC88CD7C"/>
    <w:lvl w:ilvl="0" w:tplc="29C273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C55"/>
    <w:rsid w:val="0040008E"/>
    <w:rsid w:val="005C3C55"/>
    <w:rsid w:val="008D275A"/>
    <w:rsid w:val="00B6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C55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en-US"/>
    </w:rPr>
  </w:style>
  <w:style w:type="paragraph" w:customStyle="1" w:styleId="formattext">
    <w:name w:val="formattext"/>
    <w:basedOn w:val="a"/>
    <w:rsid w:val="005C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3C55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5C3C5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13" Type="http://schemas.openxmlformats.org/officeDocument/2006/relationships/hyperlink" Target="http://docs.cntd.ru/document/9015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5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335" TargetMode="External"/><Relationship Id="rId11" Type="http://schemas.openxmlformats.org/officeDocument/2006/relationships/hyperlink" Target="http://docs.cntd.ru/document/9015335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5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</cp:lastModifiedBy>
  <cp:revision>2</cp:revision>
  <dcterms:created xsi:type="dcterms:W3CDTF">2019-06-04T05:57:00Z</dcterms:created>
  <dcterms:modified xsi:type="dcterms:W3CDTF">2019-06-04T05:57:00Z</dcterms:modified>
</cp:coreProperties>
</file>