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69"/>
      </w:tblGrid>
      <w:tr w:rsidR="0032458D" w:rsidRPr="00124898" w:rsidTr="00C54C07">
        <w:trPr>
          <w:trHeight w:val="1432"/>
        </w:trPr>
        <w:tc>
          <w:tcPr>
            <w:tcW w:w="10329" w:type="dxa"/>
            <w:tcBorders>
              <w:bottom w:val="single" w:sz="4" w:space="0" w:color="auto"/>
            </w:tcBorders>
            <w:hideMark/>
          </w:tcPr>
          <w:p w:rsidR="0032458D" w:rsidRPr="00124898" w:rsidRDefault="0032458D" w:rsidP="0032458D">
            <w:pPr>
              <w:suppressAutoHyphens/>
              <w:adjustRightInd w:val="0"/>
              <w:ind w:hanging="79"/>
              <w:jc w:val="center"/>
              <w:rPr>
                <w:b/>
              </w:rPr>
            </w:pPr>
            <w:r w:rsidRPr="00124898">
              <w:rPr>
                <w:b/>
                <w:noProof/>
              </w:rPr>
              <w:drawing>
                <wp:inline distT="0" distB="0" distL="0" distR="0">
                  <wp:extent cx="627380" cy="818515"/>
                  <wp:effectExtent l="0" t="0" r="0" b="0"/>
                  <wp:docPr id="1" name="Рисунок 1" descr="Описание: Описание: Описание: Описание: Описание: Описание: Описание: 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Лысые горы чб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7380" cy="818515"/>
                          </a:xfrm>
                          <a:prstGeom prst="rect">
                            <a:avLst/>
                          </a:prstGeom>
                          <a:noFill/>
                          <a:ln>
                            <a:noFill/>
                          </a:ln>
                        </pic:spPr>
                      </pic:pic>
                    </a:graphicData>
                  </a:graphic>
                </wp:inline>
              </w:drawing>
            </w:r>
          </w:p>
        </w:tc>
      </w:tr>
      <w:tr w:rsidR="0032458D" w:rsidRPr="00124898" w:rsidTr="00C54C07">
        <w:trPr>
          <w:trHeight w:val="1121"/>
        </w:trPr>
        <w:tc>
          <w:tcPr>
            <w:tcW w:w="10329" w:type="dxa"/>
            <w:tcBorders>
              <w:top w:val="single" w:sz="4" w:space="0" w:color="auto"/>
            </w:tcBorders>
          </w:tcPr>
          <w:p w:rsidR="0032458D" w:rsidRPr="00124898" w:rsidRDefault="0032458D" w:rsidP="0032458D">
            <w:pPr>
              <w:ind w:hanging="79"/>
              <w:jc w:val="center"/>
              <w:rPr>
                <w:b/>
              </w:rPr>
            </w:pPr>
          </w:p>
          <w:p w:rsidR="0032458D" w:rsidRPr="00124898" w:rsidRDefault="0032458D" w:rsidP="0032458D">
            <w:pPr>
              <w:ind w:hanging="79"/>
              <w:jc w:val="center"/>
            </w:pPr>
            <w:r w:rsidRPr="00124898">
              <w:t>АДМИНИСТРАЦИЯ  ЛЫСОГОРСКОГО  МУНИЦИПАЛЬНОГО  РАЙОНА</w:t>
            </w:r>
          </w:p>
          <w:p w:rsidR="0032458D" w:rsidRPr="00124898" w:rsidRDefault="0032458D" w:rsidP="0032458D">
            <w:pPr>
              <w:ind w:hanging="79"/>
              <w:jc w:val="center"/>
            </w:pPr>
            <w:r w:rsidRPr="00124898">
              <w:t>САРАТОВСКОЙ  ОБЛАСТИ</w:t>
            </w:r>
          </w:p>
          <w:p w:rsidR="0032458D" w:rsidRPr="00124898" w:rsidRDefault="0032458D" w:rsidP="0032458D">
            <w:pPr>
              <w:suppressAutoHyphens/>
              <w:adjustRightInd w:val="0"/>
              <w:ind w:hanging="79"/>
              <w:jc w:val="center"/>
              <w:rPr>
                <w:b/>
              </w:rPr>
            </w:pPr>
          </w:p>
        </w:tc>
      </w:tr>
      <w:tr w:rsidR="0032458D" w:rsidRPr="00124898" w:rsidTr="0032458D">
        <w:trPr>
          <w:trHeight w:val="660"/>
        </w:trPr>
        <w:tc>
          <w:tcPr>
            <w:tcW w:w="10329" w:type="dxa"/>
          </w:tcPr>
          <w:p w:rsidR="0032458D" w:rsidRPr="00124898" w:rsidRDefault="0032458D" w:rsidP="0032458D">
            <w:pPr>
              <w:ind w:hanging="79"/>
              <w:jc w:val="center"/>
              <w:rPr>
                <w:b/>
                <w:sz w:val="28"/>
              </w:rPr>
            </w:pPr>
            <w:r w:rsidRPr="00124898">
              <w:rPr>
                <w:b/>
                <w:sz w:val="28"/>
              </w:rPr>
              <w:t>П О С Т А Н О В Л Е Н И Е</w:t>
            </w:r>
          </w:p>
          <w:p w:rsidR="0032458D" w:rsidRPr="00124898" w:rsidRDefault="0032458D" w:rsidP="0032458D">
            <w:pPr>
              <w:suppressAutoHyphens/>
              <w:adjustRightInd w:val="0"/>
              <w:ind w:hanging="79"/>
              <w:jc w:val="center"/>
            </w:pPr>
          </w:p>
        </w:tc>
      </w:tr>
      <w:tr w:rsidR="0032458D" w:rsidRPr="005D147B" w:rsidTr="0032458D">
        <w:trPr>
          <w:trHeight w:val="561"/>
        </w:trPr>
        <w:tc>
          <w:tcPr>
            <w:tcW w:w="10329" w:type="dxa"/>
          </w:tcPr>
          <w:p w:rsidR="0032458D" w:rsidRPr="005D147B" w:rsidRDefault="004C2804" w:rsidP="0032458D">
            <w:pPr>
              <w:ind w:hanging="79"/>
              <w:jc w:val="center"/>
            </w:pPr>
            <w:r>
              <w:t>от 9 января 2019 года № 3</w:t>
            </w:r>
          </w:p>
          <w:p w:rsidR="0032458D" w:rsidRPr="005D147B" w:rsidRDefault="0032458D" w:rsidP="00911233">
            <w:pPr>
              <w:suppressAutoHyphens/>
              <w:adjustRightInd w:val="0"/>
              <w:ind w:hanging="79"/>
              <w:jc w:val="center"/>
            </w:pPr>
          </w:p>
        </w:tc>
      </w:tr>
      <w:tr w:rsidR="0032458D" w:rsidRPr="005D147B" w:rsidTr="0032458D">
        <w:trPr>
          <w:trHeight w:val="833"/>
        </w:trPr>
        <w:tc>
          <w:tcPr>
            <w:tcW w:w="10329" w:type="dxa"/>
          </w:tcPr>
          <w:p w:rsidR="0032458D" w:rsidRPr="005D147B" w:rsidRDefault="0032458D" w:rsidP="0032458D">
            <w:pPr>
              <w:ind w:hanging="79"/>
              <w:jc w:val="center"/>
            </w:pPr>
          </w:p>
          <w:p w:rsidR="0032458D" w:rsidRPr="005D147B" w:rsidRDefault="0032458D" w:rsidP="0032458D">
            <w:pPr>
              <w:ind w:hanging="79"/>
              <w:jc w:val="center"/>
            </w:pPr>
            <w:r w:rsidRPr="005D147B">
              <w:t>р.п.Лысые Горы</w:t>
            </w:r>
          </w:p>
          <w:p w:rsidR="0032458D" w:rsidRPr="005D147B" w:rsidRDefault="0032458D" w:rsidP="0032458D">
            <w:pPr>
              <w:suppressAutoHyphens/>
              <w:adjustRightInd w:val="0"/>
              <w:ind w:hanging="79"/>
              <w:jc w:val="center"/>
            </w:pPr>
          </w:p>
        </w:tc>
      </w:tr>
    </w:tbl>
    <w:p w:rsidR="00765F7A" w:rsidRDefault="00765F7A" w:rsidP="004F5140">
      <w:pPr>
        <w:ind w:firstLine="708"/>
        <w:jc w:val="both"/>
        <w:rPr>
          <w:sz w:val="28"/>
          <w:szCs w:val="28"/>
        </w:rPr>
      </w:pPr>
    </w:p>
    <w:p w:rsidR="00810586" w:rsidRPr="00945272" w:rsidRDefault="00810586" w:rsidP="00810586">
      <w:pPr>
        <w:rPr>
          <w:b/>
          <w:sz w:val="28"/>
          <w:szCs w:val="28"/>
        </w:rPr>
      </w:pPr>
      <w:r>
        <w:rPr>
          <w:b/>
          <w:sz w:val="28"/>
          <w:szCs w:val="28"/>
        </w:rPr>
        <w:t>О</w:t>
      </w:r>
      <w:r w:rsidR="003716DE">
        <w:rPr>
          <w:b/>
          <w:sz w:val="28"/>
          <w:szCs w:val="28"/>
        </w:rPr>
        <w:t>б</w:t>
      </w:r>
      <w:r w:rsidR="00EA5562">
        <w:rPr>
          <w:b/>
          <w:sz w:val="28"/>
          <w:szCs w:val="28"/>
        </w:rPr>
        <w:t xml:space="preserve"> утверждении муниципальной программы «Культура Лысогорского района на 2019-2021 г.г.»</w:t>
      </w:r>
    </w:p>
    <w:p w:rsidR="00810586" w:rsidRDefault="00810586" w:rsidP="00810586">
      <w:pPr>
        <w:jc w:val="center"/>
        <w:rPr>
          <w:b/>
          <w:sz w:val="28"/>
          <w:szCs w:val="28"/>
        </w:rPr>
      </w:pPr>
    </w:p>
    <w:p w:rsidR="00810586" w:rsidRDefault="00810586" w:rsidP="0081058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Руководствуясь Федеральным законом от 06.10.2003 г. № 131-ФЗ «Об общих принципах организации местного самоуправления в Российской Федерации», постановлением администрации Лысогорского муниципального района от 6 июня 2014 г.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постановлением Правительства Саратовской области от 20 ноября 2013 г. №642-П «О государственной программе Саратовской области «Культура Саратовской области до 2020 года»,</w:t>
      </w:r>
      <w:r w:rsidRPr="004F5140">
        <w:rPr>
          <w:rFonts w:ascii="Times New Roman" w:hAnsi="Times New Roman" w:cs="Times New Roman"/>
          <w:b w:val="0"/>
          <w:sz w:val="28"/>
          <w:szCs w:val="28"/>
        </w:rPr>
        <w:t xml:space="preserve"> администрация Лысогорского муниципального района </w:t>
      </w:r>
      <w:r w:rsidRPr="00911233">
        <w:rPr>
          <w:rFonts w:ascii="Times New Roman" w:hAnsi="Times New Roman" w:cs="Times New Roman"/>
          <w:b w:val="0"/>
          <w:sz w:val="28"/>
          <w:szCs w:val="28"/>
        </w:rPr>
        <w:t>ПОСТАНОВЛЯЕТ:</w:t>
      </w:r>
    </w:p>
    <w:p w:rsidR="00F85F0F" w:rsidRDefault="00EA5562" w:rsidP="0081058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F85F0F">
        <w:rPr>
          <w:rFonts w:ascii="Times New Roman" w:hAnsi="Times New Roman" w:cs="Times New Roman"/>
          <w:b w:val="0"/>
          <w:sz w:val="28"/>
          <w:szCs w:val="28"/>
        </w:rPr>
        <w:t>Утвердить муниципальную программу «Культура Лысогорского раона на 2019-2021 г.г. согласно приложению</w:t>
      </w:r>
      <w:r w:rsidR="00197031">
        <w:rPr>
          <w:rFonts w:ascii="Times New Roman" w:hAnsi="Times New Roman" w:cs="Times New Roman"/>
          <w:b w:val="0"/>
          <w:sz w:val="28"/>
          <w:szCs w:val="28"/>
        </w:rPr>
        <w:t>.</w:t>
      </w:r>
    </w:p>
    <w:p w:rsidR="00810586" w:rsidRDefault="002A1BED" w:rsidP="0081058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EA5562">
        <w:rPr>
          <w:rFonts w:ascii="Times New Roman" w:hAnsi="Times New Roman" w:cs="Times New Roman"/>
          <w:b w:val="0"/>
          <w:sz w:val="28"/>
          <w:szCs w:val="28"/>
        </w:rPr>
        <w:t>По</w:t>
      </w:r>
      <w:r w:rsidR="00CB3D05" w:rsidRPr="00D83B5B">
        <w:rPr>
          <w:rFonts w:ascii="Times New Roman" w:hAnsi="Times New Roman" w:cs="Times New Roman"/>
          <w:b w:val="0"/>
          <w:sz w:val="28"/>
          <w:szCs w:val="28"/>
        </w:rPr>
        <w:t>становление администрации Лысогорского</w:t>
      </w:r>
      <w:r w:rsidR="00D83B5B" w:rsidRPr="00D83B5B">
        <w:rPr>
          <w:rFonts w:ascii="Times New Roman" w:hAnsi="Times New Roman" w:cs="Times New Roman"/>
          <w:b w:val="0"/>
          <w:sz w:val="28"/>
          <w:szCs w:val="28"/>
        </w:rPr>
        <w:t xml:space="preserve"> муниципального района от 16 марта 2018 года №116</w:t>
      </w:r>
      <w:r w:rsidR="00CB3D05" w:rsidRPr="00D83B5B">
        <w:rPr>
          <w:rFonts w:ascii="Times New Roman" w:hAnsi="Times New Roman" w:cs="Times New Roman"/>
          <w:b w:val="0"/>
          <w:sz w:val="28"/>
          <w:szCs w:val="28"/>
        </w:rPr>
        <w:t xml:space="preserve"> «Об утверждении </w:t>
      </w:r>
      <w:r w:rsidR="00810586">
        <w:rPr>
          <w:rFonts w:ascii="Times New Roman" w:hAnsi="Times New Roman" w:cs="Times New Roman"/>
          <w:b w:val="0"/>
          <w:sz w:val="28"/>
          <w:szCs w:val="28"/>
        </w:rPr>
        <w:t>муниципальн</w:t>
      </w:r>
      <w:r w:rsidR="00CB3D05">
        <w:rPr>
          <w:rFonts w:ascii="Times New Roman" w:hAnsi="Times New Roman" w:cs="Times New Roman"/>
          <w:b w:val="0"/>
          <w:sz w:val="28"/>
          <w:szCs w:val="28"/>
        </w:rPr>
        <w:t>ой</w:t>
      </w:r>
      <w:r w:rsidR="00810586">
        <w:rPr>
          <w:rFonts w:ascii="Times New Roman" w:hAnsi="Times New Roman" w:cs="Times New Roman"/>
          <w:b w:val="0"/>
          <w:sz w:val="28"/>
          <w:szCs w:val="28"/>
        </w:rPr>
        <w:t xml:space="preserve"> программ</w:t>
      </w:r>
      <w:r w:rsidR="00CB3D05">
        <w:rPr>
          <w:rFonts w:ascii="Times New Roman" w:hAnsi="Times New Roman" w:cs="Times New Roman"/>
          <w:b w:val="0"/>
          <w:sz w:val="28"/>
          <w:szCs w:val="28"/>
        </w:rPr>
        <w:t>ы</w:t>
      </w:r>
      <w:r w:rsidR="00810586">
        <w:rPr>
          <w:rFonts w:ascii="Times New Roman" w:hAnsi="Times New Roman" w:cs="Times New Roman"/>
          <w:b w:val="0"/>
          <w:sz w:val="28"/>
          <w:szCs w:val="28"/>
        </w:rPr>
        <w:t xml:space="preserve"> «Культура Лысогорского муниципального района на 2018-2020 г.г.» </w:t>
      </w:r>
      <w:r>
        <w:rPr>
          <w:rFonts w:ascii="Times New Roman" w:hAnsi="Times New Roman" w:cs="Times New Roman"/>
          <w:b w:val="0"/>
          <w:sz w:val="28"/>
          <w:szCs w:val="28"/>
        </w:rPr>
        <w:t>считать утратившим силу с 1 января 2019 года.</w:t>
      </w:r>
    </w:p>
    <w:p w:rsidR="00810586" w:rsidRPr="008B6E88" w:rsidRDefault="002A1BED" w:rsidP="0081058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810586">
        <w:rPr>
          <w:rFonts w:ascii="Times New Roman" w:hAnsi="Times New Roman" w:cs="Times New Roman"/>
          <w:b w:val="0"/>
          <w:sz w:val="28"/>
          <w:szCs w:val="28"/>
        </w:rPr>
        <w:t xml:space="preserve">. Контроль за исполнением настоящего постановления возложить на </w:t>
      </w:r>
      <w:r w:rsidR="00CB3D05">
        <w:rPr>
          <w:rFonts w:ascii="Times New Roman" w:hAnsi="Times New Roman" w:cs="Times New Roman"/>
          <w:b w:val="0"/>
          <w:sz w:val="28"/>
          <w:szCs w:val="28"/>
        </w:rPr>
        <w:t xml:space="preserve">заместителя главы администрации, начальника </w:t>
      </w:r>
      <w:r w:rsidR="00810586">
        <w:rPr>
          <w:rFonts w:ascii="Times New Roman" w:hAnsi="Times New Roman" w:cs="Times New Roman"/>
          <w:b w:val="0"/>
          <w:sz w:val="28"/>
          <w:szCs w:val="28"/>
        </w:rPr>
        <w:t xml:space="preserve">отдела </w:t>
      </w:r>
      <w:r w:rsidR="00CB3D05">
        <w:rPr>
          <w:rFonts w:ascii="Times New Roman" w:hAnsi="Times New Roman" w:cs="Times New Roman"/>
          <w:b w:val="0"/>
          <w:sz w:val="28"/>
          <w:szCs w:val="28"/>
        </w:rPr>
        <w:t>образования</w:t>
      </w:r>
      <w:r w:rsidR="00810586">
        <w:rPr>
          <w:rFonts w:ascii="Times New Roman" w:hAnsi="Times New Roman" w:cs="Times New Roman"/>
          <w:b w:val="0"/>
          <w:sz w:val="28"/>
          <w:szCs w:val="28"/>
        </w:rPr>
        <w:t xml:space="preserve"> администрации Лысогорского муниципального района </w:t>
      </w:r>
      <w:r w:rsidR="00CB3D05">
        <w:rPr>
          <w:rFonts w:ascii="Times New Roman" w:hAnsi="Times New Roman" w:cs="Times New Roman"/>
          <w:b w:val="0"/>
          <w:sz w:val="28"/>
          <w:szCs w:val="28"/>
        </w:rPr>
        <w:t>Фимушкину В.А</w:t>
      </w:r>
      <w:r w:rsidR="00810586">
        <w:rPr>
          <w:rFonts w:ascii="Times New Roman" w:hAnsi="Times New Roman" w:cs="Times New Roman"/>
          <w:b w:val="0"/>
          <w:sz w:val="28"/>
          <w:szCs w:val="28"/>
        </w:rPr>
        <w:t>.</w:t>
      </w:r>
    </w:p>
    <w:p w:rsidR="00810586" w:rsidRDefault="00810586" w:rsidP="004F5140">
      <w:pPr>
        <w:ind w:firstLine="708"/>
        <w:jc w:val="both"/>
        <w:rPr>
          <w:sz w:val="28"/>
          <w:szCs w:val="28"/>
        </w:rPr>
      </w:pPr>
    </w:p>
    <w:p w:rsidR="00810586" w:rsidRDefault="00810586" w:rsidP="004F5140">
      <w:pPr>
        <w:ind w:firstLine="708"/>
        <w:jc w:val="both"/>
        <w:rPr>
          <w:sz w:val="28"/>
          <w:szCs w:val="28"/>
        </w:rPr>
      </w:pPr>
    </w:p>
    <w:p w:rsidR="00810586" w:rsidRPr="004F5140" w:rsidRDefault="00810586" w:rsidP="004F5140">
      <w:pPr>
        <w:ind w:firstLine="708"/>
        <w:jc w:val="both"/>
        <w:rPr>
          <w:sz w:val="28"/>
          <w:szCs w:val="28"/>
        </w:rPr>
      </w:pPr>
    </w:p>
    <w:p w:rsidR="004F5140" w:rsidRDefault="004F5140" w:rsidP="004F5140">
      <w:pPr>
        <w:ind w:firstLine="708"/>
        <w:jc w:val="both"/>
        <w:rPr>
          <w:sz w:val="28"/>
          <w:szCs w:val="28"/>
        </w:rPr>
      </w:pPr>
    </w:p>
    <w:p w:rsidR="00765F7A" w:rsidRPr="00911233" w:rsidRDefault="00AE65F4" w:rsidP="00911233">
      <w:pPr>
        <w:jc w:val="both"/>
        <w:rPr>
          <w:b/>
          <w:sz w:val="28"/>
          <w:szCs w:val="28"/>
        </w:rPr>
      </w:pPr>
      <w:r>
        <w:rPr>
          <w:b/>
          <w:sz w:val="28"/>
          <w:szCs w:val="28"/>
        </w:rPr>
        <w:t xml:space="preserve"> Глава</w:t>
      </w:r>
      <w:r w:rsidR="00911233" w:rsidRPr="00911233">
        <w:rPr>
          <w:b/>
          <w:sz w:val="28"/>
          <w:szCs w:val="28"/>
        </w:rPr>
        <w:t xml:space="preserve"> Лысогорского </w:t>
      </w:r>
    </w:p>
    <w:p w:rsidR="00765F7A" w:rsidRPr="00911233" w:rsidRDefault="00765F7A" w:rsidP="00911233">
      <w:pPr>
        <w:tabs>
          <w:tab w:val="left" w:pos="6560"/>
        </w:tabs>
        <w:jc w:val="both"/>
        <w:rPr>
          <w:b/>
          <w:color w:val="333333"/>
          <w:sz w:val="28"/>
          <w:szCs w:val="28"/>
        </w:rPr>
      </w:pPr>
      <w:r w:rsidRPr="00911233">
        <w:rPr>
          <w:b/>
          <w:sz w:val="28"/>
          <w:szCs w:val="28"/>
        </w:rPr>
        <w:t>муниципального района</w:t>
      </w:r>
      <w:r w:rsidRPr="00911233">
        <w:rPr>
          <w:b/>
          <w:sz w:val="28"/>
          <w:szCs w:val="28"/>
        </w:rPr>
        <w:tab/>
      </w:r>
      <w:r w:rsidR="00AE65F4">
        <w:rPr>
          <w:b/>
          <w:sz w:val="28"/>
          <w:szCs w:val="28"/>
        </w:rPr>
        <w:t>С. А. Девличаров</w:t>
      </w:r>
    </w:p>
    <w:p w:rsidR="004F5140" w:rsidRPr="00911233" w:rsidRDefault="004F5140" w:rsidP="00911233">
      <w:pPr>
        <w:shd w:val="clear" w:color="auto" w:fill="FFFFFF"/>
        <w:spacing w:line="322" w:lineRule="exact"/>
        <w:ind w:left="10"/>
        <w:jc w:val="both"/>
        <w:rPr>
          <w:b/>
        </w:rPr>
      </w:pPr>
    </w:p>
    <w:p w:rsidR="004F5140" w:rsidRPr="00911233" w:rsidRDefault="004F5140" w:rsidP="00765F7A">
      <w:pPr>
        <w:ind w:left="4956" w:firstLine="708"/>
        <w:rPr>
          <w:b/>
        </w:rPr>
      </w:pPr>
    </w:p>
    <w:p w:rsidR="004F5140" w:rsidRDefault="004F5140" w:rsidP="00765F7A">
      <w:pPr>
        <w:ind w:left="4956" w:firstLine="708"/>
      </w:pPr>
    </w:p>
    <w:p w:rsidR="00236835" w:rsidRDefault="00236835" w:rsidP="00765F7A">
      <w:pPr>
        <w:ind w:left="4956" w:firstLine="708"/>
      </w:pPr>
    </w:p>
    <w:p w:rsidR="00911233" w:rsidRDefault="00911233" w:rsidP="00765F7A">
      <w:pPr>
        <w:ind w:left="4956" w:firstLine="708"/>
      </w:pPr>
    </w:p>
    <w:p w:rsidR="00DD5BD0" w:rsidRDefault="00DD5BD0" w:rsidP="00A219FB"/>
    <w:p w:rsidR="00CB3D05" w:rsidRDefault="00CB3D05" w:rsidP="00CB3D05">
      <w:pPr>
        <w:ind w:left="5245" w:firstLine="6"/>
        <w:jc w:val="right"/>
        <w:rPr>
          <w:sz w:val="20"/>
          <w:szCs w:val="20"/>
        </w:rPr>
      </w:pPr>
    </w:p>
    <w:p w:rsidR="00CB3D05" w:rsidRDefault="00CB3D05" w:rsidP="00CB3D05">
      <w:pPr>
        <w:ind w:left="5245" w:firstLine="6"/>
        <w:jc w:val="right"/>
        <w:rPr>
          <w:sz w:val="20"/>
          <w:szCs w:val="20"/>
        </w:rPr>
      </w:pPr>
      <w:bookmarkStart w:id="0" w:name="_GoBack"/>
      <w:bookmarkEnd w:id="0"/>
      <w:r>
        <w:rPr>
          <w:sz w:val="20"/>
          <w:szCs w:val="20"/>
        </w:rPr>
        <w:t>Приложение к постановлению администрации Лысогорского муниципального района</w:t>
      </w:r>
    </w:p>
    <w:p w:rsidR="00CB3D05" w:rsidRPr="00CB3D05" w:rsidRDefault="004C2804" w:rsidP="00CB3D05">
      <w:pPr>
        <w:ind w:left="5245" w:firstLine="6"/>
        <w:jc w:val="right"/>
        <w:rPr>
          <w:sz w:val="20"/>
          <w:szCs w:val="20"/>
        </w:rPr>
      </w:pPr>
      <w:r>
        <w:rPr>
          <w:sz w:val="20"/>
          <w:szCs w:val="20"/>
        </w:rPr>
        <w:t>от 9 января 2018 года №3</w:t>
      </w:r>
    </w:p>
    <w:p w:rsidR="00765F7A" w:rsidRDefault="00765F7A" w:rsidP="005C183F">
      <w:pPr>
        <w:pStyle w:val="ConsPlusNormal"/>
        <w:jc w:val="center"/>
        <w:rPr>
          <w:rFonts w:ascii="Times New Roman" w:hAnsi="Times New Roman" w:cs="Times New Roman"/>
          <w:b/>
          <w:sz w:val="32"/>
          <w:szCs w:val="32"/>
        </w:rPr>
      </w:pPr>
    </w:p>
    <w:p w:rsidR="005C183F" w:rsidRPr="00765F7A" w:rsidRDefault="009A2232" w:rsidP="005C183F">
      <w:pPr>
        <w:pStyle w:val="ConsPlusNormal"/>
        <w:jc w:val="center"/>
        <w:rPr>
          <w:rFonts w:ascii="Times New Roman" w:hAnsi="Times New Roman" w:cs="Times New Roman"/>
          <w:b/>
          <w:sz w:val="28"/>
          <w:szCs w:val="28"/>
        </w:rPr>
      </w:pPr>
      <w:r w:rsidRPr="00765F7A">
        <w:rPr>
          <w:rFonts w:ascii="Times New Roman" w:hAnsi="Times New Roman" w:cs="Times New Roman"/>
          <w:b/>
          <w:sz w:val="28"/>
          <w:szCs w:val="28"/>
        </w:rPr>
        <w:t xml:space="preserve">МУНИЦИПАЛЬНАЯ ПРОГРАММА </w:t>
      </w:r>
    </w:p>
    <w:p w:rsidR="000F47F0" w:rsidRPr="00765F7A" w:rsidRDefault="009A2232" w:rsidP="005C183F">
      <w:pPr>
        <w:pStyle w:val="ConsPlusNormal"/>
        <w:jc w:val="center"/>
        <w:rPr>
          <w:rFonts w:ascii="Times New Roman" w:hAnsi="Times New Roman" w:cs="Times New Roman"/>
          <w:b/>
          <w:sz w:val="28"/>
          <w:szCs w:val="28"/>
        </w:rPr>
      </w:pPr>
      <w:r w:rsidRPr="00765F7A">
        <w:rPr>
          <w:rFonts w:ascii="Times New Roman" w:hAnsi="Times New Roman" w:cs="Times New Roman"/>
          <w:b/>
          <w:sz w:val="28"/>
          <w:szCs w:val="28"/>
        </w:rPr>
        <w:t>"КУЛЬТУРА ЛЫСОГОРСКОГО РАЙОНА</w:t>
      </w:r>
      <w:r w:rsidR="00321AE0" w:rsidRPr="00765F7A">
        <w:rPr>
          <w:rFonts w:ascii="Times New Roman" w:hAnsi="Times New Roman" w:cs="Times New Roman"/>
          <w:b/>
          <w:sz w:val="28"/>
          <w:szCs w:val="28"/>
        </w:rPr>
        <w:t xml:space="preserve"> на</w:t>
      </w:r>
      <w:r w:rsidR="00B43FB5">
        <w:rPr>
          <w:rFonts w:ascii="Times New Roman" w:hAnsi="Times New Roman" w:cs="Times New Roman"/>
          <w:b/>
          <w:sz w:val="28"/>
          <w:szCs w:val="28"/>
        </w:rPr>
        <w:t xml:space="preserve"> 201</w:t>
      </w:r>
      <w:r w:rsidR="002A1BED">
        <w:rPr>
          <w:rFonts w:ascii="Times New Roman" w:hAnsi="Times New Roman" w:cs="Times New Roman"/>
          <w:b/>
          <w:sz w:val="28"/>
          <w:szCs w:val="28"/>
        </w:rPr>
        <w:t>9</w:t>
      </w:r>
      <w:r w:rsidR="00236835">
        <w:rPr>
          <w:rFonts w:ascii="Times New Roman" w:hAnsi="Times New Roman" w:cs="Times New Roman"/>
          <w:b/>
          <w:sz w:val="28"/>
          <w:szCs w:val="28"/>
        </w:rPr>
        <w:t xml:space="preserve"> -</w:t>
      </w:r>
      <w:r w:rsidR="00B43FB5">
        <w:rPr>
          <w:rFonts w:ascii="Times New Roman" w:hAnsi="Times New Roman" w:cs="Times New Roman"/>
          <w:b/>
          <w:sz w:val="28"/>
          <w:szCs w:val="28"/>
        </w:rPr>
        <w:t xml:space="preserve"> 2021</w:t>
      </w:r>
      <w:r w:rsidR="00236835">
        <w:rPr>
          <w:rFonts w:ascii="Times New Roman" w:hAnsi="Times New Roman" w:cs="Times New Roman"/>
          <w:b/>
          <w:sz w:val="28"/>
          <w:szCs w:val="28"/>
        </w:rPr>
        <w:t>г.г</w:t>
      </w:r>
      <w:r w:rsidRPr="00765F7A">
        <w:rPr>
          <w:rFonts w:ascii="Times New Roman" w:hAnsi="Times New Roman" w:cs="Times New Roman"/>
          <w:b/>
          <w:sz w:val="28"/>
          <w:szCs w:val="28"/>
        </w:rPr>
        <w:t>."</w:t>
      </w:r>
    </w:p>
    <w:p w:rsidR="000F47F0" w:rsidRPr="000F47F0" w:rsidRDefault="000F47F0">
      <w:pPr>
        <w:pStyle w:val="ConsPlusNormal"/>
        <w:jc w:val="both"/>
        <w:rPr>
          <w:rFonts w:ascii="Times New Roman" w:hAnsi="Times New Roman" w:cs="Times New Roman"/>
          <w:sz w:val="24"/>
          <w:szCs w:val="24"/>
        </w:rPr>
      </w:pPr>
    </w:p>
    <w:p w:rsidR="00E9417C" w:rsidRDefault="00E9417C" w:rsidP="00E14E80">
      <w:pPr>
        <w:pStyle w:val="ConsPlusNormal"/>
        <w:jc w:val="center"/>
        <w:outlineLvl w:val="1"/>
        <w:rPr>
          <w:rFonts w:ascii="Times New Roman" w:hAnsi="Times New Roman" w:cs="Times New Roman"/>
          <w:sz w:val="24"/>
          <w:szCs w:val="24"/>
        </w:rPr>
      </w:pPr>
      <w:bookmarkStart w:id="1" w:name="P31"/>
      <w:bookmarkEnd w:id="1"/>
      <w:r w:rsidRPr="000F47F0">
        <w:rPr>
          <w:rFonts w:ascii="Times New Roman" w:hAnsi="Times New Roman" w:cs="Times New Roman"/>
          <w:sz w:val="24"/>
          <w:szCs w:val="24"/>
        </w:rPr>
        <w:t>Паспорт программы</w:t>
      </w:r>
    </w:p>
    <w:p w:rsidR="00BE78F3" w:rsidRPr="000F47F0" w:rsidRDefault="00BE78F3" w:rsidP="00E9417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895"/>
      </w:tblGrid>
      <w:tr w:rsidR="00E9417C" w:rsidRPr="000F47F0" w:rsidTr="00911233">
        <w:tc>
          <w:tcPr>
            <w:tcW w:w="2381" w:type="dxa"/>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программы</w:t>
            </w:r>
          </w:p>
        </w:tc>
        <w:tc>
          <w:tcPr>
            <w:tcW w:w="6895" w:type="dxa"/>
            <w:tcBorders>
              <w:top w:val="single" w:sz="4" w:space="0" w:color="auto"/>
              <w:bottom w:val="single" w:sz="4" w:space="0" w:color="auto"/>
            </w:tcBorders>
          </w:tcPr>
          <w:p w:rsidR="00E9417C" w:rsidRPr="000F47F0" w:rsidRDefault="00E9417C" w:rsidP="001A4140">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Муниципальная</w:t>
            </w:r>
            <w:r w:rsidRPr="000F47F0">
              <w:rPr>
                <w:rFonts w:ascii="Times New Roman" w:hAnsi="Times New Roman" w:cs="Times New Roman"/>
                <w:sz w:val="24"/>
                <w:szCs w:val="24"/>
              </w:rPr>
              <w:t xml:space="preserve"> программа</w:t>
            </w:r>
            <w:r>
              <w:rPr>
                <w:rFonts w:ascii="Times New Roman" w:hAnsi="Times New Roman" w:cs="Times New Roman"/>
                <w:sz w:val="24"/>
                <w:szCs w:val="24"/>
              </w:rPr>
              <w:t xml:space="preserve"> "К</w:t>
            </w:r>
            <w:r w:rsidR="00782388">
              <w:rPr>
                <w:rFonts w:ascii="Times New Roman" w:hAnsi="Times New Roman" w:cs="Times New Roman"/>
                <w:sz w:val="24"/>
                <w:szCs w:val="24"/>
              </w:rPr>
              <w:t>ультура Лысогорского района 2019-2021</w:t>
            </w:r>
            <w:r>
              <w:rPr>
                <w:rFonts w:ascii="Times New Roman" w:hAnsi="Times New Roman" w:cs="Times New Roman"/>
                <w:sz w:val="24"/>
                <w:szCs w:val="24"/>
              </w:rPr>
              <w:t xml:space="preserve"> г." (далее - муниципальная</w:t>
            </w:r>
            <w:r w:rsidRPr="000F47F0">
              <w:rPr>
                <w:rFonts w:ascii="Times New Roman" w:hAnsi="Times New Roman" w:cs="Times New Roman"/>
                <w:sz w:val="24"/>
                <w:szCs w:val="24"/>
              </w:rPr>
              <w:t xml:space="preserve"> программа)</w:t>
            </w:r>
          </w:p>
        </w:tc>
      </w:tr>
      <w:tr w:rsidR="00E9417C" w:rsidRPr="000F47F0" w:rsidTr="00911233">
        <w:tc>
          <w:tcPr>
            <w:tcW w:w="2381" w:type="dxa"/>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w:t>
            </w:r>
            <w:r>
              <w:rPr>
                <w:rFonts w:ascii="Times New Roman" w:hAnsi="Times New Roman" w:cs="Times New Roman"/>
                <w:sz w:val="24"/>
                <w:szCs w:val="24"/>
              </w:rPr>
              <w:t xml:space="preserve">ный исполнитель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Pr="000F47F0" w:rsidRDefault="00E9417C"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w:t>
            </w:r>
            <w:r w:rsidR="00B5551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Лысогорского муниципального района</w:t>
            </w:r>
          </w:p>
        </w:tc>
      </w:tr>
      <w:tr w:rsidR="00E9417C" w:rsidRPr="000F47F0" w:rsidTr="00911233">
        <w:tblPrEx>
          <w:tblBorders>
            <w:insideH w:val="none" w:sz="0" w:space="0" w:color="auto"/>
          </w:tblBorders>
        </w:tblPrEx>
        <w:tc>
          <w:tcPr>
            <w:tcW w:w="2381" w:type="dxa"/>
            <w:tcBorders>
              <w:top w:val="single" w:sz="4" w:space="0" w:color="auto"/>
              <w:bottom w:val="nil"/>
            </w:tcBorders>
          </w:tcPr>
          <w:p w:rsidR="00E9417C" w:rsidRPr="000F47F0" w:rsidRDefault="00E9417C" w:rsidP="003A2AB8">
            <w:pPr>
              <w:pStyle w:val="ConsPlusNormal"/>
              <w:rPr>
                <w:rFonts w:ascii="Times New Roman" w:hAnsi="Times New Roman" w:cs="Times New Roman"/>
                <w:sz w:val="24"/>
                <w:szCs w:val="24"/>
              </w:rPr>
            </w:pPr>
            <w:r>
              <w:rPr>
                <w:rFonts w:ascii="Times New Roman" w:hAnsi="Times New Roman" w:cs="Times New Roman"/>
                <w:sz w:val="24"/>
                <w:szCs w:val="24"/>
              </w:rPr>
              <w:t xml:space="preserve">Участники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Default="001A4140"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w:t>
            </w:r>
          </w:p>
          <w:p w:rsidR="001A4140" w:rsidRDefault="001A4140"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МБУК «Лысогорскаямежпоселенческая центральная библиотека»</w:t>
            </w:r>
          </w:p>
          <w:p w:rsidR="001A4140" w:rsidRPr="000F47F0" w:rsidRDefault="001A4140"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 ДО «Лысогорская детская школа искусств»</w:t>
            </w:r>
          </w:p>
        </w:tc>
      </w:tr>
      <w:tr w:rsidR="00E9417C" w:rsidRPr="000F47F0" w:rsidTr="00911233">
        <w:tblPrEx>
          <w:tblBorders>
            <w:insideH w:val="none" w:sz="0" w:space="0" w:color="auto"/>
          </w:tblBorders>
        </w:tblPrEx>
        <w:tc>
          <w:tcPr>
            <w:tcW w:w="2381" w:type="dxa"/>
            <w:vMerge w:val="restart"/>
            <w:tcBorders>
              <w:top w:val="single" w:sz="4" w:space="0" w:color="auto"/>
              <w:bottom w:val="single" w:sz="4" w:space="0" w:color="auto"/>
            </w:tcBorders>
          </w:tcPr>
          <w:p w:rsidR="00E9417C" w:rsidRPr="000F47F0" w:rsidRDefault="001A4140" w:rsidP="003A2AB8">
            <w:r>
              <w:t>Подпрограммы</w:t>
            </w:r>
          </w:p>
        </w:tc>
        <w:tc>
          <w:tcPr>
            <w:tcW w:w="6895" w:type="dxa"/>
            <w:tcBorders>
              <w:top w:val="single" w:sz="4" w:space="0" w:color="auto"/>
              <w:bottom w:val="nil"/>
            </w:tcBorders>
          </w:tcPr>
          <w:p w:rsidR="00E9417C" w:rsidRPr="000F47F0" w:rsidRDefault="00E9417C" w:rsidP="003A2AB8">
            <w:pPr>
              <w:pStyle w:val="ConsPlusNormal"/>
              <w:jc w:val="both"/>
              <w:rPr>
                <w:rFonts w:ascii="Times New Roman" w:hAnsi="Times New Roman" w:cs="Times New Roman"/>
                <w:sz w:val="24"/>
                <w:szCs w:val="24"/>
              </w:rPr>
            </w:pPr>
            <w:r w:rsidRPr="00096BF7">
              <w:rPr>
                <w:rFonts w:ascii="Times New Roman" w:hAnsi="Times New Roman" w:cs="Times New Roman"/>
                <w:sz w:val="24"/>
                <w:szCs w:val="24"/>
              </w:rPr>
              <w:t>Подпрограмма 1"</w:t>
            </w:r>
            <w:r w:rsidRPr="000F47F0">
              <w:rPr>
                <w:rFonts w:ascii="Times New Roman" w:hAnsi="Times New Roman" w:cs="Times New Roman"/>
                <w:sz w:val="24"/>
                <w:szCs w:val="24"/>
              </w:rPr>
              <w:t>Библиотеки";</w:t>
            </w:r>
          </w:p>
        </w:tc>
      </w:tr>
      <w:tr w:rsidR="00E9417C"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nil"/>
            </w:tcBorders>
          </w:tcPr>
          <w:p w:rsidR="00E9417C" w:rsidRPr="000F47F0" w:rsidRDefault="00E9417C" w:rsidP="003A2AB8">
            <w:pPr>
              <w:pStyle w:val="ConsPlusNormal"/>
              <w:jc w:val="both"/>
              <w:rPr>
                <w:rFonts w:ascii="Times New Roman" w:hAnsi="Times New Roman" w:cs="Times New Roman"/>
                <w:sz w:val="24"/>
                <w:szCs w:val="24"/>
              </w:rPr>
            </w:pPr>
            <w:r w:rsidRPr="00DD5920">
              <w:rPr>
                <w:rFonts w:ascii="Times New Roman" w:hAnsi="Times New Roman" w:cs="Times New Roman"/>
              </w:rPr>
              <w:t xml:space="preserve">Подпрограмма 2 </w:t>
            </w:r>
            <w:r w:rsidRPr="00DD5920">
              <w:rPr>
                <w:rFonts w:ascii="Times New Roman" w:hAnsi="Times New Roman" w:cs="Times New Roman"/>
                <w:sz w:val="24"/>
                <w:szCs w:val="24"/>
              </w:rPr>
              <w:t>"С</w:t>
            </w:r>
            <w:r w:rsidRPr="000F47F0">
              <w:rPr>
                <w:rFonts w:ascii="Times New Roman" w:hAnsi="Times New Roman" w:cs="Times New Roman"/>
                <w:sz w:val="24"/>
                <w:szCs w:val="24"/>
              </w:rPr>
              <w:t>истема</w:t>
            </w:r>
            <w:r w:rsidR="00C54C07">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p>
        </w:tc>
      </w:tr>
      <w:tr w:rsidR="00E9417C"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nil"/>
            </w:tcBorders>
          </w:tcPr>
          <w:p w:rsidR="00E9417C" w:rsidRPr="000F47F0" w:rsidRDefault="00E9417C" w:rsidP="003A2AB8">
            <w:pPr>
              <w:pStyle w:val="ConsPlusNormal"/>
              <w:jc w:val="both"/>
              <w:rPr>
                <w:rFonts w:ascii="Times New Roman" w:hAnsi="Times New Roman" w:cs="Times New Roman"/>
                <w:sz w:val="24"/>
                <w:szCs w:val="24"/>
              </w:rPr>
            </w:pPr>
            <w:r w:rsidRPr="00DD5920">
              <w:rPr>
                <w:rFonts w:ascii="Times New Roman" w:hAnsi="Times New Roman" w:cs="Times New Roman"/>
                <w:sz w:val="24"/>
                <w:szCs w:val="24"/>
              </w:rPr>
              <w:t>Подпрограмма 3 "Культурно</w:t>
            </w:r>
            <w:r w:rsidRPr="000F47F0">
              <w:rPr>
                <w:rFonts w:ascii="Times New Roman" w:hAnsi="Times New Roman" w:cs="Times New Roman"/>
                <w:sz w:val="24"/>
                <w:szCs w:val="24"/>
              </w:rPr>
              <w:t>-досуговые учреждения";</w:t>
            </w:r>
          </w:p>
        </w:tc>
      </w:tr>
      <w:tr w:rsidR="00E9417C" w:rsidRPr="000F47F0" w:rsidTr="00911233">
        <w:tc>
          <w:tcPr>
            <w:tcW w:w="2381" w:type="dxa"/>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Программно-целе</w:t>
            </w:r>
            <w:r>
              <w:rPr>
                <w:rFonts w:ascii="Times New Roman" w:hAnsi="Times New Roman" w:cs="Times New Roman"/>
                <w:sz w:val="24"/>
                <w:szCs w:val="24"/>
              </w:rPr>
              <w:t xml:space="preserve">вые инструменты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отсутствуют</w:t>
            </w:r>
          </w:p>
        </w:tc>
      </w:tr>
      <w:tr w:rsidR="00E9417C" w:rsidRPr="000F47F0" w:rsidTr="00911233">
        <w:tc>
          <w:tcPr>
            <w:tcW w:w="2381" w:type="dxa"/>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Pr>
                <w:rFonts w:ascii="Times New Roman" w:hAnsi="Times New Roman" w:cs="Times New Roman"/>
                <w:sz w:val="24"/>
                <w:szCs w:val="24"/>
              </w:rPr>
              <w:t xml:space="preserve">Цель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сохранение и развитие </w:t>
            </w:r>
            <w:r>
              <w:rPr>
                <w:rFonts w:ascii="Times New Roman" w:hAnsi="Times New Roman" w:cs="Times New Roman"/>
                <w:sz w:val="24"/>
                <w:szCs w:val="24"/>
              </w:rPr>
              <w:t>культурного пространства района</w:t>
            </w:r>
          </w:p>
        </w:tc>
      </w:tr>
      <w:tr w:rsidR="00E9417C" w:rsidRPr="000F47F0" w:rsidTr="00911233">
        <w:tc>
          <w:tcPr>
            <w:tcW w:w="2381" w:type="dxa"/>
            <w:vMerge w:val="restart"/>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Pr>
                <w:rFonts w:ascii="Times New Roman" w:hAnsi="Times New Roman" w:cs="Times New Roman"/>
                <w:sz w:val="24"/>
                <w:szCs w:val="24"/>
              </w:rPr>
              <w:t>Задачи муниципальной</w:t>
            </w:r>
          </w:p>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программы</w:t>
            </w:r>
          </w:p>
        </w:tc>
        <w:tc>
          <w:tcPr>
            <w:tcW w:w="6895" w:type="dxa"/>
            <w:tcBorders>
              <w:top w:val="single" w:sz="4" w:space="0" w:color="auto"/>
              <w:bottom w:val="nil"/>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сохранение культурного </w:t>
            </w:r>
            <w:r>
              <w:rPr>
                <w:rFonts w:ascii="Times New Roman" w:hAnsi="Times New Roman" w:cs="Times New Roman"/>
                <w:sz w:val="24"/>
                <w:szCs w:val="24"/>
              </w:rPr>
              <w:t>и исторического наследия района</w:t>
            </w:r>
            <w:r w:rsidRPr="000F47F0">
              <w:rPr>
                <w:rFonts w:ascii="Times New Roman" w:hAnsi="Times New Roman" w:cs="Times New Roman"/>
                <w:sz w:val="24"/>
                <w:szCs w:val="24"/>
              </w:rPr>
              <w:t>;</w:t>
            </w:r>
          </w:p>
        </w:tc>
      </w:tr>
      <w:tr w:rsidR="00E9417C"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nil"/>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доступа граждан к культурным ценностям, участию в культурной жизни и реализации их творческого потенциала;</w:t>
            </w:r>
          </w:p>
        </w:tc>
      </w:tr>
      <w:tr w:rsidR="00E9417C" w:rsidRPr="000F47F0" w:rsidTr="007644A7">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single" w:sz="4" w:space="0" w:color="auto"/>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устойчивого развития сферы культуры</w:t>
            </w:r>
          </w:p>
        </w:tc>
      </w:tr>
      <w:tr w:rsidR="00E9417C" w:rsidRPr="000F47F0" w:rsidTr="007644A7">
        <w:tc>
          <w:tcPr>
            <w:tcW w:w="2381" w:type="dxa"/>
            <w:vMerge w:val="restart"/>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Це</w:t>
            </w:r>
            <w:r>
              <w:rPr>
                <w:rFonts w:ascii="Times New Roman" w:hAnsi="Times New Roman" w:cs="Times New Roman"/>
                <w:sz w:val="24"/>
                <w:szCs w:val="24"/>
              </w:rPr>
              <w:t>левые показатели муниципальной</w:t>
            </w:r>
            <w:r w:rsidRPr="000F47F0">
              <w:rPr>
                <w:rFonts w:ascii="Times New Roman" w:hAnsi="Times New Roman" w:cs="Times New Roman"/>
                <w:sz w:val="24"/>
                <w:szCs w:val="24"/>
              </w:rPr>
              <w:t xml:space="preserve"> программы</w:t>
            </w:r>
          </w:p>
        </w:tc>
        <w:tc>
          <w:tcPr>
            <w:tcW w:w="6895" w:type="dxa"/>
            <w:tcBorders>
              <w:top w:val="single" w:sz="4" w:space="0" w:color="auto"/>
              <w:bottom w:val="nil"/>
            </w:tcBorders>
          </w:tcPr>
          <w:p w:rsidR="00E9417C" w:rsidRPr="00BA3DE9" w:rsidRDefault="00E9417C" w:rsidP="00DD610D">
            <w:pPr>
              <w:pStyle w:val="ConsPlusNormal"/>
              <w:jc w:val="both"/>
              <w:rPr>
                <w:rFonts w:ascii="Times New Roman" w:hAnsi="Times New Roman" w:cs="Times New Roman"/>
                <w:sz w:val="24"/>
                <w:szCs w:val="24"/>
              </w:rPr>
            </w:pPr>
            <w:r w:rsidRPr="00BA3DE9">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w:t>
            </w:r>
            <w:r w:rsidR="00DD610D">
              <w:rPr>
                <w:rFonts w:ascii="Times New Roman" w:hAnsi="Times New Roman" w:cs="Times New Roman"/>
                <w:sz w:val="24"/>
                <w:szCs w:val="24"/>
              </w:rPr>
              <w:t>иде - с 192</w:t>
            </w:r>
            <w:r w:rsidR="00845ACC">
              <w:rPr>
                <w:rFonts w:ascii="Times New Roman" w:hAnsi="Times New Roman" w:cs="Times New Roman"/>
                <w:sz w:val="24"/>
                <w:szCs w:val="24"/>
              </w:rPr>
              <w:t>,</w:t>
            </w:r>
            <w:r w:rsidR="00DD610D">
              <w:rPr>
                <w:rFonts w:ascii="Times New Roman" w:hAnsi="Times New Roman" w:cs="Times New Roman"/>
                <w:sz w:val="24"/>
                <w:szCs w:val="24"/>
              </w:rPr>
              <w:t>9</w:t>
            </w:r>
            <w:r w:rsidR="00D8729F">
              <w:rPr>
                <w:rFonts w:ascii="Times New Roman" w:hAnsi="Times New Roman" w:cs="Times New Roman"/>
                <w:sz w:val="24"/>
                <w:szCs w:val="24"/>
              </w:rPr>
              <w:t xml:space="preserve"> т</w:t>
            </w:r>
            <w:r w:rsidR="00845ACC">
              <w:rPr>
                <w:rFonts w:ascii="Times New Roman" w:hAnsi="Times New Roman" w:cs="Times New Roman"/>
                <w:sz w:val="24"/>
                <w:szCs w:val="24"/>
              </w:rPr>
              <w:t>ыс. человек в 20</w:t>
            </w:r>
            <w:r w:rsidR="002A1BED">
              <w:rPr>
                <w:rFonts w:ascii="Times New Roman" w:hAnsi="Times New Roman" w:cs="Times New Roman"/>
                <w:sz w:val="24"/>
                <w:szCs w:val="24"/>
              </w:rPr>
              <w:t>18</w:t>
            </w:r>
            <w:r w:rsidR="005023F1">
              <w:rPr>
                <w:rFonts w:ascii="Times New Roman" w:hAnsi="Times New Roman" w:cs="Times New Roman"/>
                <w:sz w:val="24"/>
                <w:szCs w:val="24"/>
              </w:rPr>
              <w:t xml:space="preserve"> году до 193</w:t>
            </w:r>
            <w:r w:rsidR="001E66C6">
              <w:rPr>
                <w:rFonts w:ascii="Times New Roman" w:hAnsi="Times New Roman" w:cs="Times New Roman"/>
                <w:sz w:val="24"/>
                <w:szCs w:val="24"/>
              </w:rPr>
              <w:t>,</w:t>
            </w:r>
            <w:r w:rsidR="00845ACC">
              <w:rPr>
                <w:rFonts w:ascii="Times New Roman" w:hAnsi="Times New Roman" w:cs="Times New Roman"/>
                <w:sz w:val="24"/>
                <w:szCs w:val="24"/>
              </w:rPr>
              <w:t>1 тыс. человек в 2021</w:t>
            </w:r>
            <w:r w:rsidRPr="00BA3DE9">
              <w:rPr>
                <w:rFonts w:ascii="Times New Roman" w:hAnsi="Times New Roman" w:cs="Times New Roman"/>
                <w:sz w:val="24"/>
                <w:szCs w:val="24"/>
              </w:rPr>
              <w:t xml:space="preserve"> году;</w:t>
            </w:r>
          </w:p>
        </w:tc>
      </w:tr>
      <w:tr w:rsidR="00E9417C" w:rsidRPr="000F47F0" w:rsidTr="007644A7">
        <w:tblPrEx>
          <w:tblBorders>
            <w:insideH w:val="none" w:sz="0" w:space="0" w:color="auto"/>
          </w:tblBorders>
        </w:tblPrEx>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nil"/>
            </w:tcBorders>
          </w:tcPr>
          <w:p w:rsidR="00E9417C" w:rsidRPr="000F47F0" w:rsidRDefault="00E9417C" w:rsidP="005867A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доля детей, привлекаемых к участию в </w:t>
            </w:r>
            <w:r>
              <w:rPr>
                <w:rFonts w:ascii="Times New Roman" w:hAnsi="Times New Roman" w:cs="Times New Roman"/>
                <w:sz w:val="24"/>
                <w:szCs w:val="24"/>
              </w:rPr>
              <w:t>творческих меро</w:t>
            </w:r>
            <w:r w:rsidR="00D8729F">
              <w:rPr>
                <w:rFonts w:ascii="Times New Roman" w:hAnsi="Times New Roman" w:cs="Times New Roman"/>
                <w:sz w:val="24"/>
                <w:szCs w:val="24"/>
              </w:rPr>
              <w:t>п</w:t>
            </w:r>
            <w:r w:rsidR="00845ACC">
              <w:rPr>
                <w:rFonts w:ascii="Times New Roman" w:hAnsi="Times New Roman" w:cs="Times New Roman"/>
                <w:sz w:val="24"/>
                <w:szCs w:val="24"/>
              </w:rPr>
              <w:t>риятиях - с 1</w:t>
            </w:r>
            <w:r w:rsidR="005867A8">
              <w:rPr>
                <w:rFonts w:ascii="Times New Roman" w:hAnsi="Times New Roman" w:cs="Times New Roman"/>
                <w:sz w:val="24"/>
                <w:szCs w:val="24"/>
              </w:rPr>
              <w:t>1</w:t>
            </w:r>
            <w:r w:rsidR="005023F1">
              <w:rPr>
                <w:rFonts w:ascii="Times New Roman" w:hAnsi="Times New Roman" w:cs="Times New Roman"/>
                <w:sz w:val="24"/>
                <w:szCs w:val="24"/>
              </w:rPr>
              <w:t xml:space="preserve">,0 </w:t>
            </w:r>
            <w:r w:rsidR="00890BA4">
              <w:rPr>
                <w:rFonts w:ascii="Times New Roman" w:hAnsi="Times New Roman" w:cs="Times New Roman"/>
                <w:sz w:val="24"/>
                <w:szCs w:val="24"/>
              </w:rPr>
              <w:t>%</w:t>
            </w:r>
            <w:r w:rsidR="00845ACC">
              <w:rPr>
                <w:rFonts w:ascii="Times New Roman" w:hAnsi="Times New Roman" w:cs="Times New Roman"/>
                <w:sz w:val="24"/>
                <w:szCs w:val="24"/>
              </w:rPr>
              <w:t xml:space="preserve"> в 20</w:t>
            </w:r>
            <w:r w:rsidR="002A1BED">
              <w:rPr>
                <w:rFonts w:ascii="Times New Roman" w:hAnsi="Times New Roman" w:cs="Times New Roman"/>
                <w:sz w:val="24"/>
                <w:szCs w:val="24"/>
              </w:rPr>
              <w:t>18</w:t>
            </w:r>
            <w:r w:rsidR="00845ACC">
              <w:rPr>
                <w:rFonts w:ascii="Times New Roman" w:hAnsi="Times New Roman" w:cs="Times New Roman"/>
                <w:sz w:val="24"/>
                <w:szCs w:val="24"/>
              </w:rPr>
              <w:t xml:space="preserve"> году до 14,1</w:t>
            </w:r>
            <w:r w:rsidR="00890BA4">
              <w:rPr>
                <w:rFonts w:ascii="Times New Roman" w:hAnsi="Times New Roman" w:cs="Times New Roman"/>
                <w:sz w:val="24"/>
                <w:szCs w:val="24"/>
              </w:rPr>
              <w:t xml:space="preserve">% </w:t>
            </w:r>
            <w:r w:rsidR="008735AB">
              <w:rPr>
                <w:rFonts w:ascii="Times New Roman" w:hAnsi="Times New Roman" w:cs="Times New Roman"/>
                <w:sz w:val="24"/>
                <w:szCs w:val="24"/>
              </w:rPr>
              <w:t xml:space="preserve"> в 2021</w:t>
            </w:r>
            <w:r w:rsidRPr="000F47F0">
              <w:rPr>
                <w:rFonts w:ascii="Times New Roman" w:hAnsi="Times New Roman" w:cs="Times New Roman"/>
                <w:sz w:val="24"/>
                <w:szCs w:val="24"/>
              </w:rPr>
              <w:t xml:space="preserve"> году;</w:t>
            </w:r>
          </w:p>
        </w:tc>
      </w:tr>
      <w:tr w:rsidR="00E9417C" w:rsidRPr="000F47F0" w:rsidTr="00911233">
        <w:tc>
          <w:tcPr>
            <w:tcW w:w="2381" w:type="dxa"/>
            <w:tcBorders>
              <w:top w:val="single" w:sz="4" w:space="0" w:color="auto"/>
              <w:bottom w:val="single" w:sz="4" w:space="0" w:color="auto"/>
            </w:tcBorders>
          </w:tcPr>
          <w:p w:rsidR="0015010D"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Сроки и </w:t>
            </w:r>
            <w:r>
              <w:rPr>
                <w:rFonts w:ascii="Times New Roman" w:hAnsi="Times New Roman" w:cs="Times New Roman"/>
                <w:sz w:val="24"/>
                <w:szCs w:val="24"/>
              </w:rPr>
              <w:t xml:space="preserve">этапы </w:t>
            </w:r>
            <w:r>
              <w:rPr>
                <w:rFonts w:ascii="Times New Roman" w:hAnsi="Times New Roman" w:cs="Times New Roman"/>
                <w:sz w:val="24"/>
                <w:szCs w:val="24"/>
              </w:rPr>
              <w:lastRenderedPageBreak/>
              <w:t>реализации муниципальной</w:t>
            </w:r>
          </w:p>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Pr="000F47F0" w:rsidRDefault="004B618B" w:rsidP="004B618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2019</w:t>
            </w:r>
            <w:r w:rsidR="00D8729F">
              <w:rPr>
                <w:rFonts w:ascii="Times New Roman" w:hAnsi="Times New Roman" w:cs="Times New Roman"/>
                <w:sz w:val="24"/>
                <w:szCs w:val="24"/>
              </w:rPr>
              <w:t xml:space="preserve"> - 202</w:t>
            </w:r>
            <w:r>
              <w:rPr>
                <w:rFonts w:ascii="Times New Roman" w:hAnsi="Times New Roman" w:cs="Times New Roman"/>
                <w:sz w:val="24"/>
                <w:szCs w:val="24"/>
              </w:rPr>
              <w:t>1</w:t>
            </w:r>
            <w:r w:rsidR="00E9417C" w:rsidRPr="000F47F0">
              <w:rPr>
                <w:rFonts w:ascii="Times New Roman" w:hAnsi="Times New Roman" w:cs="Times New Roman"/>
                <w:sz w:val="24"/>
                <w:szCs w:val="24"/>
              </w:rPr>
              <w:t xml:space="preserve"> годы</w:t>
            </w:r>
          </w:p>
        </w:tc>
      </w:tr>
      <w:tr w:rsidR="00E9417C" w:rsidRPr="00D8729F" w:rsidTr="00911233">
        <w:tc>
          <w:tcPr>
            <w:tcW w:w="2381" w:type="dxa"/>
            <w:vMerge w:val="restart"/>
            <w:tcBorders>
              <w:top w:val="single" w:sz="4" w:space="0" w:color="auto"/>
              <w:bottom w:val="nil"/>
            </w:tcBorders>
          </w:tcPr>
          <w:p w:rsidR="00E9417C" w:rsidRPr="00D8729F" w:rsidRDefault="00E9417C" w:rsidP="003A2AB8">
            <w:pPr>
              <w:pStyle w:val="ConsPlusNormal"/>
              <w:rPr>
                <w:rFonts w:ascii="Times New Roman" w:hAnsi="Times New Roman" w:cs="Times New Roman"/>
                <w:sz w:val="24"/>
                <w:szCs w:val="24"/>
              </w:rPr>
            </w:pPr>
            <w:r w:rsidRPr="00D8729F">
              <w:rPr>
                <w:rFonts w:ascii="Times New Roman" w:hAnsi="Times New Roman" w:cs="Times New Roman"/>
                <w:sz w:val="24"/>
                <w:szCs w:val="24"/>
              </w:rPr>
              <w:lastRenderedPageBreak/>
              <w:t>Объемы и источники финансового обеспечения муниципальной программы</w:t>
            </w:r>
          </w:p>
        </w:tc>
        <w:tc>
          <w:tcPr>
            <w:tcW w:w="6895" w:type="dxa"/>
            <w:tcBorders>
              <w:top w:val="single" w:sz="4" w:space="0" w:color="auto"/>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95"/>
            </w:tblGrid>
            <w:tr w:rsidR="00B43FB5" w:rsidRPr="00D8729F" w:rsidTr="0045459D">
              <w:tc>
                <w:tcPr>
                  <w:tcW w:w="6895" w:type="dxa"/>
                  <w:tcBorders>
                    <w:top w:val="single" w:sz="4" w:space="0" w:color="auto"/>
                    <w:bottom w:val="nil"/>
                  </w:tcBorders>
                </w:tcPr>
                <w:p w:rsidR="00B43FB5" w:rsidRPr="00D8729F" w:rsidRDefault="00B43FB5" w:rsidP="0045459D">
                  <w:pPr>
                    <w:pStyle w:val="ConsPlusNormal"/>
                    <w:jc w:val="both"/>
                    <w:rPr>
                      <w:rFonts w:ascii="Times New Roman" w:hAnsi="Times New Roman" w:cs="Times New Roman"/>
                      <w:sz w:val="24"/>
                      <w:szCs w:val="24"/>
                    </w:rPr>
                  </w:pPr>
                  <w:r w:rsidRPr="00D8729F">
                    <w:rPr>
                      <w:rFonts w:ascii="Times New Roman" w:hAnsi="Times New Roman" w:cs="Times New Roman"/>
                      <w:sz w:val="24"/>
                      <w:szCs w:val="24"/>
                    </w:rPr>
                    <w:t xml:space="preserve">общий объем финансового обеспечения муниципальной программы за счет всех источников финансирования составляет </w:t>
                  </w:r>
                  <w:r w:rsidR="001C4C8A">
                    <w:rPr>
                      <w:rFonts w:ascii="Times New Roman" w:hAnsi="Times New Roman" w:cs="Times New Roman"/>
                      <w:sz w:val="24"/>
                      <w:szCs w:val="24"/>
                    </w:rPr>
                    <w:t>114710</w:t>
                  </w:r>
                  <w:r w:rsidRPr="00D8729F">
                    <w:rPr>
                      <w:rFonts w:ascii="Times New Roman" w:hAnsi="Times New Roman" w:cs="Times New Roman"/>
                      <w:sz w:val="24"/>
                      <w:szCs w:val="24"/>
                    </w:rPr>
                    <w:t xml:space="preserve"> тыс. рублей, в том числе по годам:</w:t>
                  </w:r>
                </w:p>
              </w:tc>
            </w:tr>
            <w:tr w:rsidR="00B43FB5" w:rsidRPr="009A1F5F" w:rsidTr="0045459D">
              <w:tblPrEx>
                <w:tblBorders>
                  <w:insideH w:val="none" w:sz="0" w:space="0" w:color="auto"/>
                </w:tblBorders>
              </w:tblPrEx>
              <w:tc>
                <w:tcPr>
                  <w:tcW w:w="6895" w:type="dxa"/>
                  <w:tcBorders>
                    <w:top w:val="nil"/>
                    <w:bottom w:val="nil"/>
                  </w:tcBorders>
                </w:tcPr>
                <w:p w:rsidR="00B43FB5" w:rsidRPr="009A1F5F"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2019 год –37280,8</w:t>
                  </w:r>
                  <w:r w:rsidR="00B43FB5" w:rsidRPr="009A1F5F">
                    <w:rPr>
                      <w:rFonts w:ascii="Times New Roman" w:hAnsi="Times New Roman" w:cs="Times New Roman"/>
                      <w:sz w:val="24"/>
                      <w:szCs w:val="24"/>
                    </w:rPr>
                    <w:t xml:space="preserve"> тыс. рублей;</w:t>
                  </w:r>
                </w:p>
              </w:tc>
            </w:tr>
            <w:tr w:rsidR="00B43FB5" w:rsidRPr="009A1F5F" w:rsidTr="0045459D">
              <w:tblPrEx>
                <w:tblBorders>
                  <w:insideH w:val="none" w:sz="0" w:space="0" w:color="auto"/>
                </w:tblBorders>
              </w:tblPrEx>
              <w:tc>
                <w:tcPr>
                  <w:tcW w:w="6895" w:type="dxa"/>
                  <w:tcBorders>
                    <w:top w:val="nil"/>
                    <w:bottom w:val="nil"/>
                  </w:tcBorders>
                </w:tcPr>
                <w:p w:rsidR="00B43FB5" w:rsidRDefault="00B43FB5"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Pr="009A1F5F">
                    <w:rPr>
                      <w:rFonts w:ascii="Times New Roman" w:hAnsi="Times New Roman" w:cs="Times New Roman"/>
                      <w:sz w:val="24"/>
                      <w:szCs w:val="24"/>
                    </w:rPr>
                    <w:t xml:space="preserve"> год </w:t>
                  </w:r>
                  <w:r>
                    <w:rPr>
                      <w:rFonts w:ascii="Times New Roman" w:hAnsi="Times New Roman" w:cs="Times New Roman"/>
                      <w:sz w:val="24"/>
                      <w:szCs w:val="24"/>
                    </w:rPr>
                    <w:t>–</w:t>
                  </w:r>
                  <w:r w:rsidR="001C4C8A">
                    <w:rPr>
                      <w:rFonts w:ascii="Times New Roman" w:hAnsi="Times New Roman" w:cs="Times New Roman"/>
                      <w:sz w:val="24"/>
                      <w:szCs w:val="24"/>
                    </w:rPr>
                    <w:t>37714,7</w:t>
                  </w:r>
                  <w:r w:rsidRPr="009A1F5F">
                    <w:rPr>
                      <w:rFonts w:ascii="Times New Roman" w:hAnsi="Times New Roman" w:cs="Times New Roman"/>
                      <w:sz w:val="24"/>
                      <w:szCs w:val="24"/>
                    </w:rPr>
                    <w:t xml:space="preserve"> тыс. рублей;</w:t>
                  </w:r>
                </w:p>
                <w:p w:rsidR="00B43FB5" w:rsidRDefault="00B43FB5" w:rsidP="0045459D">
                  <w:pPr>
                    <w:pStyle w:val="ConsPlusNormal"/>
                    <w:jc w:val="both"/>
                    <w:rPr>
                      <w:rFonts w:ascii="Times New Roman" w:hAnsi="Times New Roman" w:cs="Times New Roman"/>
                      <w:sz w:val="24"/>
                      <w:szCs w:val="24"/>
                    </w:rPr>
                  </w:pPr>
                </w:p>
                <w:p w:rsidR="00B43FB5" w:rsidRPr="009A1F5F"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2021 год – 39714,5</w:t>
                  </w:r>
                  <w:r w:rsidR="00B43FB5">
                    <w:rPr>
                      <w:rFonts w:ascii="Times New Roman" w:hAnsi="Times New Roman" w:cs="Times New Roman"/>
                      <w:sz w:val="24"/>
                      <w:szCs w:val="24"/>
                    </w:rPr>
                    <w:t xml:space="preserve"> тыс. рублей.</w:t>
                  </w:r>
                </w:p>
              </w:tc>
            </w:tr>
            <w:tr w:rsidR="00B43FB5" w:rsidRPr="009A1F5F" w:rsidTr="0045459D">
              <w:tblPrEx>
                <w:tblBorders>
                  <w:insideH w:val="none" w:sz="0" w:space="0" w:color="auto"/>
                </w:tblBorders>
              </w:tblPrEx>
              <w:tc>
                <w:tcPr>
                  <w:tcW w:w="6895" w:type="dxa"/>
                  <w:tcBorders>
                    <w:top w:val="nil"/>
                    <w:bottom w:val="nil"/>
                  </w:tcBorders>
                </w:tcPr>
                <w:p w:rsidR="00B43FB5" w:rsidRDefault="00B43FB5" w:rsidP="0045459D">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из них:</w:t>
                  </w:r>
                </w:p>
                <w:p w:rsidR="00B43FB5" w:rsidRDefault="00B43FB5" w:rsidP="0045459D">
                  <w:pPr>
                    <w:pStyle w:val="ConsPlusNormal"/>
                    <w:jc w:val="both"/>
                    <w:rPr>
                      <w:rFonts w:ascii="Times New Roman" w:hAnsi="Times New Roman" w:cs="Times New Roman"/>
                      <w:sz w:val="24"/>
                      <w:szCs w:val="24"/>
                    </w:rPr>
                  </w:pPr>
                </w:p>
                <w:p w:rsidR="00B43FB5" w:rsidRPr="009A1F5F"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91519,3</w:t>
                  </w:r>
                  <w:r w:rsidR="00B43FB5" w:rsidRPr="009A1F5F">
                    <w:rPr>
                      <w:rFonts w:ascii="Times New Roman" w:hAnsi="Times New Roman" w:cs="Times New Roman"/>
                      <w:sz w:val="24"/>
                      <w:szCs w:val="24"/>
                    </w:rPr>
                    <w:t xml:space="preserve">  тыс. рублей, в том числе по годам:</w:t>
                  </w:r>
                </w:p>
                <w:tbl>
                  <w:tblPr>
                    <w:tblW w:w="0" w:type="auto"/>
                    <w:tblLayout w:type="fixed"/>
                    <w:tblCellMar>
                      <w:top w:w="102" w:type="dxa"/>
                      <w:left w:w="62" w:type="dxa"/>
                      <w:bottom w:w="102" w:type="dxa"/>
                      <w:right w:w="62" w:type="dxa"/>
                    </w:tblCellMar>
                    <w:tblLook w:val="0000"/>
                  </w:tblPr>
                  <w:tblGrid>
                    <w:gridCol w:w="6895"/>
                  </w:tblGrid>
                  <w:tr w:rsidR="00B43FB5" w:rsidRPr="009A1F5F" w:rsidTr="0045459D">
                    <w:tc>
                      <w:tcPr>
                        <w:tcW w:w="6895" w:type="dxa"/>
                      </w:tcPr>
                      <w:p w:rsidR="00B43FB5" w:rsidRPr="009A1F5F"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2019 год –28987,4</w:t>
                        </w:r>
                        <w:r w:rsidR="00B43FB5" w:rsidRPr="009A1F5F">
                          <w:rPr>
                            <w:rFonts w:ascii="Times New Roman" w:hAnsi="Times New Roman" w:cs="Times New Roman"/>
                            <w:sz w:val="24"/>
                            <w:szCs w:val="24"/>
                          </w:rPr>
                          <w:t xml:space="preserve"> тыс. рублей;</w:t>
                        </w:r>
                      </w:p>
                    </w:tc>
                  </w:tr>
                  <w:tr w:rsidR="00B43FB5" w:rsidRPr="009A1F5F" w:rsidTr="0045459D">
                    <w:tc>
                      <w:tcPr>
                        <w:tcW w:w="6895" w:type="dxa"/>
                      </w:tcPr>
                      <w:p w:rsidR="00B43FB5" w:rsidRDefault="00B43FB5"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Pr="009A1F5F">
                          <w:rPr>
                            <w:rFonts w:ascii="Times New Roman" w:hAnsi="Times New Roman" w:cs="Times New Roman"/>
                            <w:sz w:val="24"/>
                            <w:szCs w:val="24"/>
                          </w:rPr>
                          <w:t xml:space="preserve"> год </w:t>
                        </w:r>
                        <w:r>
                          <w:rPr>
                            <w:rFonts w:ascii="Times New Roman" w:hAnsi="Times New Roman" w:cs="Times New Roman"/>
                            <w:sz w:val="24"/>
                            <w:szCs w:val="24"/>
                          </w:rPr>
                          <w:t>–3</w:t>
                        </w:r>
                        <w:r w:rsidR="001C4C8A">
                          <w:rPr>
                            <w:rFonts w:ascii="Times New Roman" w:hAnsi="Times New Roman" w:cs="Times New Roman"/>
                            <w:sz w:val="24"/>
                            <w:szCs w:val="24"/>
                          </w:rPr>
                          <w:t>0354,1</w:t>
                        </w:r>
                        <w:r w:rsidRPr="009A1F5F">
                          <w:rPr>
                            <w:rFonts w:ascii="Times New Roman" w:hAnsi="Times New Roman" w:cs="Times New Roman"/>
                            <w:sz w:val="24"/>
                            <w:szCs w:val="24"/>
                          </w:rPr>
                          <w:t xml:space="preserve"> тыс. рублей;</w:t>
                        </w:r>
                      </w:p>
                      <w:p w:rsidR="00B43FB5" w:rsidRDefault="00B43FB5" w:rsidP="0045459D">
                        <w:pPr>
                          <w:pStyle w:val="ConsPlusNormal"/>
                          <w:jc w:val="both"/>
                          <w:rPr>
                            <w:rFonts w:ascii="Times New Roman" w:hAnsi="Times New Roman" w:cs="Times New Roman"/>
                            <w:sz w:val="24"/>
                            <w:szCs w:val="24"/>
                          </w:rPr>
                        </w:pPr>
                      </w:p>
                      <w:p w:rsidR="00B43FB5" w:rsidRPr="009A1F5F"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2021 год – 32177,8</w:t>
                        </w:r>
                        <w:r w:rsidR="00B43FB5">
                          <w:rPr>
                            <w:rFonts w:ascii="Times New Roman" w:hAnsi="Times New Roman" w:cs="Times New Roman"/>
                            <w:sz w:val="24"/>
                            <w:szCs w:val="24"/>
                          </w:rPr>
                          <w:t xml:space="preserve"> тыс. рублей.</w:t>
                        </w:r>
                      </w:p>
                    </w:tc>
                  </w:tr>
                </w:tbl>
                <w:p w:rsidR="00B43FB5" w:rsidRPr="009A1F5F" w:rsidRDefault="00B43FB5" w:rsidP="0045459D">
                  <w:pPr>
                    <w:pStyle w:val="ConsPlusNormal"/>
                    <w:jc w:val="both"/>
                    <w:rPr>
                      <w:rFonts w:ascii="Times New Roman" w:hAnsi="Times New Roman" w:cs="Times New Roman"/>
                      <w:sz w:val="24"/>
                      <w:szCs w:val="24"/>
                    </w:rPr>
                  </w:pPr>
                </w:p>
              </w:tc>
            </w:tr>
            <w:tr w:rsidR="00B43FB5" w:rsidRPr="000F47F0" w:rsidTr="0045459D">
              <w:tblPrEx>
                <w:tblBorders>
                  <w:insideH w:val="none" w:sz="0" w:space="0" w:color="auto"/>
                </w:tblBorders>
              </w:tblPrEx>
              <w:tc>
                <w:tcPr>
                  <w:tcW w:w="6895" w:type="dxa"/>
                  <w:tcBorders>
                    <w:top w:val="nil"/>
                    <w:bottom w:val="nil"/>
                  </w:tcBorders>
                </w:tcPr>
                <w:p w:rsidR="00B43FB5" w:rsidRPr="000F47F0" w:rsidRDefault="00B43FB5" w:rsidP="0045459D">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вне</w:t>
                  </w:r>
                  <w:r>
                    <w:rPr>
                      <w:rFonts w:ascii="Times New Roman" w:hAnsi="Times New Roman" w:cs="Times New Roman"/>
                      <w:sz w:val="24"/>
                      <w:szCs w:val="24"/>
                    </w:rPr>
                    <w:t xml:space="preserve">бюджетные источники – 2700,0 </w:t>
                  </w:r>
                  <w:r w:rsidRPr="000F47F0">
                    <w:rPr>
                      <w:rFonts w:ascii="Times New Roman" w:hAnsi="Times New Roman" w:cs="Times New Roman"/>
                      <w:sz w:val="24"/>
                      <w:szCs w:val="24"/>
                    </w:rPr>
                    <w:t>тыс. рублей, в том числе по годам:</w:t>
                  </w:r>
                </w:p>
              </w:tc>
            </w:tr>
            <w:tr w:rsidR="00B43FB5" w:rsidRPr="000F47F0" w:rsidTr="0045459D">
              <w:tblPrEx>
                <w:tblBorders>
                  <w:insideH w:val="none" w:sz="0" w:space="0" w:color="auto"/>
                </w:tblBorders>
              </w:tblPrEx>
              <w:tc>
                <w:tcPr>
                  <w:tcW w:w="6895" w:type="dxa"/>
                  <w:tcBorders>
                    <w:top w:val="nil"/>
                    <w:bottom w:val="nil"/>
                  </w:tcBorders>
                </w:tcPr>
                <w:p w:rsidR="00B43FB5" w:rsidRPr="000F47F0" w:rsidRDefault="00B43FB5"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 </w:t>
                  </w:r>
                  <w:r>
                    <w:rPr>
                      <w:rFonts w:ascii="Times New Roman" w:hAnsi="Times New Roman" w:cs="Times New Roman"/>
                      <w:sz w:val="24"/>
                      <w:szCs w:val="24"/>
                    </w:rPr>
                    <w:t xml:space="preserve">–900,0 </w:t>
                  </w:r>
                  <w:r w:rsidRPr="000F47F0">
                    <w:rPr>
                      <w:rFonts w:ascii="Times New Roman" w:hAnsi="Times New Roman" w:cs="Times New Roman"/>
                      <w:sz w:val="24"/>
                      <w:szCs w:val="24"/>
                    </w:rPr>
                    <w:t>тыс. рублей;</w:t>
                  </w:r>
                </w:p>
              </w:tc>
            </w:tr>
            <w:tr w:rsidR="00B43FB5" w:rsidRPr="000F47F0" w:rsidTr="0045459D">
              <w:tblPrEx>
                <w:tblBorders>
                  <w:insideH w:val="none" w:sz="0" w:space="0" w:color="auto"/>
                </w:tblBorders>
              </w:tblPrEx>
              <w:tc>
                <w:tcPr>
                  <w:tcW w:w="6895" w:type="dxa"/>
                  <w:tcBorders>
                    <w:top w:val="nil"/>
                    <w:bottom w:val="nil"/>
                  </w:tcBorders>
                </w:tcPr>
                <w:p w:rsidR="00B43FB5" w:rsidRDefault="00B43FB5"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Pr="000F47F0">
                    <w:rPr>
                      <w:rFonts w:ascii="Times New Roman" w:hAnsi="Times New Roman" w:cs="Times New Roman"/>
                      <w:sz w:val="24"/>
                      <w:szCs w:val="24"/>
                    </w:rPr>
                    <w:t xml:space="preserve"> год </w:t>
                  </w:r>
                  <w:r>
                    <w:rPr>
                      <w:rFonts w:ascii="Times New Roman" w:hAnsi="Times New Roman" w:cs="Times New Roman"/>
                      <w:sz w:val="24"/>
                      <w:szCs w:val="24"/>
                    </w:rPr>
                    <w:t>–900,0 тыс. рублей;</w:t>
                  </w:r>
                </w:p>
                <w:p w:rsidR="00B43FB5" w:rsidRDefault="00B43FB5" w:rsidP="0045459D">
                  <w:pPr>
                    <w:pStyle w:val="ConsPlusNormal"/>
                    <w:jc w:val="both"/>
                    <w:rPr>
                      <w:rFonts w:ascii="Times New Roman" w:hAnsi="Times New Roman" w:cs="Times New Roman"/>
                      <w:sz w:val="24"/>
                      <w:szCs w:val="24"/>
                    </w:rPr>
                  </w:pPr>
                </w:p>
                <w:p w:rsidR="00B43FB5" w:rsidRDefault="00B43FB5"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2021 год – 900,0 тыс. рублей.</w:t>
                  </w:r>
                </w:p>
                <w:p w:rsidR="00B43FB5" w:rsidRDefault="00B43FB5" w:rsidP="0045459D">
                  <w:pPr>
                    <w:pStyle w:val="ConsPlusNormal"/>
                    <w:jc w:val="both"/>
                    <w:rPr>
                      <w:rFonts w:ascii="Times New Roman" w:hAnsi="Times New Roman" w:cs="Times New Roman"/>
                      <w:sz w:val="24"/>
                      <w:szCs w:val="24"/>
                    </w:rPr>
                  </w:pPr>
                </w:p>
                <w:p w:rsidR="00B43FB5"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20490,7</w:t>
                  </w:r>
                  <w:r w:rsidR="00B43FB5">
                    <w:rPr>
                      <w:rFonts w:ascii="Times New Roman" w:hAnsi="Times New Roman" w:cs="Times New Roman"/>
                      <w:sz w:val="24"/>
                      <w:szCs w:val="24"/>
                    </w:rPr>
                    <w:t xml:space="preserve"> тыс. рублей, в том числе по годам:</w:t>
                  </w:r>
                </w:p>
                <w:p w:rsidR="00B43FB5" w:rsidRDefault="00B43FB5" w:rsidP="0045459D">
                  <w:pPr>
                    <w:pStyle w:val="ConsPlusNormal"/>
                    <w:jc w:val="both"/>
                    <w:rPr>
                      <w:rFonts w:ascii="Times New Roman" w:hAnsi="Times New Roman" w:cs="Times New Roman"/>
                      <w:sz w:val="24"/>
                      <w:szCs w:val="24"/>
                    </w:rPr>
                  </w:pPr>
                </w:p>
                <w:p w:rsidR="00B43FB5"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2019 год – 7393,4</w:t>
                  </w:r>
                  <w:r w:rsidR="00B43FB5">
                    <w:rPr>
                      <w:rFonts w:ascii="Times New Roman" w:hAnsi="Times New Roman" w:cs="Times New Roman"/>
                      <w:sz w:val="24"/>
                      <w:szCs w:val="24"/>
                    </w:rPr>
                    <w:t>тыс.рублей;</w:t>
                  </w:r>
                </w:p>
                <w:p w:rsidR="00B43FB5" w:rsidRDefault="00B43FB5" w:rsidP="0045459D">
                  <w:pPr>
                    <w:pStyle w:val="ConsPlusNormal"/>
                    <w:jc w:val="both"/>
                    <w:rPr>
                      <w:rFonts w:ascii="Times New Roman" w:hAnsi="Times New Roman" w:cs="Times New Roman"/>
                      <w:sz w:val="24"/>
                      <w:szCs w:val="24"/>
                    </w:rPr>
                  </w:pPr>
                </w:p>
                <w:p w:rsidR="00B43FB5"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2020 год – 6460,6</w:t>
                  </w:r>
                  <w:r w:rsidR="00B43FB5">
                    <w:rPr>
                      <w:rFonts w:ascii="Times New Roman" w:hAnsi="Times New Roman" w:cs="Times New Roman"/>
                      <w:sz w:val="24"/>
                      <w:szCs w:val="24"/>
                    </w:rPr>
                    <w:t>тыс.рублей;</w:t>
                  </w:r>
                </w:p>
                <w:p w:rsidR="00B43FB5" w:rsidRDefault="00B43FB5" w:rsidP="0045459D">
                  <w:pPr>
                    <w:pStyle w:val="ConsPlusNormal"/>
                    <w:jc w:val="both"/>
                    <w:rPr>
                      <w:rFonts w:ascii="Times New Roman" w:hAnsi="Times New Roman" w:cs="Times New Roman"/>
                      <w:sz w:val="24"/>
                      <w:szCs w:val="24"/>
                    </w:rPr>
                  </w:pPr>
                </w:p>
                <w:p w:rsidR="00B43FB5" w:rsidRPr="000F47F0" w:rsidRDefault="001C4C8A"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2021 год – 6636,7</w:t>
                  </w:r>
                  <w:r w:rsidR="00B43FB5">
                    <w:rPr>
                      <w:rFonts w:ascii="Times New Roman" w:hAnsi="Times New Roman" w:cs="Times New Roman"/>
                      <w:sz w:val="24"/>
                      <w:szCs w:val="24"/>
                    </w:rPr>
                    <w:t>тыс.рублей.</w:t>
                  </w:r>
                </w:p>
              </w:tc>
            </w:tr>
            <w:tr w:rsidR="00B43FB5" w:rsidRPr="000F47F0" w:rsidTr="0045459D">
              <w:tblPrEx>
                <w:tblBorders>
                  <w:insideH w:val="none" w:sz="0" w:space="0" w:color="auto"/>
                </w:tblBorders>
              </w:tblPrEx>
              <w:tc>
                <w:tcPr>
                  <w:tcW w:w="6895" w:type="dxa"/>
                  <w:tcBorders>
                    <w:top w:val="nil"/>
                    <w:bottom w:val="nil"/>
                  </w:tcBorders>
                </w:tcPr>
                <w:p w:rsidR="00B43FB5" w:rsidRPr="000F47F0" w:rsidRDefault="00B43FB5" w:rsidP="0045459D">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 по подпрограммам:</w:t>
                  </w:r>
                </w:p>
              </w:tc>
            </w:tr>
            <w:tr w:rsidR="00B43FB5" w:rsidRPr="009A1F5F" w:rsidTr="0045459D">
              <w:tblPrEx>
                <w:tblBorders>
                  <w:insideH w:val="none" w:sz="0" w:space="0" w:color="auto"/>
                </w:tblBorders>
              </w:tblPrEx>
              <w:tc>
                <w:tcPr>
                  <w:tcW w:w="6895" w:type="dxa"/>
                  <w:tcBorders>
                    <w:top w:val="nil"/>
                    <w:bottom w:val="nil"/>
                  </w:tcBorders>
                </w:tcPr>
                <w:p w:rsidR="00B43FB5" w:rsidRPr="009A1F5F" w:rsidRDefault="00932C96" w:rsidP="0045459D">
                  <w:pPr>
                    <w:pStyle w:val="ConsPlusNormal"/>
                    <w:jc w:val="both"/>
                    <w:rPr>
                      <w:rFonts w:ascii="Times New Roman" w:hAnsi="Times New Roman" w:cs="Times New Roman"/>
                      <w:sz w:val="24"/>
                      <w:szCs w:val="24"/>
                    </w:rPr>
                  </w:pPr>
                  <w:hyperlink w:anchor="P1303" w:history="1">
                    <w:r w:rsidR="00B43FB5" w:rsidRPr="009A1F5F">
                      <w:rPr>
                        <w:rFonts w:ascii="Times New Roman" w:hAnsi="Times New Roman" w:cs="Times New Roman"/>
                        <w:sz w:val="24"/>
                        <w:szCs w:val="24"/>
                      </w:rPr>
                      <w:t xml:space="preserve">подпрограмма </w:t>
                    </w:r>
                  </w:hyperlink>
                  <w:r w:rsidR="00B43FB5" w:rsidRPr="009A1F5F">
                    <w:t xml:space="preserve">1 </w:t>
                  </w:r>
                  <w:r w:rsidR="00B43FB5" w:rsidRPr="009A1F5F">
                    <w:rPr>
                      <w:rFonts w:ascii="Times New Roman" w:hAnsi="Times New Roman" w:cs="Times New Roman"/>
                      <w:sz w:val="24"/>
                      <w:szCs w:val="24"/>
                    </w:rPr>
                    <w:t xml:space="preserve">"Библиотеки" </w:t>
                  </w:r>
                  <w:r w:rsidR="00B43FB5">
                    <w:rPr>
                      <w:rFonts w:ascii="Times New Roman" w:hAnsi="Times New Roman" w:cs="Times New Roman"/>
                      <w:sz w:val="24"/>
                      <w:szCs w:val="24"/>
                    </w:rPr>
                    <w:t>– 28272,5</w:t>
                  </w:r>
                  <w:r w:rsidR="00B43FB5" w:rsidRPr="006D741F">
                    <w:rPr>
                      <w:rFonts w:ascii="Times New Roman" w:hAnsi="Times New Roman" w:cs="Times New Roman"/>
                      <w:sz w:val="24"/>
                      <w:szCs w:val="24"/>
                    </w:rPr>
                    <w:t xml:space="preserve"> тыс</w:t>
                  </w:r>
                  <w:r w:rsidR="00B43FB5" w:rsidRPr="009A1F5F">
                    <w:rPr>
                      <w:rFonts w:ascii="Times New Roman" w:hAnsi="Times New Roman" w:cs="Times New Roman"/>
                      <w:sz w:val="24"/>
                      <w:szCs w:val="24"/>
                    </w:rPr>
                    <w:t>. рублей;</w:t>
                  </w:r>
                </w:p>
              </w:tc>
            </w:tr>
            <w:tr w:rsidR="00B43FB5" w:rsidRPr="009A1F5F" w:rsidTr="0045459D">
              <w:tblPrEx>
                <w:tblBorders>
                  <w:insideH w:val="none" w:sz="0" w:space="0" w:color="auto"/>
                </w:tblBorders>
              </w:tblPrEx>
              <w:tc>
                <w:tcPr>
                  <w:tcW w:w="6895" w:type="dxa"/>
                  <w:tcBorders>
                    <w:top w:val="nil"/>
                    <w:bottom w:val="nil"/>
                  </w:tcBorders>
                </w:tcPr>
                <w:p w:rsidR="00B43FB5" w:rsidRPr="009A1F5F" w:rsidRDefault="00932C96" w:rsidP="0045459D">
                  <w:pPr>
                    <w:pStyle w:val="ConsPlusNormal"/>
                    <w:jc w:val="both"/>
                    <w:rPr>
                      <w:rFonts w:ascii="Times New Roman" w:hAnsi="Times New Roman" w:cs="Times New Roman"/>
                      <w:sz w:val="24"/>
                      <w:szCs w:val="24"/>
                    </w:rPr>
                  </w:pPr>
                  <w:hyperlink w:anchor="P1816" w:history="1">
                    <w:r w:rsidR="00B43FB5" w:rsidRPr="009A1F5F">
                      <w:rPr>
                        <w:rFonts w:ascii="Times New Roman" w:hAnsi="Times New Roman" w:cs="Times New Roman"/>
                        <w:sz w:val="24"/>
                        <w:szCs w:val="24"/>
                      </w:rPr>
                      <w:t xml:space="preserve">подпрограмма </w:t>
                    </w:r>
                  </w:hyperlink>
                  <w:r w:rsidR="00B43FB5" w:rsidRPr="009A1F5F">
                    <w:t>2</w:t>
                  </w:r>
                  <w:r w:rsidR="00B43FB5" w:rsidRPr="009A1F5F">
                    <w:rPr>
                      <w:rFonts w:ascii="Times New Roman" w:hAnsi="Times New Roman" w:cs="Times New Roman"/>
                      <w:sz w:val="24"/>
                      <w:szCs w:val="24"/>
                    </w:rPr>
                    <w:t xml:space="preserve"> "Система дополнительног</w:t>
                  </w:r>
                  <w:r w:rsidR="001C4C8A">
                    <w:rPr>
                      <w:rFonts w:ascii="Times New Roman" w:hAnsi="Times New Roman" w:cs="Times New Roman"/>
                      <w:sz w:val="24"/>
                      <w:szCs w:val="24"/>
                    </w:rPr>
                    <w:t xml:space="preserve">о образования в сфере 13771,0 </w:t>
                  </w:r>
                  <w:r w:rsidR="00B43FB5" w:rsidRPr="009A1F5F">
                    <w:rPr>
                      <w:rFonts w:ascii="Times New Roman" w:hAnsi="Times New Roman" w:cs="Times New Roman"/>
                      <w:sz w:val="24"/>
                      <w:szCs w:val="24"/>
                    </w:rPr>
                    <w:t>тыс. рублей;</w:t>
                  </w:r>
                </w:p>
              </w:tc>
            </w:tr>
            <w:tr w:rsidR="00B43FB5" w:rsidRPr="000F47F0" w:rsidTr="0045459D">
              <w:tblPrEx>
                <w:tblBorders>
                  <w:insideH w:val="none" w:sz="0" w:space="0" w:color="auto"/>
                </w:tblBorders>
              </w:tblPrEx>
              <w:tc>
                <w:tcPr>
                  <w:tcW w:w="6895" w:type="dxa"/>
                  <w:tcBorders>
                    <w:top w:val="nil"/>
                    <w:bottom w:val="nil"/>
                  </w:tcBorders>
                </w:tcPr>
                <w:p w:rsidR="00B43FB5" w:rsidRPr="000F47F0" w:rsidRDefault="00932C96" w:rsidP="001C4C8A">
                  <w:pPr>
                    <w:pStyle w:val="ConsPlusNormal"/>
                    <w:jc w:val="both"/>
                    <w:rPr>
                      <w:rFonts w:ascii="Times New Roman" w:hAnsi="Times New Roman" w:cs="Times New Roman"/>
                      <w:sz w:val="24"/>
                      <w:szCs w:val="24"/>
                    </w:rPr>
                  </w:pPr>
                  <w:hyperlink w:anchor="P2784" w:history="1">
                    <w:r w:rsidR="00B43FB5" w:rsidRPr="000F47F0">
                      <w:rPr>
                        <w:rFonts w:ascii="Times New Roman" w:hAnsi="Times New Roman" w:cs="Times New Roman"/>
                        <w:sz w:val="24"/>
                        <w:szCs w:val="24"/>
                      </w:rPr>
                      <w:t xml:space="preserve">подпрограмма </w:t>
                    </w:r>
                  </w:hyperlink>
                  <w:r w:rsidR="00B43FB5">
                    <w:t>3</w:t>
                  </w:r>
                  <w:r w:rsidR="00B43FB5" w:rsidRPr="000F47F0">
                    <w:rPr>
                      <w:rFonts w:ascii="Times New Roman" w:hAnsi="Times New Roman" w:cs="Times New Roman"/>
                      <w:sz w:val="24"/>
                      <w:szCs w:val="24"/>
                    </w:rPr>
                    <w:t xml:space="preserve"> "Культурно-досуговые учреждения" </w:t>
                  </w:r>
                  <w:r w:rsidR="001C4C8A">
                    <w:rPr>
                      <w:rFonts w:ascii="Times New Roman" w:hAnsi="Times New Roman" w:cs="Times New Roman"/>
                      <w:sz w:val="24"/>
                      <w:szCs w:val="24"/>
                    </w:rPr>
                    <w:t>– 72666</w:t>
                  </w:r>
                  <w:r w:rsidR="00B43FB5">
                    <w:rPr>
                      <w:rFonts w:ascii="Times New Roman" w:hAnsi="Times New Roman" w:cs="Times New Roman"/>
                      <w:sz w:val="24"/>
                      <w:szCs w:val="24"/>
                    </w:rPr>
                    <w:t>,</w:t>
                  </w:r>
                  <w:r w:rsidR="001C4C8A">
                    <w:rPr>
                      <w:rFonts w:ascii="Times New Roman" w:hAnsi="Times New Roman" w:cs="Times New Roman"/>
                      <w:sz w:val="24"/>
                      <w:szCs w:val="24"/>
                    </w:rPr>
                    <w:t>5</w:t>
                  </w:r>
                  <w:r w:rsidR="00B43FB5" w:rsidRPr="000F47F0">
                    <w:rPr>
                      <w:rFonts w:ascii="Times New Roman" w:hAnsi="Times New Roman" w:cs="Times New Roman"/>
                      <w:sz w:val="24"/>
                      <w:szCs w:val="24"/>
                    </w:rPr>
                    <w:t>тыс. рублей;</w:t>
                  </w:r>
                </w:p>
              </w:tc>
            </w:tr>
          </w:tbl>
          <w:p w:rsidR="00E9417C" w:rsidRPr="00D8729F" w:rsidRDefault="00E9417C" w:rsidP="005C50C7">
            <w:pPr>
              <w:pStyle w:val="ConsPlusNormal"/>
              <w:jc w:val="both"/>
              <w:rPr>
                <w:rFonts w:ascii="Times New Roman" w:hAnsi="Times New Roman" w:cs="Times New Roman"/>
                <w:sz w:val="24"/>
                <w:szCs w:val="24"/>
              </w:rPr>
            </w:pPr>
          </w:p>
        </w:tc>
      </w:tr>
      <w:tr w:rsidR="00E9417C" w:rsidRPr="000F47F0" w:rsidTr="00911233">
        <w:tblPrEx>
          <w:tblBorders>
            <w:insideH w:val="none" w:sz="0" w:space="0" w:color="auto"/>
          </w:tblBorders>
        </w:tblPrEx>
        <w:tc>
          <w:tcPr>
            <w:tcW w:w="2381" w:type="dxa"/>
            <w:vMerge/>
            <w:tcBorders>
              <w:top w:val="single" w:sz="4" w:space="0" w:color="auto"/>
              <w:bottom w:val="nil"/>
            </w:tcBorders>
          </w:tcPr>
          <w:p w:rsidR="00E9417C" w:rsidRPr="000F47F0" w:rsidRDefault="00E9417C" w:rsidP="003A2AB8"/>
        </w:tc>
        <w:tc>
          <w:tcPr>
            <w:tcW w:w="6895" w:type="dxa"/>
            <w:tcBorders>
              <w:top w:val="nil"/>
              <w:bottom w:val="nil"/>
            </w:tcBorders>
          </w:tcPr>
          <w:p w:rsidR="00E9417C" w:rsidRPr="009A1F5F" w:rsidRDefault="00E9417C" w:rsidP="003A2AB8">
            <w:pPr>
              <w:pStyle w:val="ConsPlusNormal"/>
              <w:jc w:val="both"/>
              <w:rPr>
                <w:rFonts w:ascii="Times New Roman" w:hAnsi="Times New Roman" w:cs="Times New Roman"/>
                <w:sz w:val="24"/>
                <w:szCs w:val="24"/>
              </w:rPr>
            </w:pPr>
          </w:p>
        </w:tc>
      </w:tr>
      <w:tr w:rsidR="00E9417C" w:rsidRPr="000F47F0" w:rsidTr="00911233">
        <w:tblPrEx>
          <w:tblBorders>
            <w:insideH w:val="none" w:sz="0" w:space="0" w:color="auto"/>
          </w:tblBorders>
        </w:tblPrEx>
        <w:tc>
          <w:tcPr>
            <w:tcW w:w="2381" w:type="dxa"/>
            <w:vMerge/>
            <w:tcBorders>
              <w:top w:val="single" w:sz="4" w:space="0" w:color="auto"/>
              <w:bottom w:val="nil"/>
            </w:tcBorders>
          </w:tcPr>
          <w:p w:rsidR="00E9417C" w:rsidRPr="000F47F0" w:rsidRDefault="00E9417C" w:rsidP="003A2AB8"/>
        </w:tc>
        <w:tc>
          <w:tcPr>
            <w:tcW w:w="6895" w:type="dxa"/>
            <w:tcBorders>
              <w:top w:val="nil"/>
              <w:bottom w:val="nil"/>
            </w:tcBorders>
          </w:tcPr>
          <w:p w:rsidR="00710652" w:rsidRPr="009A1F5F" w:rsidRDefault="00710652" w:rsidP="005C50C7">
            <w:pPr>
              <w:pStyle w:val="ConsPlusNormal"/>
              <w:jc w:val="both"/>
              <w:rPr>
                <w:rFonts w:ascii="Times New Roman" w:hAnsi="Times New Roman" w:cs="Times New Roman"/>
                <w:sz w:val="24"/>
                <w:szCs w:val="24"/>
              </w:rPr>
            </w:pPr>
          </w:p>
        </w:tc>
      </w:tr>
      <w:tr w:rsidR="00E9417C" w:rsidRPr="000F47F0" w:rsidTr="00911233">
        <w:tblPrEx>
          <w:tblBorders>
            <w:insideH w:val="none" w:sz="0" w:space="0" w:color="auto"/>
          </w:tblBorders>
        </w:tblPrEx>
        <w:tc>
          <w:tcPr>
            <w:tcW w:w="2381" w:type="dxa"/>
            <w:vMerge/>
            <w:tcBorders>
              <w:top w:val="single" w:sz="4" w:space="0" w:color="auto"/>
              <w:bottom w:val="nil"/>
            </w:tcBorders>
          </w:tcPr>
          <w:p w:rsidR="00E9417C" w:rsidRPr="000F47F0" w:rsidRDefault="00E9417C" w:rsidP="003A2AB8"/>
        </w:tc>
        <w:tc>
          <w:tcPr>
            <w:tcW w:w="6895" w:type="dxa"/>
            <w:tcBorders>
              <w:top w:val="nil"/>
              <w:bottom w:val="nil"/>
            </w:tcBorders>
          </w:tcPr>
          <w:p w:rsidR="00E13CEE" w:rsidRPr="009A1F5F" w:rsidRDefault="00E13CEE" w:rsidP="003A2AB8">
            <w:pPr>
              <w:pStyle w:val="ConsPlusNormal"/>
              <w:jc w:val="both"/>
              <w:rPr>
                <w:rFonts w:ascii="Times New Roman" w:hAnsi="Times New Roman" w:cs="Times New Roman"/>
                <w:sz w:val="24"/>
                <w:szCs w:val="24"/>
              </w:rPr>
            </w:pP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0F47F0" w:rsidRDefault="00ED12F2" w:rsidP="003A2AB8">
            <w:pPr>
              <w:pStyle w:val="ConsPlusNormal"/>
              <w:jc w:val="both"/>
              <w:rPr>
                <w:rFonts w:ascii="Times New Roman" w:hAnsi="Times New Roman" w:cs="Times New Roman"/>
                <w:sz w:val="24"/>
                <w:szCs w:val="24"/>
              </w:rPr>
            </w:pP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0F47F0" w:rsidRDefault="00ED12F2" w:rsidP="004B618B">
            <w:pPr>
              <w:pStyle w:val="ConsPlusNormal"/>
              <w:jc w:val="both"/>
              <w:rPr>
                <w:rFonts w:ascii="Times New Roman" w:hAnsi="Times New Roman" w:cs="Times New Roman"/>
                <w:sz w:val="24"/>
                <w:szCs w:val="24"/>
              </w:rPr>
            </w:pP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4B618B" w:rsidRPr="000F47F0" w:rsidRDefault="004B618B" w:rsidP="007B491C">
            <w:pPr>
              <w:pStyle w:val="ConsPlusNormal"/>
              <w:jc w:val="both"/>
              <w:rPr>
                <w:rFonts w:ascii="Times New Roman" w:hAnsi="Times New Roman" w:cs="Times New Roman"/>
                <w:sz w:val="24"/>
                <w:szCs w:val="24"/>
              </w:rPr>
            </w:pP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0F47F0" w:rsidRDefault="00ED12F2" w:rsidP="003A2AB8">
            <w:pPr>
              <w:pStyle w:val="ConsPlusNormal"/>
              <w:jc w:val="both"/>
              <w:rPr>
                <w:rFonts w:ascii="Times New Roman" w:hAnsi="Times New Roman" w:cs="Times New Roman"/>
                <w:sz w:val="24"/>
                <w:szCs w:val="24"/>
              </w:rPr>
            </w:pP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9A1F5F" w:rsidRDefault="00ED12F2" w:rsidP="009457A3">
            <w:pPr>
              <w:pStyle w:val="ConsPlusNormal"/>
              <w:jc w:val="both"/>
              <w:rPr>
                <w:rFonts w:ascii="Times New Roman" w:hAnsi="Times New Roman" w:cs="Times New Roman"/>
                <w:sz w:val="24"/>
                <w:szCs w:val="24"/>
              </w:rPr>
            </w:pP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9A1F5F" w:rsidRDefault="00ED12F2" w:rsidP="00523565">
            <w:pPr>
              <w:pStyle w:val="ConsPlusNormal"/>
              <w:jc w:val="both"/>
              <w:rPr>
                <w:rFonts w:ascii="Times New Roman" w:hAnsi="Times New Roman" w:cs="Times New Roman"/>
                <w:sz w:val="24"/>
                <w:szCs w:val="24"/>
              </w:rPr>
            </w:pP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0F47F0" w:rsidRDefault="00ED12F2" w:rsidP="00523565">
            <w:pPr>
              <w:pStyle w:val="ConsPlusNormal"/>
              <w:jc w:val="both"/>
              <w:rPr>
                <w:rFonts w:ascii="Times New Roman" w:hAnsi="Times New Roman" w:cs="Times New Roman"/>
                <w:sz w:val="24"/>
                <w:szCs w:val="24"/>
              </w:rPr>
            </w:pPr>
          </w:p>
        </w:tc>
      </w:tr>
      <w:tr w:rsidR="00ED12F2" w:rsidRPr="000F47F0" w:rsidTr="00911233">
        <w:tc>
          <w:tcPr>
            <w:tcW w:w="2381" w:type="dxa"/>
            <w:vMerge w:val="restart"/>
            <w:tcBorders>
              <w:top w:val="single" w:sz="4" w:space="0" w:color="auto"/>
              <w:bottom w:val="single" w:sz="4" w:space="0" w:color="auto"/>
            </w:tcBorders>
          </w:tcPr>
          <w:p w:rsidR="00ED12F2" w:rsidRPr="000F47F0" w:rsidRDefault="00ED12F2"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Программы</w:t>
            </w:r>
          </w:p>
        </w:tc>
        <w:tc>
          <w:tcPr>
            <w:tcW w:w="6895" w:type="dxa"/>
            <w:tcBorders>
              <w:top w:val="single" w:sz="4" w:space="0" w:color="auto"/>
              <w:bottom w:val="nil"/>
            </w:tcBorders>
          </w:tcPr>
          <w:p w:rsidR="00ED12F2" w:rsidRPr="000F47F0" w:rsidRDefault="00ED12F2" w:rsidP="002A1BED">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увеличение уровня удовлетворенности населения качеством предоставления муниципальных услуг в сфере </w:t>
            </w:r>
            <w:r w:rsidR="005023F1">
              <w:rPr>
                <w:rFonts w:ascii="Times New Roman" w:hAnsi="Times New Roman" w:cs="Times New Roman"/>
                <w:sz w:val="24"/>
                <w:szCs w:val="24"/>
              </w:rPr>
              <w:t>ку</w:t>
            </w:r>
            <w:r w:rsidR="00890BA4">
              <w:rPr>
                <w:rFonts w:ascii="Times New Roman" w:hAnsi="Times New Roman" w:cs="Times New Roman"/>
                <w:sz w:val="24"/>
                <w:szCs w:val="24"/>
              </w:rPr>
              <w:t xml:space="preserve">льтуры - с 94,1 % </w:t>
            </w:r>
            <w:r w:rsidR="001E66C6">
              <w:rPr>
                <w:rFonts w:ascii="Times New Roman" w:hAnsi="Times New Roman" w:cs="Times New Roman"/>
                <w:sz w:val="24"/>
                <w:szCs w:val="24"/>
              </w:rPr>
              <w:t xml:space="preserve"> в 201</w:t>
            </w:r>
            <w:r w:rsidR="002A1BED">
              <w:rPr>
                <w:rFonts w:ascii="Times New Roman" w:hAnsi="Times New Roman" w:cs="Times New Roman"/>
                <w:sz w:val="24"/>
                <w:szCs w:val="24"/>
              </w:rPr>
              <w:t>8</w:t>
            </w:r>
            <w:r w:rsidR="005023F1">
              <w:rPr>
                <w:rFonts w:ascii="Times New Roman" w:hAnsi="Times New Roman" w:cs="Times New Roman"/>
                <w:sz w:val="24"/>
                <w:szCs w:val="24"/>
              </w:rPr>
              <w:t xml:space="preserve"> году до 95</w:t>
            </w:r>
            <w:r w:rsidR="00890BA4">
              <w:rPr>
                <w:rFonts w:ascii="Times New Roman" w:hAnsi="Times New Roman" w:cs="Times New Roman"/>
                <w:sz w:val="24"/>
                <w:szCs w:val="24"/>
              </w:rPr>
              <w:t xml:space="preserve">,7 % </w:t>
            </w:r>
            <w:r w:rsidR="006D741F">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r w:rsidR="008735AB">
              <w:rPr>
                <w:rFonts w:ascii="Times New Roman" w:hAnsi="Times New Roman" w:cs="Times New Roman"/>
                <w:sz w:val="24"/>
                <w:szCs w:val="24"/>
              </w:rPr>
              <w:t xml:space="preserve"> до 95,8% в 2021 году.</w:t>
            </w:r>
          </w:p>
        </w:tc>
      </w:tr>
      <w:tr w:rsidR="00ED12F2" w:rsidRPr="000F47F0" w:rsidTr="004E034C">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nil"/>
              <w:bottom w:val="single" w:sz="4" w:space="0" w:color="auto"/>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r>
      <w:tr w:rsidR="00ED12F2" w:rsidRPr="000F47F0" w:rsidTr="00C41D94">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single" w:sz="4" w:space="0" w:color="auto"/>
              <w:bottom w:val="single" w:sz="4" w:space="0" w:color="auto"/>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tc>
      </w:tr>
      <w:tr w:rsidR="00ED12F2" w:rsidRPr="000F47F0" w:rsidTr="00C41D94">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single" w:sz="4" w:space="0" w:color="auto"/>
              <w:bottom w:val="single" w:sz="4" w:space="0" w:color="auto"/>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улучшения культурно-досугового обслуживания населения; укрепления материально-технической базы отрасли;</w:t>
            </w:r>
          </w:p>
        </w:tc>
      </w:tr>
      <w:tr w:rsidR="00ED12F2" w:rsidRPr="000F47F0" w:rsidTr="00C41D94">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single" w:sz="4" w:space="0" w:color="auto"/>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развития самодеятельного художественного творчества;</w:t>
            </w:r>
          </w:p>
        </w:tc>
      </w:tr>
      <w:tr w:rsidR="00ED12F2" w:rsidRPr="000F47F0" w:rsidTr="00C41D94">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nil"/>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стимулирование потребления культурных благ;</w:t>
            </w:r>
          </w:p>
        </w:tc>
      </w:tr>
      <w:tr w:rsidR="00ED12F2"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nil"/>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поддержка разнообразия наци</w:t>
            </w:r>
            <w:r>
              <w:rPr>
                <w:rFonts w:ascii="Times New Roman" w:hAnsi="Times New Roman" w:cs="Times New Roman"/>
                <w:sz w:val="24"/>
                <w:szCs w:val="24"/>
              </w:rPr>
              <w:t>ональных культур народов района</w:t>
            </w:r>
            <w:r w:rsidRPr="000F47F0">
              <w:rPr>
                <w:rFonts w:ascii="Times New Roman" w:hAnsi="Times New Roman" w:cs="Times New Roman"/>
                <w:sz w:val="24"/>
                <w:szCs w:val="24"/>
              </w:rPr>
              <w:t xml:space="preserve"> на основе взаимной терпимости и самоуважения, развития межнациональных культурных связей;</w:t>
            </w:r>
          </w:p>
        </w:tc>
      </w:tr>
      <w:tr w:rsidR="00ED12F2"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nil"/>
              <w:bottom w:val="single" w:sz="4" w:space="0" w:color="auto"/>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tc>
      </w:tr>
    </w:tbl>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 Характеристика с</w:t>
      </w:r>
      <w:r w:rsidR="000C3CBB">
        <w:rPr>
          <w:rFonts w:ascii="Times New Roman" w:hAnsi="Times New Roman" w:cs="Times New Roman"/>
          <w:sz w:val="24"/>
          <w:szCs w:val="24"/>
        </w:rPr>
        <w:t>феры реализации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1F6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Сфера культуры района</w:t>
      </w:r>
      <w:r w:rsidR="000F47F0" w:rsidRPr="000F47F0">
        <w:rPr>
          <w:rFonts w:ascii="Times New Roman" w:hAnsi="Times New Roman" w:cs="Times New Roman"/>
          <w:sz w:val="24"/>
          <w:szCs w:val="24"/>
        </w:rPr>
        <w:t xml:space="preserve"> представлена учреждениями: библиотеки, культур</w:t>
      </w:r>
      <w:r>
        <w:rPr>
          <w:rFonts w:ascii="Times New Roman" w:hAnsi="Times New Roman" w:cs="Times New Roman"/>
          <w:sz w:val="24"/>
          <w:szCs w:val="24"/>
        </w:rPr>
        <w:t>но-досуговые учреждения, детская школа искусств.</w:t>
      </w:r>
      <w:r w:rsidR="00914B6B">
        <w:rPr>
          <w:rFonts w:ascii="Times New Roman" w:hAnsi="Times New Roman" w:cs="Times New Roman"/>
          <w:sz w:val="24"/>
          <w:szCs w:val="24"/>
        </w:rPr>
        <w:t xml:space="preserve"> </w:t>
      </w:r>
      <w:r w:rsidR="006E1234">
        <w:rPr>
          <w:rFonts w:ascii="Times New Roman" w:hAnsi="Times New Roman" w:cs="Times New Roman"/>
          <w:sz w:val="24"/>
          <w:szCs w:val="24"/>
        </w:rPr>
        <w:t>По прогнозам</w:t>
      </w:r>
      <w:r w:rsidR="00CC407E">
        <w:rPr>
          <w:rFonts w:ascii="Times New Roman" w:hAnsi="Times New Roman" w:cs="Times New Roman"/>
          <w:sz w:val="24"/>
          <w:szCs w:val="24"/>
        </w:rPr>
        <w:t xml:space="preserve"> на начало 201</w:t>
      </w:r>
      <w:r w:rsidR="002A1BED">
        <w:rPr>
          <w:rFonts w:ascii="Times New Roman" w:hAnsi="Times New Roman" w:cs="Times New Roman"/>
          <w:sz w:val="24"/>
          <w:szCs w:val="24"/>
        </w:rPr>
        <w:t>9</w:t>
      </w:r>
      <w:r w:rsidR="00CC407E">
        <w:rPr>
          <w:rFonts w:ascii="Times New Roman" w:hAnsi="Times New Roman" w:cs="Times New Roman"/>
          <w:sz w:val="24"/>
          <w:szCs w:val="24"/>
        </w:rPr>
        <w:t xml:space="preserve"> </w:t>
      </w:r>
      <w:r>
        <w:rPr>
          <w:rFonts w:ascii="Times New Roman" w:hAnsi="Times New Roman" w:cs="Times New Roman"/>
          <w:sz w:val="24"/>
          <w:szCs w:val="24"/>
        </w:rPr>
        <w:t>года сфера культуры</w:t>
      </w:r>
      <w:r w:rsidR="006E1234">
        <w:rPr>
          <w:rFonts w:ascii="Times New Roman" w:hAnsi="Times New Roman" w:cs="Times New Roman"/>
          <w:sz w:val="24"/>
          <w:szCs w:val="24"/>
        </w:rPr>
        <w:t xml:space="preserve"> будет включать</w:t>
      </w:r>
      <w:r>
        <w:rPr>
          <w:rFonts w:ascii="Times New Roman" w:hAnsi="Times New Roman" w:cs="Times New Roman"/>
          <w:sz w:val="24"/>
          <w:szCs w:val="24"/>
        </w:rPr>
        <w:t xml:space="preserve"> 3 учреждения</w:t>
      </w:r>
      <w:r w:rsidR="000F47F0" w:rsidRPr="000F47F0">
        <w:rPr>
          <w:rFonts w:ascii="Times New Roman" w:hAnsi="Times New Roman" w:cs="Times New Roman"/>
          <w:sz w:val="24"/>
          <w:szCs w:val="24"/>
        </w:rPr>
        <w:t xml:space="preserve"> культуры (юридических лиц)</w:t>
      </w:r>
      <w:r>
        <w:rPr>
          <w:rFonts w:ascii="Times New Roman" w:hAnsi="Times New Roman" w:cs="Times New Roman"/>
          <w:sz w:val="24"/>
          <w:szCs w:val="24"/>
        </w:rPr>
        <w:t>.</w:t>
      </w:r>
    </w:p>
    <w:p w:rsidR="000F47F0" w:rsidRPr="000F47F0" w:rsidRDefault="009C53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муниципальной</w:t>
      </w:r>
      <w:r w:rsidR="00C458B3">
        <w:rPr>
          <w:rFonts w:ascii="Times New Roman" w:hAnsi="Times New Roman" w:cs="Times New Roman"/>
          <w:sz w:val="24"/>
          <w:szCs w:val="24"/>
        </w:rPr>
        <w:t xml:space="preserve"> охране находятся - 13</w:t>
      </w:r>
      <w:r w:rsidR="000F47F0" w:rsidRPr="000F47F0">
        <w:rPr>
          <w:rFonts w:ascii="Times New Roman" w:hAnsi="Times New Roman" w:cs="Times New Roman"/>
          <w:sz w:val="24"/>
          <w:szCs w:val="24"/>
        </w:rPr>
        <w:t xml:space="preserve"> памятников культурного наследия, в том числе:</w:t>
      </w:r>
    </w:p>
    <w:p w:rsidR="000F47F0" w:rsidRPr="000F47F0" w:rsidRDefault="001F6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памятники архитектуры - 8 единиц</w:t>
      </w:r>
      <w:r w:rsidR="000F47F0" w:rsidRPr="000F47F0">
        <w:rPr>
          <w:rFonts w:ascii="Times New Roman" w:hAnsi="Times New Roman" w:cs="Times New Roman"/>
          <w:sz w:val="24"/>
          <w:szCs w:val="24"/>
        </w:rPr>
        <w:t>;</w:t>
      </w:r>
    </w:p>
    <w:p w:rsidR="000F47F0" w:rsidRPr="000F47F0" w:rsidRDefault="001F6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памятники археологии - 5</w:t>
      </w:r>
      <w:r w:rsidR="000F47F0" w:rsidRPr="000F47F0">
        <w:rPr>
          <w:rFonts w:ascii="Times New Roman" w:hAnsi="Times New Roman" w:cs="Times New Roman"/>
          <w:sz w:val="24"/>
          <w:szCs w:val="24"/>
        </w:rPr>
        <w:t xml:space="preserve"> единиц;</w:t>
      </w:r>
    </w:p>
    <w:p w:rsidR="000F47F0" w:rsidRPr="000F47F0" w:rsidRDefault="00C458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их числе 13</w:t>
      </w:r>
      <w:r w:rsidR="000F47F0" w:rsidRPr="000F47F0">
        <w:rPr>
          <w:rFonts w:ascii="Times New Roman" w:hAnsi="Times New Roman" w:cs="Times New Roman"/>
          <w:sz w:val="24"/>
          <w:szCs w:val="24"/>
        </w:rPr>
        <w:t xml:space="preserve"> объекта имеют - местное (муниципальное) значение.</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Общая численность работа</w:t>
      </w:r>
      <w:r w:rsidR="00C458B3">
        <w:rPr>
          <w:rFonts w:ascii="Times New Roman" w:hAnsi="Times New Roman" w:cs="Times New Roman"/>
          <w:sz w:val="24"/>
          <w:szCs w:val="24"/>
        </w:rPr>
        <w:t>ющих в отрасли</w:t>
      </w:r>
      <w:r w:rsidR="00FB336B">
        <w:rPr>
          <w:rFonts w:ascii="Times New Roman" w:hAnsi="Times New Roman" w:cs="Times New Roman"/>
          <w:sz w:val="24"/>
          <w:szCs w:val="24"/>
        </w:rPr>
        <w:t xml:space="preserve"> на начало 201</w:t>
      </w:r>
      <w:r w:rsidR="002A1BED">
        <w:rPr>
          <w:rFonts w:ascii="Times New Roman" w:hAnsi="Times New Roman" w:cs="Times New Roman"/>
          <w:sz w:val="24"/>
          <w:szCs w:val="24"/>
        </w:rPr>
        <w:t>9</w:t>
      </w:r>
      <w:r w:rsidR="00FB336B">
        <w:rPr>
          <w:rFonts w:ascii="Times New Roman" w:hAnsi="Times New Roman" w:cs="Times New Roman"/>
          <w:sz w:val="24"/>
          <w:szCs w:val="24"/>
        </w:rPr>
        <w:t xml:space="preserve"> года</w:t>
      </w:r>
      <w:r w:rsidR="00C458B3">
        <w:rPr>
          <w:rFonts w:ascii="Times New Roman" w:hAnsi="Times New Roman" w:cs="Times New Roman"/>
          <w:sz w:val="24"/>
          <w:szCs w:val="24"/>
        </w:rPr>
        <w:t xml:space="preserve">, </w:t>
      </w:r>
      <w:r w:rsidR="00521AD6">
        <w:rPr>
          <w:rFonts w:ascii="Times New Roman" w:hAnsi="Times New Roman" w:cs="Times New Roman"/>
          <w:sz w:val="24"/>
          <w:szCs w:val="24"/>
        </w:rPr>
        <w:t>соста</w:t>
      </w:r>
      <w:r w:rsidR="00890BA4">
        <w:rPr>
          <w:rFonts w:ascii="Times New Roman" w:hAnsi="Times New Roman" w:cs="Times New Roman"/>
          <w:sz w:val="24"/>
          <w:szCs w:val="24"/>
        </w:rPr>
        <w:t>вит</w:t>
      </w:r>
      <w:r w:rsidR="00C76F94">
        <w:rPr>
          <w:rFonts w:ascii="Times New Roman" w:hAnsi="Times New Roman" w:cs="Times New Roman"/>
          <w:sz w:val="24"/>
          <w:szCs w:val="24"/>
        </w:rPr>
        <w:t xml:space="preserve"> 94</w:t>
      </w:r>
      <w:r w:rsidR="00521AD6">
        <w:rPr>
          <w:rFonts w:ascii="Times New Roman" w:hAnsi="Times New Roman" w:cs="Times New Roman"/>
          <w:sz w:val="24"/>
          <w:szCs w:val="24"/>
        </w:rPr>
        <w:t xml:space="preserve"> человека</w:t>
      </w:r>
      <w:r w:rsidRPr="000F47F0">
        <w:rPr>
          <w:rFonts w:ascii="Times New Roman" w:hAnsi="Times New Roman" w:cs="Times New Roman"/>
          <w:sz w:val="24"/>
          <w:szCs w:val="24"/>
        </w:rPr>
        <w:t>, в том числе ра</w:t>
      </w:r>
      <w:r w:rsidR="00521AD6">
        <w:rPr>
          <w:rFonts w:ascii="Times New Roman" w:hAnsi="Times New Roman" w:cs="Times New Roman"/>
          <w:sz w:val="24"/>
          <w:szCs w:val="24"/>
        </w:rPr>
        <w:t>ботников кул</w:t>
      </w:r>
      <w:r w:rsidR="00C76F94">
        <w:rPr>
          <w:rFonts w:ascii="Times New Roman" w:hAnsi="Times New Roman" w:cs="Times New Roman"/>
          <w:sz w:val="24"/>
          <w:szCs w:val="24"/>
        </w:rPr>
        <w:t>ьтурно-досуговых учреждений - 52</w:t>
      </w:r>
      <w:r w:rsidRPr="000F47F0">
        <w:rPr>
          <w:rFonts w:ascii="Times New Roman" w:hAnsi="Times New Roman" w:cs="Times New Roman"/>
          <w:sz w:val="24"/>
          <w:szCs w:val="24"/>
        </w:rPr>
        <w:t xml:space="preserve"> человек</w:t>
      </w:r>
      <w:r w:rsidR="00C76F94">
        <w:rPr>
          <w:rFonts w:ascii="Times New Roman" w:hAnsi="Times New Roman" w:cs="Times New Roman"/>
          <w:sz w:val="24"/>
          <w:szCs w:val="24"/>
        </w:rPr>
        <w:t>а</w:t>
      </w:r>
      <w:r w:rsidRPr="000F47F0">
        <w:rPr>
          <w:rFonts w:ascii="Times New Roman" w:hAnsi="Times New Roman" w:cs="Times New Roman"/>
          <w:sz w:val="24"/>
          <w:szCs w:val="24"/>
        </w:rPr>
        <w:t xml:space="preserve">, работников </w:t>
      </w:r>
      <w:r w:rsidR="00C76F94">
        <w:rPr>
          <w:rFonts w:ascii="Times New Roman" w:hAnsi="Times New Roman" w:cs="Times New Roman"/>
          <w:sz w:val="24"/>
          <w:szCs w:val="24"/>
        </w:rPr>
        <w:t>библиотек - 28</w:t>
      </w:r>
      <w:r w:rsidR="00521AD6">
        <w:rPr>
          <w:rFonts w:ascii="Times New Roman" w:hAnsi="Times New Roman" w:cs="Times New Roman"/>
          <w:sz w:val="24"/>
          <w:szCs w:val="24"/>
        </w:rPr>
        <w:t xml:space="preserve"> человек, работников детской школы искусств – 1</w:t>
      </w:r>
      <w:r w:rsidR="00C76F94">
        <w:rPr>
          <w:rFonts w:ascii="Times New Roman" w:hAnsi="Times New Roman" w:cs="Times New Roman"/>
          <w:sz w:val="24"/>
          <w:szCs w:val="24"/>
        </w:rPr>
        <w:t>4</w:t>
      </w:r>
      <w:r w:rsidR="00521AD6">
        <w:rPr>
          <w:rFonts w:ascii="Times New Roman" w:hAnsi="Times New Roman" w:cs="Times New Roman"/>
          <w:sz w:val="24"/>
          <w:szCs w:val="24"/>
        </w:rPr>
        <w:t xml:space="preserve"> человек.</w:t>
      </w:r>
      <w:r w:rsidRPr="000F47F0">
        <w:rPr>
          <w:rFonts w:ascii="Times New Roman" w:hAnsi="Times New Roman" w:cs="Times New Roman"/>
          <w:sz w:val="24"/>
          <w:szCs w:val="24"/>
        </w:rPr>
        <w:t xml:space="preserve"> Характеристика структуры сети сферы культуры приведена в нижеследующей таблице.</w:t>
      </w:r>
    </w:p>
    <w:p w:rsidR="000F47F0" w:rsidRPr="000F47F0" w:rsidRDefault="000F47F0">
      <w:pPr>
        <w:pStyle w:val="ConsPlusNormal"/>
        <w:jc w:val="both"/>
        <w:rPr>
          <w:rFonts w:ascii="Times New Roman" w:hAnsi="Times New Roman" w:cs="Times New Roman"/>
          <w:sz w:val="24"/>
          <w:szCs w:val="24"/>
        </w:rPr>
      </w:pPr>
    </w:p>
    <w:p w:rsidR="002A1BED" w:rsidRDefault="002A1BED">
      <w:pPr>
        <w:pStyle w:val="ConsPlusNormal"/>
        <w:jc w:val="center"/>
        <w:outlineLvl w:val="2"/>
        <w:rPr>
          <w:rFonts w:ascii="Times New Roman" w:hAnsi="Times New Roman" w:cs="Times New Roman"/>
          <w:sz w:val="24"/>
          <w:szCs w:val="24"/>
        </w:rPr>
      </w:pPr>
    </w:p>
    <w:p w:rsidR="002A1BED" w:rsidRDefault="002A1BED">
      <w:pPr>
        <w:pStyle w:val="ConsPlusNormal"/>
        <w:jc w:val="center"/>
        <w:outlineLvl w:val="2"/>
        <w:rPr>
          <w:rFonts w:ascii="Times New Roman" w:hAnsi="Times New Roman" w:cs="Times New Roman"/>
          <w:sz w:val="24"/>
          <w:szCs w:val="24"/>
        </w:rPr>
      </w:pPr>
    </w:p>
    <w:p w:rsidR="000F47F0" w:rsidRPr="000F47F0" w:rsidRDefault="000F47F0">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lastRenderedPageBreak/>
        <w:t>Структура сети сф</w:t>
      </w:r>
      <w:r w:rsidR="00C458B3">
        <w:rPr>
          <w:rFonts w:ascii="Times New Roman" w:hAnsi="Times New Roman" w:cs="Times New Roman"/>
          <w:sz w:val="24"/>
          <w:szCs w:val="24"/>
        </w:rPr>
        <w:t>еры культуры Лысогорского района</w:t>
      </w:r>
    </w:p>
    <w:p w:rsidR="000F47F0" w:rsidRPr="000F47F0" w:rsidRDefault="007B491C">
      <w:pPr>
        <w:pStyle w:val="ConsPlusNormal"/>
        <w:jc w:val="center"/>
        <w:rPr>
          <w:rFonts w:ascii="Times New Roman" w:hAnsi="Times New Roman" w:cs="Times New Roman"/>
          <w:sz w:val="24"/>
          <w:szCs w:val="24"/>
        </w:rPr>
      </w:pPr>
      <w:r>
        <w:rPr>
          <w:rFonts w:ascii="Times New Roman" w:hAnsi="Times New Roman" w:cs="Times New Roman"/>
          <w:sz w:val="24"/>
          <w:szCs w:val="24"/>
        </w:rPr>
        <w:t>на</w:t>
      </w:r>
      <w:r w:rsidR="00C76F94">
        <w:rPr>
          <w:rFonts w:ascii="Times New Roman" w:hAnsi="Times New Roman" w:cs="Times New Roman"/>
          <w:sz w:val="24"/>
          <w:szCs w:val="24"/>
        </w:rPr>
        <w:t xml:space="preserve"> 201</w:t>
      </w:r>
      <w:r w:rsidR="002A1BED">
        <w:rPr>
          <w:rFonts w:ascii="Times New Roman" w:hAnsi="Times New Roman" w:cs="Times New Roman"/>
          <w:sz w:val="24"/>
          <w:szCs w:val="24"/>
        </w:rPr>
        <w:t>9</w:t>
      </w:r>
      <w:r>
        <w:rPr>
          <w:rFonts w:ascii="Times New Roman" w:hAnsi="Times New Roman" w:cs="Times New Roman"/>
          <w:sz w:val="24"/>
          <w:szCs w:val="24"/>
        </w:rPr>
        <w:t>-202</w:t>
      </w:r>
      <w:r w:rsidR="0091221B">
        <w:rPr>
          <w:rFonts w:ascii="Times New Roman" w:hAnsi="Times New Roman" w:cs="Times New Roman"/>
          <w:sz w:val="24"/>
          <w:szCs w:val="24"/>
        </w:rPr>
        <w:t>1</w:t>
      </w:r>
      <w:r>
        <w:rPr>
          <w:rFonts w:ascii="Times New Roman" w:hAnsi="Times New Roman" w:cs="Times New Roman"/>
          <w:sz w:val="24"/>
          <w:szCs w:val="24"/>
        </w:rPr>
        <w:t xml:space="preserve"> года </w:t>
      </w:r>
    </w:p>
    <w:p w:rsidR="000F47F0" w:rsidRPr="000F47F0" w:rsidRDefault="000F47F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180"/>
        <w:gridCol w:w="2268"/>
      </w:tblGrid>
      <w:tr w:rsidR="000F47F0" w:rsidRPr="000F47F0">
        <w:tc>
          <w:tcPr>
            <w:tcW w:w="567"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6180"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Учреждения культуры по видам экономической деятельности</w:t>
            </w:r>
          </w:p>
        </w:tc>
        <w:tc>
          <w:tcPr>
            <w:tcW w:w="2268"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сетевых единиц</w:t>
            </w:r>
          </w:p>
        </w:tc>
      </w:tr>
      <w:tr w:rsidR="000F47F0" w:rsidRPr="000F47F0">
        <w:tc>
          <w:tcPr>
            <w:tcW w:w="567"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F47F0" w:rsidRPr="000F47F0">
              <w:rPr>
                <w:rFonts w:ascii="Times New Roman" w:hAnsi="Times New Roman" w:cs="Times New Roman"/>
                <w:sz w:val="24"/>
                <w:szCs w:val="24"/>
              </w:rPr>
              <w:t>.</w:t>
            </w:r>
          </w:p>
        </w:tc>
        <w:tc>
          <w:tcPr>
            <w:tcW w:w="6180" w:type="dxa"/>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Учреждения культурно-досугового типа</w:t>
            </w:r>
          </w:p>
        </w:tc>
        <w:tc>
          <w:tcPr>
            <w:tcW w:w="2268" w:type="dxa"/>
          </w:tcPr>
          <w:p w:rsidR="000F47F0" w:rsidRPr="000F47F0" w:rsidRDefault="00C458B3" w:rsidP="00545B1A">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545B1A">
              <w:rPr>
                <w:rFonts w:ascii="Times New Roman" w:hAnsi="Times New Roman" w:cs="Times New Roman"/>
                <w:sz w:val="24"/>
                <w:szCs w:val="24"/>
              </w:rPr>
              <w:t>3</w:t>
            </w:r>
          </w:p>
        </w:tc>
      </w:tr>
      <w:tr w:rsidR="000F47F0" w:rsidRPr="000F47F0">
        <w:tc>
          <w:tcPr>
            <w:tcW w:w="567"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0F47F0" w:rsidRPr="000F47F0">
              <w:rPr>
                <w:rFonts w:ascii="Times New Roman" w:hAnsi="Times New Roman" w:cs="Times New Roman"/>
                <w:sz w:val="24"/>
                <w:szCs w:val="24"/>
              </w:rPr>
              <w:t>.</w:t>
            </w:r>
          </w:p>
        </w:tc>
        <w:tc>
          <w:tcPr>
            <w:tcW w:w="6180" w:type="dxa"/>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Библиотеки</w:t>
            </w:r>
          </w:p>
        </w:tc>
        <w:tc>
          <w:tcPr>
            <w:tcW w:w="2268"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3242C">
              <w:rPr>
                <w:rFonts w:ascii="Times New Roman" w:hAnsi="Times New Roman" w:cs="Times New Roman"/>
                <w:sz w:val="24"/>
                <w:szCs w:val="24"/>
              </w:rPr>
              <w:t>2</w:t>
            </w:r>
          </w:p>
        </w:tc>
      </w:tr>
      <w:tr w:rsidR="000F47F0" w:rsidRPr="000F47F0">
        <w:tc>
          <w:tcPr>
            <w:tcW w:w="567"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0F47F0" w:rsidRPr="000F47F0">
              <w:rPr>
                <w:rFonts w:ascii="Times New Roman" w:hAnsi="Times New Roman" w:cs="Times New Roman"/>
                <w:sz w:val="24"/>
                <w:szCs w:val="24"/>
              </w:rPr>
              <w:t>.</w:t>
            </w:r>
          </w:p>
        </w:tc>
        <w:tc>
          <w:tcPr>
            <w:tcW w:w="6180" w:type="dxa"/>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Организации дополнительного образования детей</w:t>
            </w:r>
          </w:p>
        </w:tc>
        <w:tc>
          <w:tcPr>
            <w:tcW w:w="2268"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0F47F0" w:rsidRPr="000F47F0">
        <w:tc>
          <w:tcPr>
            <w:tcW w:w="6747" w:type="dxa"/>
            <w:gridSpan w:val="2"/>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2268" w:type="dxa"/>
          </w:tcPr>
          <w:p w:rsidR="000F47F0" w:rsidRPr="000F47F0" w:rsidRDefault="0023242C" w:rsidP="00545B1A">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545B1A">
              <w:rPr>
                <w:rFonts w:ascii="Times New Roman" w:hAnsi="Times New Roman" w:cs="Times New Roman"/>
                <w:sz w:val="24"/>
                <w:szCs w:val="24"/>
              </w:rPr>
              <w:t>6</w:t>
            </w:r>
          </w:p>
        </w:tc>
      </w:tr>
    </w:tbl>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Культура должна играть основополагающую роль в социально-экономическом</w:t>
      </w:r>
      <w:r w:rsidR="0023242C">
        <w:rPr>
          <w:rFonts w:ascii="Times New Roman" w:hAnsi="Times New Roman" w:cs="Times New Roman"/>
          <w:sz w:val="24"/>
          <w:szCs w:val="24"/>
        </w:rPr>
        <w:t xml:space="preserve"> развит</w:t>
      </w:r>
      <w:r w:rsidR="00F01941">
        <w:rPr>
          <w:rFonts w:ascii="Times New Roman" w:hAnsi="Times New Roman" w:cs="Times New Roman"/>
          <w:sz w:val="24"/>
          <w:szCs w:val="24"/>
        </w:rPr>
        <w:t xml:space="preserve">ии района, </w:t>
      </w:r>
      <w:r w:rsidRPr="000F47F0">
        <w:rPr>
          <w:rFonts w:ascii="Times New Roman" w:hAnsi="Times New Roman" w:cs="Times New Roman"/>
          <w:sz w:val="24"/>
          <w:szCs w:val="24"/>
        </w:rPr>
        <w:t>так как призвана обеспечить формирование человеческого капитала, достойный уровень и качество жизни населения.</w:t>
      </w:r>
    </w:p>
    <w:p w:rsidR="000F47F0" w:rsidRPr="000F47F0" w:rsidRDefault="004C1E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000F47F0" w:rsidRPr="000F47F0">
        <w:rPr>
          <w:rFonts w:ascii="Times New Roman" w:hAnsi="Times New Roman" w:cs="Times New Roman"/>
          <w:sz w:val="24"/>
          <w:szCs w:val="24"/>
        </w:rPr>
        <w:t xml:space="preserve"> пол</w:t>
      </w:r>
      <w:r w:rsidR="00F01941">
        <w:rPr>
          <w:rFonts w:ascii="Times New Roman" w:hAnsi="Times New Roman" w:cs="Times New Roman"/>
          <w:sz w:val="24"/>
          <w:szCs w:val="24"/>
        </w:rPr>
        <w:t>итика в сфере культуры в районе</w:t>
      </w:r>
      <w:r w:rsidR="000F47F0" w:rsidRPr="000F47F0">
        <w:rPr>
          <w:rFonts w:ascii="Times New Roman" w:hAnsi="Times New Roman" w:cs="Times New Roman"/>
          <w:sz w:val="24"/>
          <w:szCs w:val="24"/>
        </w:rPr>
        <w:t xml:space="preserve"> направлена на обеспечение конституционных прав граждан на доступ к культурным ценностям, созданию, сохранению и освоению культурных ценностей, реализацию культурного и духовного потенциала каждой личности и общества.</w:t>
      </w:r>
    </w:p>
    <w:p w:rsidR="000F47F0" w:rsidRDefault="000F47F0" w:rsidP="00F207D9">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 целях сохранения и развития культурного </w:t>
      </w:r>
      <w:r w:rsidR="00B65909">
        <w:rPr>
          <w:rFonts w:ascii="Times New Roman" w:hAnsi="Times New Roman" w:cs="Times New Roman"/>
          <w:sz w:val="24"/>
          <w:szCs w:val="24"/>
        </w:rPr>
        <w:t>пространства Лысогорского района</w:t>
      </w:r>
      <w:r w:rsidRPr="000F47F0">
        <w:rPr>
          <w:rFonts w:ascii="Times New Roman" w:hAnsi="Times New Roman" w:cs="Times New Roman"/>
          <w:sz w:val="24"/>
          <w:szCs w:val="24"/>
        </w:rPr>
        <w:t>, а также улучшения состояния отрасли культуры в долгосрочной перспективе</w:t>
      </w:r>
      <w:r w:rsidR="00B65909">
        <w:rPr>
          <w:rFonts w:ascii="Times New Roman" w:hAnsi="Times New Roman" w:cs="Times New Roman"/>
          <w:sz w:val="24"/>
          <w:szCs w:val="24"/>
        </w:rPr>
        <w:t>, разработана муниципальная</w:t>
      </w:r>
      <w:r w:rsidRPr="000F47F0">
        <w:rPr>
          <w:rFonts w:ascii="Times New Roman" w:hAnsi="Times New Roman" w:cs="Times New Roman"/>
          <w:sz w:val="24"/>
          <w:szCs w:val="24"/>
        </w:rPr>
        <w:t xml:space="preserve"> программа.</w:t>
      </w:r>
    </w:p>
    <w:p w:rsidR="00F207D9" w:rsidRPr="000F47F0" w:rsidRDefault="00F207D9" w:rsidP="00F207D9">
      <w:pPr>
        <w:pStyle w:val="ConsPlusNormal"/>
        <w:ind w:firstLine="540"/>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w:t>
      </w:r>
      <w:r w:rsidR="00B65909">
        <w:rPr>
          <w:rFonts w:ascii="Times New Roman" w:hAnsi="Times New Roman" w:cs="Times New Roman"/>
          <w:sz w:val="24"/>
          <w:szCs w:val="24"/>
        </w:rPr>
        <w:t>I. Цели и задачи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B65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муниципальной</w:t>
      </w:r>
      <w:r w:rsidR="000F47F0" w:rsidRPr="000F47F0">
        <w:rPr>
          <w:rFonts w:ascii="Times New Roman" w:hAnsi="Times New Roman" w:cs="Times New Roman"/>
          <w:sz w:val="24"/>
          <w:szCs w:val="24"/>
        </w:rPr>
        <w:t xml:space="preserve"> программы является сохранение и развитие </w:t>
      </w:r>
      <w:r w:rsidR="009A2232">
        <w:rPr>
          <w:rFonts w:ascii="Times New Roman" w:hAnsi="Times New Roman" w:cs="Times New Roman"/>
          <w:sz w:val="24"/>
          <w:szCs w:val="24"/>
        </w:rPr>
        <w:t>культурного пространства района</w:t>
      </w:r>
      <w:r w:rsidR="000F47F0" w:rsidRPr="000F47F0">
        <w:rPr>
          <w:rFonts w:ascii="Times New Roman" w:hAnsi="Times New Roman" w:cs="Times New Roman"/>
          <w:sz w:val="24"/>
          <w:szCs w:val="24"/>
        </w:rPr>
        <w:t>. Для достижения поставленной цели предусмотрено решение следующих задач:</w:t>
      </w:r>
    </w:p>
    <w:p w:rsidR="000F47F0" w:rsidRPr="000F47F0" w:rsidRDefault="000F47F0" w:rsidP="00B65909">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1) сохранение культурного </w:t>
      </w:r>
      <w:r w:rsidR="009A2232">
        <w:rPr>
          <w:rFonts w:ascii="Times New Roman" w:hAnsi="Times New Roman" w:cs="Times New Roman"/>
          <w:sz w:val="24"/>
          <w:szCs w:val="24"/>
        </w:rPr>
        <w:t>и исторического наследия района</w:t>
      </w:r>
      <w:r w:rsidRPr="000F47F0">
        <w:rPr>
          <w:rFonts w:ascii="Times New Roman" w:hAnsi="Times New Roman" w:cs="Times New Roman"/>
          <w:sz w:val="24"/>
          <w:szCs w:val="24"/>
        </w:rPr>
        <w:t>. Решение данной задачи предполагается осуществлять в рамках реализации следующих подпрограмм:</w:t>
      </w:r>
    </w:p>
    <w:p w:rsidR="000F47F0" w:rsidRDefault="00C76F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2E2281" w:rsidRPr="002E2281">
        <w:rPr>
          <w:rFonts w:ascii="Times New Roman" w:hAnsi="Times New Roman" w:cs="Times New Roman"/>
          <w:sz w:val="24"/>
          <w:szCs w:val="24"/>
        </w:rPr>
        <w:t xml:space="preserve">одпрограммы </w:t>
      </w:r>
      <w:r w:rsidR="002E2281">
        <w:t xml:space="preserve">1 </w:t>
      </w:r>
      <w:r w:rsidR="000F47F0" w:rsidRPr="000F47F0">
        <w:rPr>
          <w:rFonts w:ascii="Times New Roman" w:hAnsi="Times New Roman" w:cs="Times New Roman"/>
          <w:sz w:val="24"/>
          <w:szCs w:val="24"/>
        </w:rPr>
        <w:t>"Библиотеки";</w:t>
      </w:r>
    </w:p>
    <w:p w:rsidR="00C76F94" w:rsidRPr="000F47F0" w:rsidRDefault="00932C96" w:rsidP="00C76F94">
      <w:pPr>
        <w:pStyle w:val="ConsPlusNormal"/>
        <w:jc w:val="both"/>
        <w:rPr>
          <w:rFonts w:ascii="Times New Roman" w:hAnsi="Times New Roman" w:cs="Times New Roman"/>
          <w:sz w:val="24"/>
          <w:szCs w:val="24"/>
        </w:rPr>
      </w:pPr>
      <w:hyperlink w:anchor="P5046" w:history="1">
        <w:r w:rsidR="00C76F94">
          <w:rPr>
            <w:rFonts w:ascii="Times New Roman" w:hAnsi="Times New Roman" w:cs="Times New Roman"/>
            <w:sz w:val="24"/>
            <w:szCs w:val="24"/>
          </w:rPr>
          <w:t>п</w:t>
        </w:r>
        <w:r w:rsidR="00C76F94" w:rsidRPr="000F47F0">
          <w:rPr>
            <w:rFonts w:ascii="Times New Roman" w:hAnsi="Times New Roman" w:cs="Times New Roman"/>
            <w:sz w:val="24"/>
            <w:szCs w:val="24"/>
          </w:rPr>
          <w:t xml:space="preserve">одпрограммы </w:t>
        </w:r>
      </w:hyperlink>
      <w:r w:rsidR="00C76F94">
        <w:rPr>
          <w:rFonts w:ascii="Times New Roman" w:hAnsi="Times New Roman" w:cs="Times New Roman"/>
          <w:sz w:val="24"/>
          <w:szCs w:val="24"/>
        </w:rPr>
        <w:t>2</w:t>
      </w:r>
      <w:r w:rsidR="00C76F94" w:rsidRPr="000F47F0">
        <w:rPr>
          <w:rFonts w:ascii="Times New Roman" w:hAnsi="Times New Roman" w:cs="Times New Roman"/>
          <w:sz w:val="24"/>
          <w:szCs w:val="24"/>
        </w:rPr>
        <w:t xml:space="preserve"> "</w:t>
      </w:r>
      <w:r w:rsidR="00C76F94" w:rsidRPr="00DD5920">
        <w:rPr>
          <w:rFonts w:ascii="Times New Roman" w:hAnsi="Times New Roman" w:cs="Times New Roman"/>
          <w:sz w:val="24"/>
          <w:szCs w:val="24"/>
        </w:rPr>
        <w:t>С</w:t>
      </w:r>
      <w:r w:rsidR="00C76F94" w:rsidRPr="000F47F0">
        <w:rPr>
          <w:rFonts w:ascii="Times New Roman" w:hAnsi="Times New Roman" w:cs="Times New Roman"/>
          <w:sz w:val="24"/>
          <w:szCs w:val="24"/>
        </w:rPr>
        <w:t>истема</w:t>
      </w:r>
      <w:r w:rsidR="00C76F94">
        <w:rPr>
          <w:rFonts w:ascii="Times New Roman" w:hAnsi="Times New Roman" w:cs="Times New Roman"/>
          <w:sz w:val="24"/>
          <w:szCs w:val="24"/>
        </w:rPr>
        <w:t xml:space="preserve"> дополнительного</w:t>
      </w:r>
      <w:r w:rsidR="00C76F94" w:rsidRPr="000F47F0">
        <w:rPr>
          <w:rFonts w:ascii="Times New Roman" w:hAnsi="Times New Roman" w:cs="Times New Roman"/>
          <w:sz w:val="24"/>
          <w:szCs w:val="24"/>
        </w:rPr>
        <w:t xml:space="preserve"> образования в сфере культуры";</w:t>
      </w:r>
    </w:p>
    <w:p w:rsidR="000F47F0" w:rsidRPr="000F47F0" w:rsidRDefault="000F47F0" w:rsidP="002E228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2) обеспечение доступа граждан к культурным ценностям, участию в культурной жизни и реализация их творческого потенциала. Решение данной задачи предполагается осуществлять в рамках реализации следующих подпрограмм:</w:t>
      </w:r>
    </w:p>
    <w:p w:rsidR="000F47F0" w:rsidRPr="000F47F0" w:rsidRDefault="00932C96">
      <w:pPr>
        <w:pStyle w:val="ConsPlusNormal"/>
        <w:ind w:firstLine="540"/>
        <w:jc w:val="both"/>
        <w:rPr>
          <w:rFonts w:ascii="Times New Roman" w:hAnsi="Times New Roman" w:cs="Times New Roman"/>
          <w:sz w:val="24"/>
          <w:szCs w:val="24"/>
        </w:rPr>
      </w:pPr>
      <w:hyperlink w:anchor="P1303" w:history="1">
        <w:r w:rsidR="000F47F0" w:rsidRPr="000F47F0">
          <w:rPr>
            <w:rFonts w:ascii="Times New Roman" w:hAnsi="Times New Roman" w:cs="Times New Roman"/>
            <w:sz w:val="24"/>
            <w:szCs w:val="24"/>
          </w:rPr>
          <w:t xml:space="preserve">подпрограммы </w:t>
        </w:r>
      </w:hyperlink>
      <w:r w:rsidR="009A2232">
        <w:rPr>
          <w:rFonts w:ascii="Times New Roman" w:hAnsi="Times New Roman" w:cs="Times New Roman"/>
          <w:sz w:val="24"/>
          <w:szCs w:val="24"/>
        </w:rPr>
        <w:t>1</w:t>
      </w:r>
      <w:r w:rsidR="000F47F0" w:rsidRPr="000F47F0">
        <w:rPr>
          <w:rFonts w:ascii="Times New Roman" w:hAnsi="Times New Roman" w:cs="Times New Roman"/>
          <w:sz w:val="24"/>
          <w:szCs w:val="24"/>
        </w:rPr>
        <w:t xml:space="preserve"> "Библиотеки";</w:t>
      </w:r>
    </w:p>
    <w:p w:rsidR="000F47F0" w:rsidRPr="000F47F0" w:rsidRDefault="00932C96">
      <w:pPr>
        <w:pStyle w:val="ConsPlusNormal"/>
        <w:ind w:firstLine="540"/>
        <w:jc w:val="both"/>
        <w:rPr>
          <w:rFonts w:ascii="Times New Roman" w:hAnsi="Times New Roman" w:cs="Times New Roman"/>
          <w:sz w:val="24"/>
          <w:szCs w:val="24"/>
        </w:rPr>
      </w:pPr>
      <w:hyperlink w:anchor="P2784" w:history="1">
        <w:r w:rsidR="000F47F0" w:rsidRPr="000F47F0">
          <w:rPr>
            <w:rFonts w:ascii="Times New Roman" w:hAnsi="Times New Roman" w:cs="Times New Roman"/>
            <w:sz w:val="24"/>
            <w:szCs w:val="24"/>
          </w:rPr>
          <w:t xml:space="preserve">подпрограммы </w:t>
        </w:r>
      </w:hyperlink>
      <w:r w:rsidR="009A2232">
        <w:rPr>
          <w:rFonts w:ascii="Times New Roman" w:hAnsi="Times New Roman" w:cs="Times New Roman"/>
          <w:sz w:val="24"/>
          <w:szCs w:val="24"/>
        </w:rPr>
        <w:t>3</w:t>
      </w:r>
      <w:r w:rsidR="000F47F0" w:rsidRPr="000F47F0">
        <w:rPr>
          <w:rFonts w:ascii="Times New Roman" w:hAnsi="Times New Roman" w:cs="Times New Roman"/>
          <w:sz w:val="24"/>
          <w:szCs w:val="24"/>
        </w:rPr>
        <w:t xml:space="preserve"> "Культурно-досуговые учреждения";</w:t>
      </w:r>
    </w:p>
    <w:p w:rsidR="00A237F5" w:rsidRPr="00096BF7" w:rsidRDefault="00932C96" w:rsidP="00C76F94">
      <w:pPr>
        <w:pStyle w:val="ConsPlusNormal"/>
        <w:ind w:left="567"/>
        <w:jc w:val="both"/>
        <w:rPr>
          <w:rFonts w:ascii="Times New Roman" w:hAnsi="Times New Roman" w:cs="Times New Roman"/>
          <w:sz w:val="24"/>
          <w:szCs w:val="24"/>
        </w:rPr>
      </w:pPr>
      <w:hyperlink w:anchor="P5046" w:history="1">
        <w:r w:rsidR="000F47F0" w:rsidRPr="000F47F0">
          <w:rPr>
            <w:rFonts w:ascii="Times New Roman" w:hAnsi="Times New Roman" w:cs="Times New Roman"/>
            <w:sz w:val="24"/>
            <w:szCs w:val="24"/>
          </w:rPr>
          <w:t xml:space="preserve">подпрограммы </w:t>
        </w:r>
      </w:hyperlink>
      <w:r w:rsidR="00A237F5">
        <w:rPr>
          <w:rFonts w:ascii="Times New Roman" w:hAnsi="Times New Roman" w:cs="Times New Roman"/>
          <w:sz w:val="24"/>
          <w:szCs w:val="24"/>
        </w:rPr>
        <w:t>2</w:t>
      </w:r>
      <w:r w:rsidR="000F47F0" w:rsidRPr="000F47F0">
        <w:rPr>
          <w:rFonts w:ascii="Times New Roman" w:hAnsi="Times New Roman" w:cs="Times New Roman"/>
          <w:sz w:val="24"/>
          <w:szCs w:val="24"/>
        </w:rPr>
        <w:t xml:space="preserve"> "</w:t>
      </w:r>
      <w:r w:rsidR="00A237F5" w:rsidRPr="00DD5920">
        <w:rPr>
          <w:rFonts w:ascii="Times New Roman" w:hAnsi="Times New Roman" w:cs="Times New Roman"/>
          <w:sz w:val="24"/>
          <w:szCs w:val="24"/>
        </w:rPr>
        <w:t>С</w:t>
      </w:r>
      <w:r w:rsidR="00A237F5" w:rsidRPr="000F47F0">
        <w:rPr>
          <w:rFonts w:ascii="Times New Roman" w:hAnsi="Times New Roman" w:cs="Times New Roman"/>
          <w:sz w:val="24"/>
          <w:szCs w:val="24"/>
        </w:rPr>
        <w:t>истема</w:t>
      </w:r>
      <w:r w:rsidR="00A237F5">
        <w:rPr>
          <w:rFonts w:ascii="Times New Roman" w:hAnsi="Times New Roman" w:cs="Times New Roman"/>
          <w:sz w:val="24"/>
          <w:szCs w:val="24"/>
        </w:rPr>
        <w:t xml:space="preserve"> дополнительного</w:t>
      </w:r>
      <w:r w:rsidR="00A237F5" w:rsidRPr="000F47F0">
        <w:rPr>
          <w:rFonts w:ascii="Times New Roman" w:hAnsi="Times New Roman" w:cs="Times New Roman"/>
          <w:sz w:val="24"/>
          <w:szCs w:val="24"/>
        </w:rPr>
        <w:t xml:space="preserve"> образования в сфере культуры";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III. Це</w:t>
      </w:r>
      <w:r w:rsidR="002E2281">
        <w:rPr>
          <w:rFonts w:ascii="Times New Roman" w:hAnsi="Times New Roman" w:cs="Times New Roman"/>
          <w:sz w:val="24"/>
          <w:szCs w:val="24"/>
        </w:rPr>
        <w:t>левые показатели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целев</w:t>
      </w:r>
      <w:r w:rsidR="00A237F5">
        <w:rPr>
          <w:rFonts w:ascii="Times New Roman" w:hAnsi="Times New Roman" w:cs="Times New Roman"/>
          <w:sz w:val="24"/>
          <w:szCs w:val="24"/>
        </w:rPr>
        <w:t>ыми показателями муниципальной</w:t>
      </w:r>
      <w:r w:rsidRPr="000F47F0">
        <w:rPr>
          <w:rFonts w:ascii="Times New Roman" w:hAnsi="Times New Roman" w:cs="Times New Roman"/>
          <w:sz w:val="24"/>
          <w:szCs w:val="24"/>
        </w:rPr>
        <w:t xml:space="preserve"> программы являются следующие показатели: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обслуженного населения учреждениями сферы культуры,</w:t>
      </w:r>
    </w:p>
    <w:p w:rsidR="000F47F0" w:rsidRPr="00A237F5"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 том числе нестационарными формами и в электронном виде - с </w:t>
      </w:r>
      <w:r w:rsidR="001E66C6">
        <w:rPr>
          <w:rFonts w:ascii="Times New Roman" w:hAnsi="Times New Roman" w:cs="Times New Roman"/>
          <w:sz w:val="24"/>
          <w:szCs w:val="24"/>
        </w:rPr>
        <w:t>192</w:t>
      </w:r>
      <w:r w:rsidR="008C556C">
        <w:rPr>
          <w:rFonts w:ascii="Times New Roman" w:hAnsi="Times New Roman" w:cs="Times New Roman"/>
          <w:sz w:val="24"/>
          <w:szCs w:val="24"/>
        </w:rPr>
        <w:t>,9</w:t>
      </w:r>
      <w:r w:rsidR="001E66C6">
        <w:rPr>
          <w:rFonts w:ascii="Times New Roman" w:hAnsi="Times New Roman" w:cs="Times New Roman"/>
          <w:sz w:val="24"/>
          <w:szCs w:val="24"/>
        </w:rPr>
        <w:t xml:space="preserve"> тыс. человек в 201</w:t>
      </w:r>
      <w:r w:rsidR="002A1BED">
        <w:rPr>
          <w:rFonts w:ascii="Times New Roman" w:hAnsi="Times New Roman" w:cs="Times New Roman"/>
          <w:sz w:val="24"/>
          <w:szCs w:val="24"/>
        </w:rPr>
        <w:t>8</w:t>
      </w:r>
      <w:r w:rsidR="00345733">
        <w:rPr>
          <w:rFonts w:ascii="Times New Roman" w:hAnsi="Times New Roman" w:cs="Times New Roman"/>
          <w:sz w:val="24"/>
          <w:szCs w:val="24"/>
        </w:rPr>
        <w:t xml:space="preserve"> году,</w:t>
      </w:r>
      <w:r w:rsidR="001E66C6">
        <w:rPr>
          <w:rFonts w:ascii="Times New Roman" w:hAnsi="Times New Roman" w:cs="Times New Roman"/>
          <w:sz w:val="24"/>
          <w:szCs w:val="24"/>
        </w:rPr>
        <w:t>193,0</w:t>
      </w:r>
      <w:r w:rsidR="008C556C">
        <w:rPr>
          <w:rFonts w:ascii="Times New Roman" w:hAnsi="Times New Roman" w:cs="Times New Roman"/>
          <w:sz w:val="24"/>
          <w:szCs w:val="24"/>
        </w:rPr>
        <w:t xml:space="preserve"> тыс. человек в 2020</w:t>
      </w:r>
      <w:r w:rsidR="00345733">
        <w:rPr>
          <w:rFonts w:ascii="Times New Roman" w:hAnsi="Times New Roman" w:cs="Times New Roman"/>
          <w:sz w:val="24"/>
          <w:szCs w:val="24"/>
        </w:rPr>
        <w:t xml:space="preserve"> году, до 193,1 в 2021 году.</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доля детей, привлекаемых к участию в </w:t>
      </w:r>
      <w:r w:rsidR="002E2281">
        <w:rPr>
          <w:rFonts w:ascii="Times New Roman" w:hAnsi="Times New Roman" w:cs="Times New Roman"/>
          <w:sz w:val="24"/>
          <w:szCs w:val="24"/>
        </w:rPr>
        <w:t xml:space="preserve">творческих </w:t>
      </w:r>
      <w:r w:rsidR="00C76F94">
        <w:rPr>
          <w:rFonts w:ascii="Times New Roman" w:hAnsi="Times New Roman" w:cs="Times New Roman"/>
          <w:sz w:val="24"/>
          <w:szCs w:val="24"/>
        </w:rPr>
        <w:t>мероп</w:t>
      </w:r>
      <w:r w:rsidR="00890BA4">
        <w:rPr>
          <w:rFonts w:ascii="Times New Roman" w:hAnsi="Times New Roman" w:cs="Times New Roman"/>
          <w:sz w:val="24"/>
          <w:szCs w:val="24"/>
        </w:rPr>
        <w:t>риятиях - с 1</w:t>
      </w:r>
      <w:r w:rsidR="00197031">
        <w:rPr>
          <w:rFonts w:ascii="Times New Roman" w:hAnsi="Times New Roman" w:cs="Times New Roman"/>
          <w:sz w:val="24"/>
          <w:szCs w:val="24"/>
        </w:rPr>
        <w:t>1</w:t>
      </w:r>
      <w:r w:rsidR="00890BA4">
        <w:rPr>
          <w:rFonts w:ascii="Times New Roman" w:hAnsi="Times New Roman" w:cs="Times New Roman"/>
          <w:sz w:val="24"/>
          <w:szCs w:val="24"/>
        </w:rPr>
        <w:t>,0 %</w:t>
      </w:r>
      <w:r w:rsidR="001E66C6">
        <w:rPr>
          <w:rFonts w:ascii="Times New Roman" w:hAnsi="Times New Roman" w:cs="Times New Roman"/>
          <w:sz w:val="24"/>
          <w:szCs w:val="24"/>
        </w:rPr>
        <w:t xml:space="preserve"> в 201</w:t>
      </w:r>
      <w:r w:rsidR="002A1BED">
        <w:rPr>
          <w:rFonts w:ascii="Times New Roman" w:hAnsi="Times New Roman" w:cs="Times New Roman"/>
          <w:sz w:val="24"/>
          <w:szCs w:val="24"/>
        </w:rPr>
        <w:t>8</w:t>
      </w:r>
      <w:r w:rsidR="00C76F94">
        <w:rPr>
          <w:rFonts w:ascii="Times New Roman" w:hAnsi="Times New Roman" w:cs="Times New Roman"/>
          <w:sz w:val="24"/>
          <w:szCs w:val="24"/>
        </w:rPr>
        <w:t xml:space="preserve"> году</w:t>
      </w:r>
      <w:r w:rsidR="00345733">
        <w:rPr>
          <w:rFonts w:ascii="Times New Roman" w:hAnsi="Times New Roman" w:cs="Times New Roman"/>
          <w:sz w:val="24"/>
          <w:szCs w:val="24"/>
        </w:rPr>
        <w:t xml:space="preserve"> до 14,1 в 2021 году.</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w:t>
      </w:r>
      <w:r w:rsidR="002E2281">
        <w:rPr>
          <w:rFonts w:ascii="Times New Roman" w:hAnsi="Times New Roman" w:cs="Times New Roman"/>
          <w:sz w:val="24"/>
          <w:szCs w:val="24"/>
        </w:rPr>
        <w:t xml:space="preserve"> объектов культурно</w:t>
      </w:r>
      <w:r w:rsidR="00890BA4">
        <w:rPr>
          <w:rFonts w:ascii="Times New Roman" w:hAnsi="Times New Roman" w:cs="Times New Roman"/>
          <w:sz w:val="24"/>
          <w:szCs w:val="24"/>
        </w:rPr>
        <w:t>го наследия 100 %</w:t>
      </w:r>
      <w:r w:rsidR="008C556C">
        <w:rPr>
          <w:rFonts w:ascii="Times New Roman" w:hAnsi="Times New Roman" w:cs="Times New Roman"/>
          <w:sz w:val="24"/>
          <w:szCs w:val="24"/>
        </w:rPr>
        <w:t xml:space="preserve"> в 202</w:t>
      </w:r>
      <w:r w:rsidR="0091221B">
        <w:rPr>
          <w:rFonts w:ascii="Times New Roman" w:hAnsi="Times New Roman" w:cs="Times New Roman"/>
          <w:sz w:val="24"/>
          <w:szCs w:val="24"/>
        </w:rPr>
        <w:t>1</w:t>
      </w:r>
      <w:r w:rsidRPr="000F47F0">
        <w:rPr>
          <w:rFonts w:ascii="Times New Roman" w:hAnsi="Times New Roman" w:cs="Times New Roman"/>
          <w:sz w:val="24"/>
          <w:szCs w:val="24"/>
        </w:rPr>
        <w:t xml:space="preserve"> году;</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доля объектов культурного наследия, находящихся в удовлетворительном состоянии, </w:t>
      </w:r>
      <w:r w:rsidRPr="000F47F0">
        <w:rPr>
          <w:rFonts w:ascii="Times New Roman" w:hAnsi="Times New Roman" w:cs="Times New Roman"/>
          <w:sz w:val="24"/>
          <w:szCs w:val="24"/>
        </w:rPr>
        <w:lastRenderedPageBreak/>
        <w:t>в общем количестве объектов ку</w:t>
      </w:r>
      <w:r w:rsidR="00D96AB2">
        <w:rPr>
          <w:rFonts w:ascii="Times New Roman" w:hAnsi="Times New Roman" w:cs="Times New Roman"/>
          <w:sz w:val="24"/>
          <w:szCs w:val="24"/>
        </w:rPr>
        <w:t>льтурного наследия</w:t>
      </w:r>
      <w:r w:rsidRPr="000F47F0">
        <w:rPr>
          <w:rFonts w:ascii="Times New Roman" w:hAnsi="Times New Roman" w:cs="Times New Roman"/>
          <w:sz w:val="24"/>
          <w:szCs w:val="24"/>
        </w:rPr>
        <w:t xml:space="preserve"> местного </w:t>
      </w:r>
      <w:r w:rsidR="00D96AB2">
        <w:rPr>
          <w:rFonts w:ascii="Times New Roman" w:hAnsi="Times New Roman" w:cs="Times New Roman"/>
          <w:sz w:val="24"/>
          <w:szCs w:val="24"/>
        </w:rPr>
        <w:t>(муниципальног</w:t>
      </w:r>
      <w:r w:rsidR="00890BA4">
        <w:rPr>
          <w:rFonts w:ascii="Times New Roman" w:hAnsi="Times New Roman" w:cs="Times New Roman"/>
          <w:sz w:val="24"/>
          <w:szCs w:val="24"/>
        </w:rPr>
        <w:t>о) значения 100 %</w:t>
      </w:r>
      <w:r w:rsidR="008C556C">
        <w:rPr>
          <w:rFonts w:ascii="Times New Roman" w:hAnsi="Times New Roman" w:cs="Times New Roman"/>
          <w:sz w:val="24"/>
          <w:szCs w:val="24"/>
        </w:rPr>
        <w:t xml:space="preserve"> к 202</w:t>
      </w:r>
      <w:r w:rsidR="0091221B">
        <w:rPr>
          <w:rFonts w:ascii="Times New Roman" w:hAnsi="Times New Roman" w:cs="Times New Roman"/>
          <w:sz w:val="24"/>
          <w:szCs w:val="24"/>
        </w:rPr>
        <w:t>1</w:t>
      </w:r>
      <w:r w:rsidRPr="000F47F0">
        <w:rPr>
          <w:rFonts w:ascii="Times New Roman" w:hAnsi="Times New Roman" w:cs="Times New Roman"/>
          <w:sz w:val="24"/>
          <w:szCs w:val="24"/>
        </w:rPr>
        <w:t xml:space="preserve"> году;</w:t>
      </w:r>
    </w:p>
    <w:p w:rsidR="000F47F0" w:rsidRPr="000F47F0" w:rsidRDefault="00932C96">
      <w:pPr>
        <w:pStyle w:val="ConsPlusNormal"/>
        <w:ind w:firstLine="540"/>
        <w:jc w:val="both"/>
        <w:rPr>
          <w:rFonts w:ascii="Times New Roman" w:hAnsi="Times New Roman" w:cs="Times New Roman"/>
          <w:sz w:val="24"/>
          <w:szCs w:val="24"/>
        </w:rPr>
      </w:pPr>
      <w:hyperlink w:anchor="P6792" w:history="1">
        <w:r w:rsidR="000F47F0" w:rsidRPr="000F47F0">
          <w:rPr>
            <w:rFonts w:ascii="Times New Roman" w:hAnsi="Times New Roman" w:cs="Times New Roman"/>
            <w:sz w:val="24"/>
            <w:szCs w:val="24"/>
          </w:rPr>
          <w:t>Сведения</w:t>
        </w:r>
      </w:hyperlink>
      <w:r w:rsidR="000F47F0" w:rsidRPr="000F47F0">
        <w:rPr>
          <w:rFonts w:ascii="Times New Roman" w:hAnsi="Times New Roman" w:cs="Times New Roman"/>
          <w:sz w:val="24"/>
          <w:szCs w:val="24"/>
        </w:rPr>
        <w:t xml:space="preserve"> о цел</w:t>
      </w:r>
      <w:r w:rsidR="00AE3AE9">
        <w:rPr>
          <w:rFonts w:ascii="Times New Roman" w:hAnsi="Times New Roman" w:cs="Times New Roman"/>
          <w:sz w:val="24"/>
          <w:szCs w:val="24"/>
        </w:rPr>
        <w:t>евых показателях муниципальной</w:t>
      </w:r>
      <w:r w:rsidR="000F47F0" w:rsidRPr="000F47F0">
        <w:rPr>
          <w:rFonts w:ascii="Times New Roman" w:hAnsi="Times New Roman" w:cs="Times New Roman"/>
          <w:sz w:val="24"/>
          <w:szCs w:val="24"/>
        </w:rPr>
        <w:t xml:space="preserve"> программы приведены в </w:t>
      </w:r>
      <w:r w:rsidR="00C41D94">
        <w:rPr>
          <w:rFonts w:ascii="Times New Roman" w:hAnsi="Times New Roman" w:cs="Times New Roman"/>
          <w:sz w:val="24"/>
          <w:szCs w:val="24"/>
        </w:rPr>
        <w:t>приложении N 1</w:t>
      </w:r>
      <w:r w:rsidR="00D96AB2">
        <w:rPr>
          <w:rFonts w:ascii="Times New Roman" w:hAnsi="Times New Roman" w:cs="Times New Roman"/>
          <w:sz w:val="24"/>
          <w:szCs w:val="24"/>
        </w:rPr>
        <w:t xml:space="preserve"> к муниципальной</w:t>
      </w:r>
      <w:r w:rsidR="000F47F0" w:rsidRPr="000F47F0">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IV. Прогноз коне</w:t>
      </w:r>
      <w:r w:rsidR="00D96AB2">
        <w:rPr>
          <w:rFonts w:ascii="Times New Roman" w:hAnsi="Times New Roman" w:cs="Times New Roman"/>
          <w:sz w:val="24"/>
          <w:szCs w:val="24"/>
        </w:rPr>
        <w:t>чных результатов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сроки и </w:t>
      </w:r>
      <w:r w:rsidR="00D96AB2">
        <w:rPr>
          <w:rFonts w:ascii="Times New Roman" w:hAnsi="Times New Roman" w:cs="Times New Roman"/>
          <w:sz w:val="24"/>
          <w:szCs w:val="24"/>
        </w:rPr>
        <w:t>этапы реализации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w:t>
      </w:r>
      <w:r w:rsidR="00D96AB2">
        <w:rPr>
          <w:rFonts w:ascii="Times New Roman" w:hAnsi="Times New Roman" w:cs="Times New Roman"/>
          <w:sz w:val="24"/>
          <w:szCs w:val="24"/>
        </w:rPr>
        <w:t>атами реализации муниципальной</w:t>
      </w:r>
      <w:r w:rsidRPr="000F47F0">
        <w:rPr>
          <w:rFonts w:ascii="Times New Roman" w:hAnsi="Times New Roman" w:cs="Times New Roman"/>
          <w:sz w:val="24"/>
          <w:szCs w:val="24"/>
        </w:rPr>
        <w:t xml:space="preserve"> программы должны стать:</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увеличение уровня удовлетворенности населения качеством </w:t>
      </w:r>
      <w:r w:rsidR="00D96AB2">
        <w:rPr>
          <w:rFonts w:ascii="Times New Roman" w:hAnsi="Times New Roman" w:cs="Times New Roman"/>
          <w:sz w:val="24"/>
          <w:szCs w:val="24"/>
        </w:rPr>
        <w:t xml:space="preserve">предоставления </w:t>
      </w:r>
      <w:r w:rsidRPr="000F47F0">
        <w:rPr>
          <w:rFonts w:ascii="Times New Roman" w:hAnsi="Times New Roman" w:cs="Times New Roman"/>
          <w:sz w:val="24"/>
          <w:szCs w:val="24"/>
        </w:rPr>
        <w:t xml:space="preserve"> муниципальных услуг в сфере культуры</w:t>
      </w:r>
      <w:r w:rsidR="007644A7">
        <w:rPr>
          <w:rFonts w:ascii="Times New Roman" w:hAnsi="Times New Roman" w:cs="Times New Roman"/>
          <w:sz w:val="24"/>
          <w:szCs w:val="24"/>
        </w:rPr>
        <w:t xml:space="preserve"> с 94,1</w:t>
      </w:r>
      <w:r w:rsidR="00AD5013">
        <w:rPr>
          <w:rFonts w:ascii="Times New Roman" w:hAnsi="Times New Roman" w:cs="Times New Roman"/>
          <w:sz w:val="24"/>
          <w:szCs w:val="24"/>
        </w:rPr>
        <w:t xml:space="preserve"> %</w:t>
      </w:r>
      <w:r w:rsidR="005220BF">
        <w:rPr>
          <w:rFonts w:ascii="Times New Roman" w:hAnsi="Times New Roman" w:cs="Times New Roman"/>
          <w:sz w:val="24"/>
          <w:szCs w:val="24"/>
        </w:rPr>
        <w:t xml:space="preserve"> в 201</w:t>
      </w:r>
      <w:r w:rsidR="002A1BED">
        <w:rPr>
          <w:rFonts w:ascii="Times New Roman" w:hAnsi="Times New Roman" w:cs="Times New Roman"/>
          <w:sz w:val="24"/>
          <w:szCs w:val="24"/>
        </w:rPr>
        <w:t>8</w:t>
      </w:r>
      <w:r w:rsidR="009A2232">
        <w:rPr>
          <w:rFonts w:ascii="Times New Roman" w:hAnsi="Times New Roman" w:cs="Times New Roman"/>
          <w:sz w:val="24"/>
          <w:szCs w:val="24"/>
        </w:rPr>
        <w:t xml:space="preserve"> году до </w:t>
      </w:r>
      <w:r w:rsidR="007644A7">
        <w:rPr>
          <w:rFonts w:ascii="Times New Roman" w:hAnsi="Times New Roman" w:cs="Times New Roman"/>
          <w:sz w:val="24"/>
          <w:szCs w:val="24"/>
        </w:rPr>
        <w:t>95,7</w:t>
      </w:r>
      <w:r w:rsidR="00AD5013">
        <w:rPr>
          <w:rFonts w:ascii="Times New Roman" w:hAnsi="Times New Roman" w:cs="Times New Roman"/>
          <w:sz w:val="24"/>
          <w:szCs w:val="24"/>
        </w:rPr>
        <w:t xml:space="preserve"> %</w:t>
      </w:r>
      <w:r w:rsidR="008C556C">
        <w:rPr>
          <w:rFonts w:ascii="Times New Roman" w:hAnsi="Times New Roman" w:cs="Times New Roman"/>
          <w:sz w:val="24"/>
          <w:szCs w:val="24"/>
        </w:rPr>
        <w:t xml:space="preserve"> в 2020</w:t>
      </w:r>
      <w:r w:rsidR="00894DF0">
        <w:rPr>
          <w:rFonts w:ascii="Times New Roman" w:hAnsi="Times New Roman" w:cs="Times New Roman"/>
          <w:sz w:val="24"/>
          <w:szCs w:val="24"/>
        </w:rPr>
        <w:t xml:space="preserve"> году, до 95,8 % в</w:t>
      </w:r>
      <w:r w:rsidR="00345733">
        <w:rPr>
          <w:rFonts w:ascii="Times New Roman" w:hAnsi="Times New Roman" w:cs="Times New Roman"/>
          <w:sz w:val="24"/>
          <w:szCs w:val="24"/>
        </w:rPr>
        <w:t xml:space="preserve"> 2021 году.</w:t>
      </w:r>
    </w:p>
    <w:p w:rsidR="000F47F0" w:rsidRPr="000F47F0" w:rsidRDefault="000F47F0" w:rsidP="00D96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улучшения культурно-досугового обслуживания населения;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укрепления материально-технической базы отрасли;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развития самодеятельного художественного творчества;</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стимулирование потребления культурных благ;</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p w:rsidR="000F47F0" w:rsidRPr="000F47F0" w:rsidRDefault="00D96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000F47F0" w:rsidRPr="000F47F0">
        <w:rPr>
          <w:rFonts w:ascii="Times New Roman" w:hAnsi="Times New Roman" w:cs="Times New Roman"/>
          <w:sz w:val="24"/>
          <w:szCs w:val="24"/>
        </w:rPr>
        <w:t xml:space="preserve"> программа планиру</w:t>
      </w:r>
      <w:r>
        <w:rPr>
          <w:rFonts w:ascii="Times New Roman" w:hAnsi="Times New Roman" w:cs="Times New Roman"/>
          <w:sz w:val="24"/>
          <w:szCs w:val="24"/>
        </w:rPr>
        <w:t>ется к реализации в течение 201</w:t>
      </w:r>
      <w:r w:rsidR="002A1BED">
        <w:rPr>
          <w:rFonts w:ascii="Times New Roman" w:hAnsi="Times New Roman" w:cs="Times New Roman"/>
          <w:sz w:val="24"/>
          <w:szCs w:val="24"/>
        </w:rPr>
        <w:t>9</w:t>
      </w:r>
      <w:r w:rsidR="008C556C">
        <w:rPr>
          <w:rFonts w:ascii="Times New Roman" w:hAnsi="Times New Roman" w:cs="Times New Roman"/>
          <w:sz w:val="24"/>
          <w:szCs w:val="24"/>
        </w:rPr>
        <w:t xml:space="preserve"> - 202</w:t>
      </w:r>
      <w:r w:rsidR="002A1BED">
        <w:rPr>
          <w:rFonts w:ascii="Times New Roman" w:hAnsi="Times New Roman" w:cs="Times New Roman"/>
          <w:sz w:val="24"/>
          <w:szCs w:val="24"/>
        </w:rPr>
        <w:t>1</w:t>
      </w:r>
      <w:r w:rsidR="000F47F0" w:rsidRPr="000F47F0">
        <w:rPr>
          <w:rFonts w:ascii="Times New Roman" w:hAnsi="Times New Roman" w:cs="Times New Roman"/>
          <w:sz w:val="24"/>
          <w:szCs w:val="24"/>
        </w:rPr>
        <w:t xml:space="preserve"> годов. Поэтапной реализации программы не предусматривается.</w:t>
      </w:r>
    </w:p>
    <w:p w:rsidR="000F47F0" w:rsidRPr="000F47F0" w:rsidRDefault="000F47F0">
      <w:pPr>
        <w:pStyle w:val="ConsPlusNormal"/>
        <w:jc w:val="both"/>
        <w:rPr>
          <w:rFonts w:ascii="Times New Roman" w:hAnsi="Times New Roman" w:cs="Times New Roman"/>
          <w:sz w:val="24"/>
          <w:szCs w:val="24"/>
        </w:rPr>
      </w:pPr>
    </w:p>
    <w:p w:rsidR="000F47F0" w:rsidRPr="000F47F0" w:rsidRDefault="005C33C9">
      <w:pPr>
        <w:pStyle w:val="ConsPlusNormal"/>
        <w:jc w:val="center"/>
        <w:outlineLvl w:val="1"/>
        <w:rPr>
          <w:rFonts w:ascii="Times New Roman" w:hAnsi="Times New Roman" w:cs="Times New Roman"/>
          <w:sz w:val="24"/>
          <w:szCs w:val="24"/>
        </w:rPr>
      </w:pPr>
      <w:r w:rsidRPr="005C33C9">
        <w:rPr>
          <w:rFonts w:ascii="Times New Roman" w:hAnsi="Times New Roman" w:cs="Times New Roman"/>
          <w:sz w:val="24"/>
          <w:szCs w:val="24"/>
        </w:rPr>
        <w:t>V</w:t>
      </w:r>
      <w:r w:rsidR="000F47F0" w:rsidRPr="005C33C9">
        <w:rPr>
          <w:rFonts w:ascii="Times New Roman" w:hAnsi="Times New Roman" w:cs="Times New Roman"/>
          <w:sz w:val="24"/>
          <w:szCs w:val="24"/>
        </w:rPr>
        <w:t>.</w:t>
      </w:r>
      <w:r w:rsidR="000F47F0" w:rsidRPr="000F47F0">
        <w:rPr>
          <w:rFonts w:ascii="Times New Roman" w:hAnsi="Times New Roman" w:cs="Times New Roman"/>
          <w:sz w:val="24"/>
          <w:szCs w:val="24"/>
        </w:rPr>
        <w:t xml:space="preserve"> Обобщенная характеристика мер</w:t>
      </w:r>
    </w:p>
    <w:p w:rsidR="000F47F0" w:rsidRPr="000F47F0" w:rsidRDefault="00D96AB2">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w:t>
      </w:r>
      <w:r w:rsidR="000F47F0" w:rsidRPr="000F47F0">
        <w:rPr>
          <w:rFonts w:ascii="Times New Roman" w:hAnsi="Times New Roman" w:cs="Times New Roman"/>
          <w:sz w:val="24"/>
          <w:szCs w:val="24"/>
        </w:rPr>
        <w:t xml:space="preserve"> регулирования</w:t>
      </w:r>
    </w:p>
    <w:p w:rsidR="000F47F0" w:rsidRPr="000F47F0" w:rsidRDefault="000F47F0">
      <w:pPr>
        <w:pStyle w:val="ConsPlusNormal"/>
        <w:jc w:val="both"/>
        <w:rPr>
          <w:rFonts w:ascii="Times New Roman" w:hAnsi="Times New Roman" w:cs="Times New Roman"/>
          <w:sz w:val="24"/>
          <w:szCs w:val="24"/>
        </w:rPr>
      </w:pPr>
    </w:p>
    <w:p w:rsidR="000F47F0" w:rsidRPr="000F47F0" w:rsidRDefault="00D96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w:t>
      </w:r>
      <w:r w:rsidR="000F47F0" w:rsidRPr="000F47F0">
        <w:rPr>
          <w:rFonts w:ascii="Times New Roman" w:hAnsi="Times New Roman" w:cs="Times New Roman"/>
          <w:sz w:val="24"/>
          <w:szCs w:val="24"/>
        </w:rPr>
        <w:t xml:space="preserve"> регулирования в </w:t>
      </w:r>
      <w:r w:rsidR="000C3CBB">
        <w:rPr>
          <w:rFonts w:ascii="Times New Roman" w:hAnsi="Times New Roman" w:cs="Times New Roman"/>
          <w:sz w:val="24"/>
          <w:szCs w:val="24"/>
        </w:rPr>
        <w:t>сфере реализации муниципальной</w:t>
      </w:r>
      <w:r w:rsidR="000F47F0" w:rsidRPr="000F47F0">
        <w:rPr>
          <w:rFonts w:ascii="Times New Roman" w:hAnsi="Times New Roman" w:cs="Times New Roman"/>
          <w:sz w:val="24"/>
          <w:szCs w:val="24"/>
        </w:rPr>
        <w:t xml:space="preserve"> программы не предусматриваются.</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VI. Обобщенная характеристика подпрограмм</w:t>
      </w:r>
    </w:p>
    <w:p w:rsidR="000F47F0" w:rsidRPr="000F47F0" w:rsidRDefault="00D96AB2">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0F47F0"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w:t>
      </w:r>
      <w:r w:rsidR="00D96AB2">
        <w:rPr>
          <w:rFonts w:ascii="Times New Roman" w:hAnsi="Times New Roman" w:cs="Times New Roman"/>
          <w:sz w:val="24"/>
          <w:szCs w:val="24"/>
        </w:rPr>
        <w:t>амках реализации муниципальной</w:t>
      </w:r>
      <w:r w:rsidRPr="000F47F0">
        <w:rPr>
          <w:rFonts w:ascii="Times New Roman" w:hAnsi="Times New Roman" w:cs="Times New Roman"/>
          <w:sz w:val="24"/>
          <w:szCs w:val="24"/>
        </w:rPr>
        <w:t xml:space="preserve"> программы выполнение отдельных ведомственных целевых программ не предусмотрено.</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Достижение цели</w:t>
      </w:r>
      <w:r w:rsidR="00D96AB2">
        <w:rPr>
          <w:rFonts w:ascii="Times New Roman" w:hAnsi="Times New Roman" w:cs="Times New Roman"/>
          <w:sz w:val="24"/>
          <w:szCs w:val="24"/>
        </w:rPr>
        <w:t xml:space="preserve"> и решение задач муниципальной</w:t>
      </w:r>
      <w:r w:rsidRPr="000F47F0">
        <w:rPr>
          <w:rFonts w:ascii="Times New Roman" w:hAnsi="Times New Roman" w:cs="Times New Roman"/>
          <w:sz w:val="24"/>
          <w:szCs w:val="24"/>
        </w:rPr>
        <w:t xml:space="preserve"> программы осущес</w:t>
      </w:r>
      <w:r w:rsidR="00A237F5">
        <w:rPr>
          <w:rFonts w:ascii="Times New Roman" w:hAnsi="Times New Roman" w:cs="Times New Roman"/>
          <w:sz w:val="24"/>
          <w:szCs w:val="24"/>
        </w:rPr>
        <w:t>твляется на основе реализации 3</w:t>
      </w:r>
      <w:r w:rsidRPr="000F47F0">
        <w:rPr>
          <w:rFonts w:ascii="Times New Roman" w:hAnsi="Times New Roman" w:cs="Times New Roman"/>
          <w:sz w:val="24"/>
          <w:szCs w:val="24"/>
        </w:rPr>
        <w:t xml:space="preserve"> подпрограмм:</w:t>
      </w:r>
    </w:p>
    <w:p w:rsidR="00237AEC" w:rsidRDefault="00932C96" w:rsidP="001A0AEE">
      <w:pPr>
        <w:pStyle w:val="ConsPlusNormal"/>
        <w:ind w:firstLine="540"/>
        <w:jc w:val="both"/>
        <w:rPr>
          <w:rFonts w:ascii="Times New Roman" w:hAnsi="Times New Roman" w:cs="Times New Roman"/>
          <w:sz w:val="24"/>
          <w:szCs w:val="24"/>
        </w:rPr>
      </w:pPr>
      <w:hyperlink w:anchor="P1303" w:history="1">
        <w:r w:rsidR="000F47F0" w:rsidRPr="000F47F0">
          <w:rPr>
            <w:rFonts w:ascii="Times New Roman" w:hAnsi="Times New Roman" w:cs="Times New Roman"/>
            <w:sz w:val="24"/>
            <w:szCs w:val="24"/>
          </w:rPr>
          <w:t xml:space="preserve">Подпрограмма </w:t>
        </w:r>
      </w:hyperlink>
      <w:r w:rsidR="009A2232">
        <w:rPr>
          <w:rFonts w:ascii="Times New Roman" w:hAnsi="Times New Roman" w:cs="Times New Roman"/>
          <w:sz w:val="24"/>
          <w:szCs w:val="24"/>
        </w:rPr>
        <w:t>1</w:t>
      </w:r>
      <w:r w:rsidR="000F47F0" w:rsidRPr="000F47F0">
        <w:rPr>
          <w:rFonts w:ascii="Times New Roman" w:hAnsi="Times New Roman" w:cs="Times New Roman"/>
          <w:sz w:val="24"/>
          <w:szCs w:val="24"/>
        </w:rPr>
        <w:t xml:space="preserve"> "Библиотеки". Цель: сохранение и развитие библиотечного дела. </w:t>
      </w:r>
    </w:p>
    <w:p w:rsidR="00A237F5" w:rsidRDefault="000F47F0" w:rsidP="001A0AEE">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Задачи: обеспечение доступа граждан к фондам </w:t>
      </w:r>
      <w:r w:rsidR="009A2232">
        <w:rPr>
          <w:rFonts w:ascii="Times New Roman" w:hAnsi="Times New Roman" w:cs="Times New Roman"/>
          <w:sz w:val="24"/>
          <w:szCs w:val="24"/>
        </w:rPr>
        <w:t xml:space="preserve">муниципальных </w:t>
      </w:r>
      <w:r w:rsidR="00D96AB2">
        <w:rPr>
          <w:rFonts w:ascii="Times New Roman" w:hAnsi="Times New Roman" w:cs="Times New Roman"/>
          <w:sz w:val="24"/>
          <w:szCs w:val="24"/>
        </w:rPr>
        <w:t>библиотек района</w:t>
      </w:r>
      <w:r w:rsidRPr="000F47F0">
        <w:rPr>
          <w:rFonts w:ascii="Times New Roman" w:hAnsi="Times New Roman" w:cs="Times New Roman"/>
          <w:sz w:val="24"/>
          <w:szCs w:val="24"/>
        </w:rPr>
        <w:t xml:space="preserve"> (в печатном и в электронном виде); приобщение детей и молодежи к чтению; обеспечение пополнения и сохранности библиотечного фонда.</w:t>
      </w:r>
    </w:p>
    <w:p w:rsidR="00237AEC" w:rsidRDefault="00932C96" w:rsidP="0039740C">
      <w:pPr>
        <w:pStyle w:val="ConsPlusNormal"/>
        <w:ind w:firstLine="540"/>
        <w:jc w:val="both"/>
        <w:rPr>
          <w:rFonts w:ascii="Times New Roman" w:hAnsi="Times New Roman" w:cs="Times New Roman"/>
          <w:sz w:val="24"/>
          <w:szCs w:val="24"/>
        </w:rPr>
      </w:pPr>
      <w:hyperlink w:anchor="P1816" w:history="1">
        <w:r w:rsidR="0039740C">
          <w:rPr>
            <w:rFonts w:ascii="Times New Roman" w:hAnsi="Times New Roman" w:cs="Times New Roman"/>
            <w:sz w:val="24"/>
            <w:szCs w:val="24"/>
          </w:rPr>
          <w:t>Подпрограмма</w:t>
        </w:r>
      </w:hyperlink>
      <w:r w:rsidR="0039740C">
        <w:t xml:space="preserve"> 2</w:t>
      </w:r>
      <w:r w:rsidR="0039740C" w:rsidRPr="000F47F0">
        <w:rPr>
          <w:rFonts w:ascii="Times New Roman" w:hAnsi="Times New Roman" w:cs="Times New Roman"/>
          <w:sz w:val="24"/>
          <w:szCs w:val="24"/>
        </w:rPr>
        <w:t xml:space="preserve"> "Система </w:t>
      </w:r>
      <w:r w:rsidR="0039740C">
        <w:rPr>
          <w:rFonts w:ascii="Times New Roman" w:hAnsi="Times New Roman" w:cs="Times New Roman"/>
          <w:sz w:val="24"/>
          <w:szCs w:val="24"/>
        </w:rPr>
        <w:t xml:space="preserve">дополнительного </w:t>
      </w:r>
      <w:r w:rsidR="0039740C" w:rsidRPr="000F47F0">
        <w:rPr>
          <w:rFonts w:ascii="Times New Roman" w:hAnsi="Times New Roman" w:cs="Times New Roman"/>
          <w:sz w:val="24"/>
          <w:szCs w:val="24"/>
        </w:rPr>
        <w:t xml:space="preserve">образования в сфере культуры". Цель: сохранение и развитие </w:t>
      </w:r>
      <w:r w:rsidR="00D56281">
        <w:rPr>
          <w:rFonts w:ascii="Times New Roman" w:hAnsi="Times New Roman" w:cs="Times New Roman"/>
          <w:sz w:val="24"/>
          <w:szCs w:val="24"/>
        </w:rPr>
        <w:t>муниципальной</w:t>
      </w:r>
      <w:r w:rsidR="0039740C" w:rsidRPr="000F47F0">
        <w:rPr>
          <w:rFonts w:ascii="Times New Roman" w:hAnsi="Times New Roman" w:cs="Times New Roman"/>
          <w:sz w:val="24"/>
          <w:szCs w:val="24"/>
        </w:rPr>
        <w:t xml:space="preserve">системы </w:t>
      </w:r>
      <w:r w:rsidR="00317B88">
        <w:rPr>
          <w:rFonts w:ascii="Times New Roman" w:hAnsi="Times New Roman" w:cs="Times New Roman"/>
          <w:sz w:val="24"/>
          <w:szCs w:val="24"/>
        </w:rPr>
        <w:t xml:space="preserve">дополнительного </w:t>
      </w:r>
      <w:r w:rsidR="0039740C" w:rsidRPr="000F47F0">
        <w:rPr>
          <w:rFonts w:ascii="Times New Roman" w:hAnsi="Times New Roman" w:cs="Times New Roman"/>
          <w:sz w:val="24"/>
          <w:szCs w:val="24"/>
        </w:rPr>
        <w:t>образования в сфере культуры.</w:t>
      </w:r>
    </w:p>
    <w:p w:rsidR="0039740C" w:rsidRPr="000F47F0" w:rsidRDefault="0039740C" w:rsidP="0039740C">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 Задачи: обеспечение доступности </w:t>
      </w:r>
      <w:r w:rsidR="00317B88">
        <w:rPr>
          <w:rFonts w:ascii="Times New Roman" w:hAnsi="Times New Roman" w:cs="Times New Roman"/>
          <w:sz w:val="24"/>
          <w:szCs w:val="24"/>
        </w:rPr>
        <w:t xml:space="preserve">дополнительных </w:t>
      </w:r>
      <w:r w:rsidRPr="000F47F0">
        <w:rPr>
          <w:rFonts w:ascii="Times New Roman" w:hAnsi="Times New Roman" w:cs="Times New Roman"/>
          <w:sz w:val="24"/>
          <w:szCs w:val="24"/>
        </w:rPr>
        <w:t>образовательных услуг в сфере культуры; повышение качества</w:t>
      </w:r>
      <w:r w:rsidR="00317B88">
        <w:rPr>
          <w:rFonts w:ascii="Times New Roman" w:hAnsi="Times New Roman" w:cs="Times New Roman"/>
          <w:sz w:val="24"/>
          <w:szCs w:val="24"/>
        </w:rPr>
        <w:t xml:space="preserve"> дополнительных</w:t>
      </w:r>
      <w:r w:rsidRPr="000F47F0">
        <w:rPr>
          <w:rFonts w:ascii="Times New Roman" w:hAnsi="Times New Roman" w:cs="Times New Roman"/>
          <w:sz w:val="24"/>
          <w:szCs w:val="24"/>
        </w:rPr>
        <w:t xml:space="preserve"> образовательных услуг в сфере культуры; совершенствование системы повышения квалификации специалистов и педагогических работников сферы культуры.</w:t>
      </w:r>
    </w:p>
    <w:p w:rsidR="00237AEC" w:rsidRDefault="00932C96">
      <w:pPr>
        <w:pStyle w:val="ConsPlusNormal"/>
        <w:ind w:firstLine="540"/>
        <w:jc w:val="both"/>
        <w:rPr>
          <w:rFonts w:ascii="Times New Roman" w:hAnsi="Times New Roman" w:cs="Times New Roman"/>
          <w:sz w:val="24"/>
          <w:szCs w:val="24"/>
        </w:rPr>
      </w:pPr>
      <w:hyperlink w:anchor="P2784" w:history="1">
        <w:r w:rsidR="009A2232">
          <w:rPr>
            <w:rFonts w:ascii="Times New Roman" w:hAnsi="Times New Roman" w:cs="Times New Roman"/>
            <w:sz w:val="24"/>
            <w:szCs w:val="24"/>
          </w:rPr>
          <w:t xml:space="preserve">Подпрограмма </w:t>
        </w:r>
      </w:hyperlink>
      <w:r w:rsidR="0089262F">
        <w:rPr>
          <w:rFonts w:ascii="Times New Roman" w:hAnsi="Times New Roman" w:cs="Times New Roman"/>
          <w:sz w:val="24"/>
          <w:szCs w:val="24"/>
        </w:rPr>
        <w:t>3</w:t>
      </w:r>
      <w:r w:rsidR="000F47F0" w:rsidRPr="000F47F0">
        <w:rPr>
          <w:rFonts w:ascii="Times New Roman" w:hAnsi="Times New Roman" w:cs="Times New Roman"/>
          <w:sz w:val="24"/>
          <w:szCs w:val="24"/>
        </w:rPr>
        <w:t xml:space="preserve"> "Культурно-досуговые учреждения". </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Цель: сохранение и развитие народного творчества и культурно-досуговой деятельности. Задача: обеспечение условий для развития народного творчества.</w:t>
      </w:r>
    </w:p>
    <w:p w:rsid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lastRenderedPageBreak/>
        <w:t xml:space="preserve">На решение задачи по сохранению культурного и исторического наследия </w:t>
      </w:r>
      <w:r w:rsidR="00237AEC">
        <w:rPr>
          <w:rFonts w:ascii="Times New Roman" w:hAnsi="Times New Roman" w:cs="Times New Roman"/>
          <w:sz w:val="24"/>
          <w:szCs w:val="24"/>
        </w:rPr>
        <w:t>района</w:t>
      </w:r>
      <w:r w:rsidR="00D56281">
        <w:rPr>
          <w:rFonts w:ascii="Times New Roman" w:hAnsi="Times New Roman" w:cs="Times New Roman"/>
          <w:sz w:val="24"/>
          <w:szCs w:val="24"/>
        </w:rPr>
        <w:t xml:space="preserve">, </w:t>
      </w:r>
      <w:r w:rsidR="00D56281" w:rsidRPr="000F47F0">
        <w:rPr>
          <w:rFonts w:ascii="Times New Roman" w:hAnsi="Times New Roman" w:cs="Times New Roman"/>
          <w:sz w:val="24"/>
          <w:szCs w:val="24"/>
        </w:rPr>
        <w:t>обеспечению доступа граждан к культурным ценностям, участию в культурной жизни и реализации их творческого потенциала</w:t>
      </w:r>
      <w:r w:rsidR="00D56281">
        <w:rPr>
          <w:rFonts w:ascii="Times New Roman" w:hAnsi="Times New Roman" w:cs="Times New Roman"/>
          <w:sz w:val="24"/>
          <w:szCs w:val="24"/>
        </w:rPr>
        <w:t xml:space="preserve">, </w:t>
      </w:r>
      <w:r w:rsidR="00D56281" w:rsidRPr="000F47F0">
        <w:rPr>
          <w:rFonts w:ascii="Times New Roman" w:hAnsi="Times New Roman" w:cs="Times New Roman"/>
          <w:sz w:val="24"/>
          <w:szCs w:val="24"/>
        </w:rPr>
        <w:t>созданию благоприятных условий для устойчивого развития сферы культуры</w:t>
      </w:r>
      <w:r w:rsidRPr="000F47F0">
        <w:rPr>
          <w:rFonts w:ascii="Times New Roman" w:hAnsi="Times New Roman" w:cs="Times New Roman"/>
          <w:sz w:val="24"/>
          <w:szCs w:val="24"/>
        </w:rPr>
        <w:t>будут направлены основные мероприятия, предусмотренные в следующих подпрограммах:</w:t>
      </w:r>
    </w:p>
    <w:p w:rsidR="00D56281" w:rsidRDefault="00932C96" w:rsidP="00D56281">
      <w:pPr>
        <w:pStyle w:val="ConsPlusNormal"/>
        <w:ind w:firstLine="540"/>
        <w:jc w:val="both"/>
        <w:rPr>
          <w:rFonts w:ascii="Times New Roman" w:hAnsi="Times New Roman" w:cs="Times New Roman"/>
          <w:sz w:val="24"/>
          <w:szCs w:val="24"/>
        </w:rPr>
      </w:pPr>
      <w:hyperlink w:anchor="P1303" w:history="1">
        <w:r w:rsidR="00D56281" w:rsidRPr="000F47F0">
          <w:rPr>
            <w:rFonts w:ascii="Times New Roman" w:hAnsi="Times New Roman" w:cs="Times New Roman"/>
            <w:sz w:val="24"/>
            <w:szCs w:val="24"/>
          </w:rPr>
          <w:t xml:space="preserve">подпрограмма </w:t>
        </w:r>
      </w:hyperlink>
      <w:r w:rsidR="00D56281">
        <w:rPr>
          <w:rFonts w:ascii="Times New Roman" w:hAnsi="Times New Roman" w:cs="Times New Roman"/>
          <w:sz w:val="24"/>
          <w:szCs w:val="24"/>
        </w:rPr>
        <w:t>1</w:t>
      </w:r>
      <w:r w:rsidR="00D56281" w:rsidRPr="000F47F0">
        <w:rPr>
          <w:rFonts w:ascii="Times New Roman" w:hAnsi="Times New Roman" w:cs="Times New Roman"/>
          <w:sz w:val="24"/>
          <w:szCs w:val="24"/>
        </w:rPr>
        <w:t xml:space="preserve"> "Библиотеки";</w:t>
      </w:r>
    </w:p>
    <w:p w:rsidR="005220BF" w:rsidRPr="000F47F0" w:rsidRDefault="00932C96" w:rsidP="00D56281">
      <w:pPr>
        <w:pStyle w:val="ConsPlusNormal"/>
        <w:ind w:firstLine="540"/>
        <w:jc w:val="both"/>
        <w:rPr>
          <w:rFonts w:ascii="Times New Roman" w:hAnsi="Times New Roman" w:cs="Times New Roman"/>
          <w:sz w:val="24"/>
          <w:szCs w:val="24"/>
        </w:rPr>
      </w:pPr>
      <w:hyperlink w:anchor="P1816" w:history="1">
        <w:r w:rsidR="005220BF">
          <w:rPr>
            <w:rFonts w:ascii="Times New Roman" w:hAnsi="Times New Roman" w:cs="Times New Roman"/>
            <w:sz w:val="24"/>
            <w:szCs w:val="24"/>
          </w:rPr>
          <w:t>подпрограмма</w:t>
        </w:r>
      </w:hyperlink>
      <w:r w:rsidR="005220BF">
        <w:t xml:space="preserve"> 2</w:t>
      </w:r>
      <w:r w:rsidR="005220BF" w:rsidRPr="000F47F0">
        <w:rPr>
          <w:rFonts w:ascii="Times New Roman" w:hAnsi="Times New Roman" w:cs="Times New Roman"/>
          <w:sz w:val="24"/>
          <w:szCs w:val="24"/>
        </w:rPr>
        <w:t xml:space="preserve"> "Система </w:t>
      </w:r>
      <w:r w:rsidR="005220BF">
        <w:rPr>
          <w:rFonts w:ascii="Times New Roman" w:hAnsi="Times New Roman" w:cs="Times New Roman"/>
          <w:sz w:val="24"/>
          <w:szCs w:val="24"/>
        </w:rPr>
        <w:t xml:space="preserve">дополнительного </w:t>
      </w:r>
      <w:r w:rsidR="005220BF" w:rsidRPr="000F47F0">
        <w:rPr>
          <w:rFonts w:ascii="Times New Roman" w:hAnsi="Times New Roman" w:cs="Times New Roman"/>
          <w:sz w:val="24"/>
          <w:szCs w:val="24"/>
        </w:rPr>
        <w:t>образования в сфере культуры".</w:t>
      </w:r>
    </w:p>
    <w:p w:rsidR="000F47F0" w:rsidRDefault="00932C96" w:rsidP="008A0617">
      <w:pPr>
        <w:pStyle w:val="ConsPlusNormal"/>
        <w:ind w:firstLine="540"/>
        <w:jc w:val="both"/>
        <w:rPr>
          <w:rFonts w:ascii="Times New Roman" w:hAnsi="Times New Roman" w:cs="Times New Roman"/>
          <w:sz w:val="24"/>
          <w:szCs w:val="24"/>
        </w:rPr>
      </w:pPr>
      <w:hyperlink w:anchor="P2784" w:history="1">
        <w:r w:rsidR="00D56281" w:rsidRPr="000F47F0">
          <w:rPr>
            <w:rFonts w:ascii="Times New Roman" w:hAnsi="Times New Roman" w:cs="Times New Roman"/>
            <w:sz w:val="24"/>
            <w:szCs w:val="24"/>
          </w:rPr>
          <w:t xml:space="preserve">подпрограмма </w:t>
        </w:r>
      </w:hyperlink>
      <w:r w:rsidR="00D56281">
        <w:rPr>
          <w:rFonts w:ascii="Times New Roman" w:hAnsi="Times New Roman" w:cs="Times New Roman"/>
          <w:sz w:val="24"/>
          <w:szCs w:val="24"/>
        </w:rPr>
        <w:t>3</w:t>
      </w:r>
      <w:r w:rsidR="00D56281" w:rsidRPr="000F47F0">
        <w:rPr>
          <w:rFonts w:ascii="Times New Roman" w:hAnsi="Times New Roman" w:cs="Times New Roman"/>
          <w:sz w:val="24"/>
          <w:szCs w:val="24"/>
        </w:rPr>
        <w:t xml:space="preserve"> "</w:t>
      </w:r>
      <w:r w:rsidR="008A0617">
        <w:rPr>
          <w:rFonts w:ascii="Times New Roman" w:hAnsi="Times New Roman" w:cs="Times New Roman"/>
          <w:sz w:val="24"/>
          <w:szCs w:val="24"/>
        </w:rPr>
        <w:t>Культурно-досуговые учреждения.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Основные мероприятия указанных подпрограмм будут направлены на обеспечение выполнен</w:t>
      </w:r>
      <w:r w:rsidR="0089262F">
        <w:rPr>
          <w:rFonts w:ascii="Times New Roman" w:hAnsi="Times New Roman" w:cs="Times New Roman"/>
          <w:sz w:val="24"/>
          <w:szCs w:val="24"/>
        </w:rPr>
        <w:t>ия установленных муниципальных</w:t>
      </w:r>
      <w:r w:rsidRPr="000F47F0">
        <w:rPr>
          <w:rFonts w:ascii="Times New Roman" w:hAnsi="Times New Roman" w:cs="Times New Roman"/>
          <w:sz w:val="24"/>
          <w:szCs w:val="24"/>
        </w:rPr>
        <w:t xml:space="preserve"> заданий учреждениям сферы культуры, укрепление их материально-технической базы, обеспечение их кадровыми ресурсами и развитие их кадрового потенциала.</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VII. Финансовое обеспечение реализации</w:t>
      </w:r>
    </w:p>
    <w:p w:rsidR="000F47F0" w:rsidRPr="000F47F0" w:rsidRDefault="000C3CBB">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0F47F0"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8A0617"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Реализация осно</w:t>
      </w:r>
      <w:r w:rsidR="000C3CBB">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 осуществляется за с</w:t>
      </w:r>
      <w:r w:rsidR="005220BF">
        <w:rPr>
          <w:rFonts w:ascii="Times New Roman" w:hAnsi="Times New Roman" w:cs="Times New Roman"/>
          <w:sz w:val="24"/>
          <w:szCs w:val="24"/>
        </w:rPr>
        <w:t xml:space="preserve">чет </w:t>
      </w:r>
      <w:r w:rsidRPr="000F47F0">
        <w:rPr>
          <w:rFonts w:ascii="Times New Roman" w:hAnsi="Times New Roman" w:cs="Times New Roman"/>
          <w:sz w:val="24"/>
          <w:szCs w:val="24"/>
        </w:rPr>
        <w:t xml:space="preserve">средств </w:t>
      </w:r>
      <w:r w:rsidR="008677B4">
        <w:rPr>
          <w:rFonts w:ascii="Times New Roman" w:hAnsi="Times New Roman" w:cs="Times New Roman"/>
          <w:sz w:val="24"/>
          <w:szCs w:val="24"/>
        </w:rPr>
        <w:t xml:space="preserve">местного </w:t>
      </w:r>
      <w:r w:rsidRPr="000F47F0">
        <w:rPr>
          <w:rFonts w:ascii="Times New Roman" w:hAnsi="Times New Roman" w:cs="Times New Roman"/>
          <w:sz w:val="24"/>
          <w:szCs w:val="24"/>
        </w:rPr>
        <w:t xml:space="preserve">бюджетов и внебюджетных источников </w:t>
      </w:r>
    </w:p>
    <w:tbl>
      <w:tblPr>
        <w:tblW w:w="0" w:type="auto"/>
        <w:tblLayout w:type="fixed"/>
        <w:tblCellMar>
          <w:top w:w="102" w:type="dxa"/>
          <w:left w:w="62" w:type="dxa"/>
          <w:bottom w:w="102" w:type="dxa"/>
          <w:right w:w="62" w:type="dxa"/>
        </w:tblCellMar>
        <w:tblLook w:val="0000"/>
      </w:tblPr>
      <w:tblGrid>
        <w:gridCol w:w="9276"/>
      </w:tblGrid>
      <w:tr w:rsidR="00861AE5" w:rsidRPr="00D8729F" w:rsidTr="008C556C">
        <w:tc>
          <w:tcPr>
            <w:tcW w:w="9276" w:type="dxa"/>
          </w:tcPr>
          <w:p w:rsidR="00861AE5" w:rsidRPr="00D8729F" w:rsidRDefault="00861AE5" w:rsidP="009B428C">
            <w:pPr>
              <w:pStyle w:val="ConsPlusNormal"/>
              <w:jc w:val="both"/>
              <w:rPr>
                <w:rFonts w:ascii="Times New Roman" w:hAnsi="Times New Roman" w:cs="Times New Roman"/>
                <w:sz w:val="24"/>
                <w:szCs w:val="24"/>
              </w:rPr>
            </w:pPr>
            <w:r w:rsidRPr="00D8729F">
              <w:rPr>
                <w:rFonts w:ascii="Times New Roman" w:hAnsi="Times New Roman" w:cs="Times New Roman"/>
                <w:sz w:val="24"/>
                <w:szCs w:val="24"/>
              </w:rPr>
              <w:t xml:space="preserve">общий объем финансового обеспечения муниципальной программы за счет всех источников финансирования составляет </w:t>
            </w:r>
            <w:r w:rsidR="0045459D">
              <w:rPr>
                <w:rFonts w:ascii="Times New Roman" w:hAnsi="Times New Roman" w:cs="Times New Roman"/>
                <w:sz w:val="24"/>
                <w:szCs w:val="24"/>
              </w:rPr>
              <w:t>114710,0</w:t>
            </w:r>
            <w:r w:rsidR="005220BF">
              <w:rPr>
                <w:rFonts w:ascii="Times New Roman" w:hAnsi="Times New Roman" w:cs="Times New Roman"/>
                <w:sz w:val="24"/>
                <w:szCs w:val="24"/>
              </w:rPr>
              <w:t xml:space="preserve"> тыс. рублей</w:t>
            </w:r>
            <w:r w:rsidRPr="00D8729F">
              <w:rPr>
                <w:rFonts w:ascii="Times New Roman" w:hAnsi="Times New Roman" w:cs="Times New Roman"/>
                <w:sz w:val="24"/>
                <w:szCs w:val="24"/>
              </w:rPr>
              <w:t>, в том числе по годам:</w:t>
            </w:r>
          </w:p>
        </w:tc>
      </w:tr>
      <w:tr w:rsidR="00861AE5" w:rsidRPr="009A1F5F" w:rsidTr="008C556C">
        <w:tc>
          <w:tcPr>
            <w:tcW w:w="9276" w:type="dxa"/>
          </w:tcPr>
          <w:p w:rsidR="00861AE5" w:rsidRPr="009A1F5F" w:rsidRDefault="0045459D" w:rsidP="0045459D">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00861AE5">
              <w:rPr>
                <w:rFonts w:ascii="Times New Roman" w:hAnsi="Times New Roman" w:cs="Times New Roman"/>
                <w:sz w:val="24"/>
                <w:szCs w:val="24"/>
              </w:rPr>
              <w:t xml:space="preserve"> год –</w:t>
            </w:r>
            <w:r>
              <w:rPr>
                <w:rFonts w:ascii="Times New Roman" w:hAnsi="Times New Roman" w:cs="Times New Roman"/>
                <w:sz w:val="24"/>
                <w:szCs w:val="24"/>
              </w:rPr>
              <w:t xml:space="preserve"> 37280,8</w:t>
            </w:r>
            <w:r w:rsidR="00861AE5" w:rsidRPr="009A1F5F">
              <w:rPr>
                <w:rFonts w:ascii="Times New Roman" w:hAnsi="Times New Roman" w:cs="Times New Roman"/>
                <w:sz w:val="24"/>
                <w:szCs w:val="24"/>
              </w:rPr>
              <w:t xml:space="preserve"> тыс. рублей;</w:t>
            </w:r>
          </w:p>
        </w:tc>
      </w:tr>
      <w:tr w:rsidR="00861AE5" w:rsidRPr="009A1F5F" w:rsidTr="008C556C">
        <w:tc>
          <w:tcPr>
            <w:tcW w:w="9276" w:type="dxa"/>
          </w:tcPr>
          <w:p w:rsidR="00861AE5" w:rsidRDefault="0045459D"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861AE5" w:rsidRPr="009A1F5F">
              <w:rPr>
                <w:rFonts w:ascii="Times New Roman" w:hAnsi="Times New Roman" w:cs="Times New Roman"/>
                <w:sz w:val="24"/>
                <w:szCs w:val="24"/>
              </w:rPr>
              <w:t xml:space="preserve"> год </w:t>
            </w:r>
            <w:r w:rsidR="00861AE5">
              <w:rPr>
                <w:rFonts w:ascii="Times New Roman" w:hAnsi="Times New Roman" w:cs="Times New Roman"/>
                <w:sz w:val="24"/>
                <w:szCs w:val="24"/>
              </w:rPr>
              <w:t>–</w:t>
            </w:r>
            <w:r>
              <w:rPr>
                <w:rFonts w:ascii="Times New Roman" w:hAnsi="Times New Roman" w:cs="Times New Roman"/>
                <w:sz w:val="24"/>
                <w:szCs w:val="24"/>
              </w:rPr>
              <w:t>37714,7</w:t>
            </w:r>
            <w:r w:rsidR="00861AE5" w:rsidRPr="009A1F5F">
              <w:rPr>
                <w:rFonts w:ascii="Times New Roman" w:hAnsi="Times New Roman" w:cs="Times New Roman"/>
                <w:sz w:val="24"/>
                <w:szCs w:val="24"/>
              </w:rPr>
              <w:t xml:space="preserve"> тыс. рублей;</w:t>
            </w:r>
          </w:p>
          <w:p w:rsidR="00861AE5" w:rsidRDefault="00861AE5" w:rsidP="009B428C">
            <w:pPr>
              <w:pStyle w:val="ConsPlusNormal"/>
              <w:jc w:val="both"/>
              <w:rPr>
                <w:rFonts w:ascii="Times New Roman" w:hAnsi="Times New Roman" w:cs="Times New Roman"/>
                <w:sz w:val="24"/>
                <w:szCs w:val="24"/>
              </w:rPr>
            </w:pPr>
          </w:p>
          <w:p w:rsidR="00861AE5" w:rsidRPr="009A1F5F" w:rsidRDefault="00E8419F"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2021</w:t>
            </w:r>
            <w:r w:rsidR="0045459D">
              <w:rPr>
                <w:rFonts w:ascii="Times New Roman" w:hAnsi="Times New Roman" w:cs="Times New Roman"/>
                <w:sz w:val="24"/>
                <w:szCs w:val="24"/>
              </w:rPr>
              <w:t xml:space="preserve"> год – 39714,5</w:t>
            </w:r>
            <w:r w:rsidR="00861AE5">
              <w:rPr>
                <w:rFonts w:ascii="Times New Roman" w:hAnsi="Times New Roman" w:cs="Times New Roman"/>
                <w:sz w:val="24"/>
                <w:szCs w:val="24"/>
              </w:rPr>
              <w:t xml:space="preserve"> тыс. рублей.</w:t>
            </w:r>
          </w:p>
        </w:tc>
      </w:tr>
      <w:tr w:rsidR="00861AE5" w:rsidRPr="009A1F5F" w:rsidTr="008C556C">
        <w:tc>
          <w:tcPr>
            <w:tcW w:w="9276" w:type="dxa"/>
          </w:tcPr>
          <w:p w:rsidR="00861AE5" w:rsidRDefault="00861AE5" w:rsidP="009B428C">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из них:</w:t>
            </w:r>
          </w:p>
          <w:p w:rsidR="00861AE5" w:rsidRPr="009A1F5F" w:rsidRDefault="001C4C8A"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91519,3</w:t>
            </w:r>
            <w:r w:rsidR="00861AE5" w:rsidRPr="009A1F5F">
              <w:rPr>
                <w:rFonts w:ascii="Times New Roman" w:hAnsi="Times New Roman" w:cs="Times New Roman"/>
                <w:sz w:val="24"/>
                <w:szCs w:val="24"/>
              </w:rPr>
              <w:t xml:space="preserve">  тыс. рублей, в том числе по годам:</w:t>
            </w:r>
          </w:p>
          <w:tbl>
            <w:tblPr>
              <w:tblW w:w="0" w:type="auto"/>
              <w:tblLayout w:type="fixed"/>
              <w:tblCellMar>
                <w:top w:w="102" w:type="dxa"/>
                <w:left w:w="62" w:type="dxa"/>
                <w:bottom w:w="102" w:type="dxa"/>
                <w:right w:w="62" w:type="dxa"/>
              </w:tblCellMar>
              <w:tblLook w:val="0000"/>
            </w:tblPr>
            <w:tblGrid>
              <w:gridCol w:w="6895"/>
            </w:tblGrid>
            <w:tr w:rsidR="00861AE5" w:rsidRPr="009A1F5F" w:rsidTr="009B428C">
              <w:tc>
                <w:tcPr>
                  <w:tcW w:w="6895" w:type="dxa"/>
                </w:tcPr>
                <w:p w:rsidR="00861AE5" w:rsidRPr="009A1F5F" w:rsidRDefault="001C4C8A"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2019 год –28987,4</w:t>
                  </w:r>
                  <w:r w:rsidR="00861AE5" w:rsidRPr="009A1F5F">
                    <w:rPr>
                      <w:rFonts w:ascii="Times New Roman" w:hAnsi="Times New Roman" w:cs="Times New Roman"/>
                      <w:sz w:val="24"/>
                      <w:szCs w:val="24"/>
                    </w:rPr>
                    <w:t xml:space="preserve"> тыс. рублей;</w:t>
                  </w:r>
                </w:p>
              </w:tc>
            </w:tr>
            <w:tr w:rsidR="00861AE5" w:rsidRPr="009A1F5F" w:rsidTr="009B428C">
              <w:tc>
                <w:tcPr>
                  <w:tcW w:w="6895" w:type="dxa"/>
                </w:tcPr>
                <w:p w:rsidR="00861AE5" w:rsidRDefault="001C4C8A"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861AE5" w:rsidRPr="009A1F5F">
                    <w:rPr>
                      <w:rFonts w:ascii="Times New Roman" w:hAnsi="Times New Roman" w:cs="Times New Roman"/>
                      <w:sz w:val="24"/>
                      <w:szCs w:val="24"/>
                    </w:rPr>
                    <w:t xml:space="preserve"> год </w:t>
                  </w:r>
                  <w:r w:rsidR="00861AE5">
                    <w:rPr>
                      <w:rFonts w:ascii="Times New Roman" w:hAnsi="Times New Roman" w:cs="Times New Roman"/>
                      <w:sz w:val="24"/>
                      <w:szCs w:val="24"/>
                    </w:rPr>
                    <w:t>–</w:t>
                  </w:r>
                  <w:r>
                    <w:rPr>
                      <w:rFonts w:ascii="Times New Roman" w:hAnsi="Times New Roman" w:cs="Times New Roman"/>
                      <w:sz w:val="24"/>
                      <w:szCs w:val="24"/>
                    </w:rPr>
                    <w:t>30354,1</w:t>
                  </w:r>
                  <w:r w:rsidR="00861AE5" w:rsidRPr="009A1F5F">
                    <w:rPr>
                      <w:rFonts w:ascii="Times New Roman" w:hAnsi="Times New Roman" w:cs="Times New Roman"/>
                      <w:sz w:val="24"/>
                      <w:szCs w:val="24"/>
                    </w:rPr>
                    <w:t xml:space="preserve"> тыс. рублей;</w:t>
                  </w:r>
                </w:p>
                <w:p w:rsidR="00861AE5" w:rsidRDefault="00861AE5" w:rsidP="009B428C">
                  <w:pPr>
                    <w:pStyle w:val="ConsPlusNormal"/>
                    <w:jc w:val="both"/>
                    <w:rPr>
                      <w:rFonts w:ascii="Times New Roman" w:hAnsi="Times New Roman" w:cs="Times New Roman"/>
                      <w:sz w:val="24"/>
                      <w:szCs w:val="24"/>
                    </w:rPr>
                  </w:pPr>
                </w:p>
                <w:p w:rsidR="00861AE5" w:rsidRPr="009A1F5F" w:rsidRDefault="001C4C8A"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2021 год – 32177,8</w:t>
                  </w:r>
                  <w:r w:rsidR="00861AE5">
                    <w:rPr>
                      <w:rFonts w:ascii="Times New Roman" w:hAnsi="Times New Roman" w:cs="Times New Roman"/>
                      <w:sz w:val="24"/>
                      <w:szCs w:val="24"/>
                    </w:rPr>
                    <w:t xml:space="preserve"> тыс. рублей.</w:t>
                  </w:r>
                </w:p>
              </w:tc>
            </w:tr>
          </w:tbl>
          <w:p w:rsidR="00861AE5" w:rsidRPr="009A1F5F" w:rsidRDefault="00861AE5" w:rsidP="009B428C">
            <w:pPr>
              <w:pStyle w:val="ConsPlusNormal"/>
              <w:jc w:val="both"/>
              <w:rPr>
                <w:rFonts w:ascii="Times New Roman" w:hAnsi="Times New Roman" w:cs="Times New Roman"/>
                <w:sz w:val="24"/>
                <w:szCs w:val="24"/>
              </w:rPr>
            </w:pPr>
          </w:p>
        </w:tc>
      </w:tr>
      <w:tr w:rsidR="00861AE5" w:rsidRPr="000F47F0" w:rsidTr="008C556C">
        <w:tc>
          <w:tcPr>
            <w:tcW w:w="9276" w:type="dxa"/>
          </w:tcPr>
          <w:p w:rsidR="00861AE5" w:rsidRPr="000F47F0" w:rsidRDefault="00861AE5" w:rsidP="009B428C">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вне</w:t>
            </w:r>
            <w:r>
              <w:rPr>
                <w:rFonts w:ascii="Times New Roman" w:hAnsi="Times New Roman" w:cs="Times New Roman"/>
                <w:sz w:val="24"/>
                <w:szCs w:val="24"/>
              </w:rPr>
              <w:t xml:space="preserve">бюджетные источники – 2700,0 </w:t>
            </w:r>
            <w:r w:rsidRPr="000F47F0">
              <w:rPr>
                <w:rFonts w:ascii="Times New Roman" w:hAnsi="Times New Roman" w:cs="Times New Roman"/>
                <w:sz w:val="24"/>
                <w:szCs w:val="24"/>
              </w:rPr>
              <w:t>тыс. рублей, в том числе по годам:</w:t>
            </w:r>
          </w:p>
        </w:tc>
      </w:tr>
      <w:tr w:rsidR="00861AE5" w:rsidRPr="000F47F0" w:rsidTr="008C556C">
        <w:tc>
          <w:tcPr>
            <w:tcW w:w="9276" w:type="dxa"/>
          </w:tcPr>
          <w:p w:rsidR="00861AE5" w:rsidRPr="000F47F0" w:rsidRDefault="00861AE5" w:rsidP="002A1BED">
            <w:pPr>
              <w:pStyle w:val="ConsPlusNormal"/>
              <w:jc w:val="both"/>
              <w:rPr>
                <w:rFonts w:ascii="Times New Roman" w:hAnsi="Times New Roman" w:cs="Times New Roman"/>
                <w:sz w:val="24"/>
                <w:szCs w:val="24"/>
              </w:rPr>
            </w:pPr>
            <w:r>
              <w:rPr>
                <w:rFonts w:ascii="Times New Roman" w:hAnsi="Times New Roman" w:cs="Times New Roman"/>
                <w:sz w:val="24"/>
                <w:szCs w:val="24"/>
              </w:rPr>
              <w:t>201</w:t>
            </w:r>
            <w:r w:rsidR="002A1BED">
              <w:rPr>
                <w:rFonts w:ascii="Times New Roman" w:hAnsi="Times New Roman" w:cs="Times New Roman"/>
                <w:sz w:val="24"/>
                <w:szCs w:val="24"/>
              </w:rPr>
              <w:t>9</w:t>
            </w:r>
            <w:r w:rsidRPr="000F47F0">
              <w:rPr>
                <w:rFonts w:ascii="Times New Roman" w:hAnsi="Times New Roman" w:cs="Times New Roman"/>
                <w:sz w:val="24"/>
                <w:szCs w:val="24"/>
              </w:rPr>
              <w:t xml:space="preserve"> год </w:t>
            </w:r>
            <w:r>
              <w:rPr>
                <w:rFonts w:ascii="Times New Roman" w:hAnsi="Times New Roman" w:cs="Times New Roman"/>
                <w:sz w:val="24"/>
                <w:szCs w:val="24"/>
              </w:rPr>
              <w:t xml:space="preserve">–900,0 </w:t>
            </w:r>
            <w:r w:rsidRPr="000F47F0">
              <w:rPr>
                <w:rFonts w:ascii="Times New Roman" w:hAnsi="Times New Roman" w:cs="Times New Roman"/>
                <w:sz w:val="24"/>
                <w:szCs w:val="24"/>
              </w:rPr>
              <w:t>тыс. рублей;</w:t>
            </w:r>
          </w:p>
        </w:tc>
      </w:tr>
      <w:tr w:rsidR="00861AE5" w:rsidRPr="000F47F0" w:rsidTr="008C556C">
        <w:tc>
          <w:tcPr>
            <w:tcW w:w="9276" w:type="dxa"/>
          </w:tcPr>
          <w:p w:rsidR="00861AE5" w:rsidRDefault="002A1BED"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861AE5" w:rsidRPr="000F47F0">
              <w:rPr>
                <w:rFonts w:ascii="Times New Roman" w:hAnsi="Times New Roman" w:cs="Times New Roman"/>
                <w:sz w:val="24"/>
                <w:szCs w:val="24"/>
              </w:rPr>
              <w:t xml:space="preserve"> год </w:t>
            </w:r>
            <w:r w:rsidR="00861AE5">
              <w:rPr>
                <w:rFonts w:ascii="Times New Roman" w:hAnsi="Times New Roman" w:cs="Times New Roman"/>
                <w:sz w:val="24"/>
                <w:szCs w:val="24"/>
              </w:rPr>
              <w:t>–900,0 тыс. рублей;</w:t>
            </w:r>
          </w:p>
          <w:p w:rsidR="00861AE5" w:rsidRDefault="00861AE5" w:rsidP="009B428C">
            <w:pPr>
              <w:pStyle w:val="ConsPlusNormal"/>
              <w:jc w:val="both"/>
              <w:rPr>
                <w:rFonts w:ascii="Times New Roman" w:hAnsi="Times New Roman" w:cs="Times New Roman"/>
                <w:sz w:val="24"/>
                <w:szCs w:val="24"/>
              </w:rPr>
            </w:pPr>
          </w:p>
          <w:p w:rsidR="001C4C8A" w:rsidRDefault="007B491C" w:rsidP="007B491C">
            <w:pPr>
              <w:pStyle w:val="ConsPlusNormal"/>
              <w:jc w:val="both"/>
              <w:rPr>
                <w:rFonts w:ascii="Times New Roman" w:hAnsi="Times New Roman" w:cs="Times New Roman"/>
                <w:sz w:val="24"/>
                <w:szCs w:val="24"/>
              </w:rPr>
            </w:pPr>
            <w:r>
              <w:rPr>
                <w:rFonts w:ascii="Times New Roman" w:hAnsi="Times New Roman" w:cs="Times New Roman"/>
                <w:sz w:val="24"/>
                <w:szCs w:val="24"/>
              </w:rPr>
              <w:t>202</w:t>
            </w:r>
            <w:r w:rsidR="002A1BED">
              <w:rPr>
                <w:rFonts w:ascii="Times New Roman" w:hAnsi="Times New Roman" w:cs="Times New Roman"/>
                <w:sz w:val="24"/>
                <w:szCs w:val="24"/>
              </w:rPr>
              <w:t>1</w:t>
            </w:r>
            <w:r>
              <w:rPr>
                <w:rFonts w:ascii="Times New Roman" w:hAnsi="Times New Roman" w:cs="Times New Roman"/>
                <w:sz w:val="24"/>
                <w:szCs w:val="24"/>
              </w:rPr>
              <w:t xml:space="preserve"> год – 900,0 тыс. рублей.</w:t>
            </w:r>
          </w:p>
          <w:p w:rsidR="001C4C8A" w:rsidRDefault="001C4C8A" w:rsidP="007B491C">
            <w:pPr>
              <w:pStyle w:val="ConsPlusNormal"/>
              <w:jc w:val="both"/>
              <w:rPr>
                <w:rFonts w:ascii="Times New Roman" w:hAnsi="Times New Roman" w:cs="Times New Roman"/>
                <w:sz w:val="24"/>
                <w:szCs w:val="24"/>
              </w:rPr>
            </w:pPr>
          </w:p>
          <w:p w:rsidR="001C4C8A" w:rsidRDefault="001C4C8A" w:rsidP="001C4C8A">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20490,7 тыс. рублей, в том числе по годам:</w:t>
            </w:r>
          </w:p>
          <w:p w:rsidR="001C4C8A" w:rsidRDefault="001C4C8A" w:rsidP="001C4C8A">
            <w:pPr>
              <w:pStyle w:val="ConsPlusNormal"/>
              <w:jc w:val="both"/>
              <w:rPr>
                <w:rFonts w:ascii="Times New Roman" w:hAnsi="Times New Roman" w:cs="Times New Roman"/>
                <w:sz w:val="24"/>
                <w:szCs w:val="24"/>
              </w:rPr>
            </w:pPr>
          </w:p>
          <w:p w:rsidR="001C4C8A" w:rsidRDefault="001C4C8A" w:rsidP="001C4C8A">
            <w:pPr>
              <w:pStyle w:val="ConsPlusNormal"/>
              <w:jc w:val="both"/>
              <w:rPr>
                <w:rFonts w:ascii="Times New Roman" w:hAnsi="Times New Roman" w:cs="Times New Roman"/>
                <w:sz w:val="24"/>
                <w:szCs w:val="24"/>
              </w:rPr>
            </w:pPr>
            <w:r>
              <w:rPr>
                <w:rFonts w:ascii="Times New Roman" w:hAnsi="Times New Roman" w:cs="Times New Roman"/>
                <w:sz w:val="24"/>
                <w:szCs w:val="24"/>
              </w:rPr>
              <w:t>2019 год – 7393,4 тыс.рублей;</w:t>
            </w:r>
          </w:p>
          <w:p w:rsidR="001C4C8A" w:rsidRDefault="001C4C8A" w:rsidP="001C4C8A">
            <w:pPr>
              <w:pStyle w:val="ConsPlusNormal"/>
              <w:jc w:val="both"/>
              <w:rPr>
                <w:rFonts w:ascii="Times New Roman" w:hAnsi="Times New Roman" w:cs="Times New Roman"/>
                <w:sz w:val="24"/>
                <w:szCs w:val="24"/>
              </w:rPr>
            </w:pPr>
          </w:p>
          <w:p w:rsidR="001C4C8A" w:rsidRDefault="001C4C8A" w:rsidP="001C4C8A">
            <w:pPr>
              <w:pStyle w:val="ConsPlusNormal"/>
              <w:jc w:val="both"/>
              <w:rPr>
                <w:rFonts w:ascii="Times New Roman" w:hAnsi="Times New Roman" w:cs="Times New Roman"/>
                <w:sz w:val="24"/>
                <w:szCs w:val="24"/>
              </w:rPr>
            </w:pPr>
            <w:r>
              <w:rPr>
                <w:rFonts w:ascii="Times New Roman" w:hAnsi="Times New Roman" w:cs="Times New Roman"/>
                <w:sz w:val="24"/>
                <w:szCs w:val="24"/>
              </w:rPr>
              <w:t>2020 год – 6460,6 тыс.рублей;</w:t>
            </w:r>
          </w:p>
          <w:p w:rsidR="001C4C8A" w:rsidRDefault="001C4C8A" w:rsidP="001C4C8A">
            <w:pPr>
              <w:pStyle w:val="ConsPlusNormal"/>
              <w:jc w:val="both"/>
              <w:rPr>
                <w:rFonts w:ascii="Times New Roman" w:hAnsi="Times New Roman" w:cs="Times New Roman"/>
                <w:sz w:val="24"/>
                <w:szCs w:val="24"/>
              </w:rPr>
            </w:pPr>
          </w:p>
          <w:p w:rsidR="001C4C8A" w:rsidRDefault="001C4C8A" w:rsidP="001C4C8A">
            <w:pPr>
              <w:pStyle w:val="ConsPlusNormal"/>
              <w:jc w:val="both"/>
              <w:rPr>
                <w:rFonts w:ascii="Times New Roman" w:hAnsi="Times New Roman" w:cs="Times New Roman"/>
                <w:sz w:val="24"/>
                <w:szCs w:val="24"/>
              </w:rPr>
            </w:pPr>
            <w:r>
              <w:rPr>
                <w:rFonts w:ascii="Times New Roman" w:hAnsi="Times New Roman" w:cs="Times New Roman"/>
                <w:sz w:val="24"/>
                <w:szCs w:val="24"/>
              </w:rPr>
              <w:t>2021 год – 6636,7 тыс.рублей.</w:t>
            </w:r>
          </w:p>
          <w:p w:rsidR="00861AE5" w:rsidRPr="000F47F0" w:rsidRDefault="00861AE5" w:rsidP="007B491C">
            <w:pPr>
              <w:pStyle w:val="ConsPlusNormal"/>
              <w:jc w:val="both"/>
              <w:rPr>
                <w:rFonts w:ascii="Times New Roman" w:hAnsi="Times New Roman" w:cs="Times New Roman"/>
                <w:sz w:val="24"/>
                <w:szCs w:val="24"/>
              </w:rPr>
            </w:pPr>
          </w:p>
        </w:tc>
      </w:tr>
      <w:tr w:rsidR="00861AE5" w:rsidRPr="000F47F0" w:rsidTr="008C556C">
        <w:tc>
          <w:tcPr>
            <w:tcW w:w="9276" w:type="dxa"/>
          </w:tcPr>
          <w:p w:rsidR="00861AE5" w:rsidRPr="000F47F0" w:rsidRDefault="00861AE5" w:rsidP="009B428C">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 по подпрограммам:</w:t>
            </w:r>
          </w:p>
        </w:tc>
      </w:tr>
      <w:tr w:rsidR="00861AE5" w:rsidRPr="009A1F5F" w:rsidTr="008C556C">
        <w:tc>
          <w:tcPr>
            <w:tcW w:w="9276" w:type="dxa"/>
          </w:tcPr>
          <w:p w:rsidR="00861AE5" w:rsidRPr="009A1F5F" w:rsidRDefault="00932C96" w:rsidP="009B428C">
            <w:pPr>
              <w:pStyle w:val="ConsPlusNormal"/>
              <w:jc w:val="both"/>
              <w:rPr>
                <w:rFonts w:ascii="Times New Roman" w:hAnsi="Times New Roman" w:cs="Times New Roman"/>
                <w:sz w:val="24"/>
                <w:szCs w:val="24"/>
              </w:rPr>
            </w:pPr>
            <w:hyperlink w:anchor="P1303" w:history="1">
              <w:r w:rsidR="00861AE5" w:rsidRPr="009A1F5F">
                <w:rPr>
                  <w:rFonts w:ascii="Times New Roman" w:hAnsi="Times New Roman" w:cs="Times New Roman"/>
                  <w:sz w:val="24"/>
                  <w:szCs w:val="24"/>
                </w:rPr>
                <w:t xml:space="preserve">подпрограмма </w:t>
              </w:r>
            </w:hyperlink>
            <w:r w:rsidR="00861AE5" w:rsidRPr="009A1F5F">
              <w:t xml:space="preserve">1 </w:t>
            </w:r>
            <w:r w:rsidR="00861AE5" w:rsidRPr="009A1F5F">
              <w:rPr>
                <w:rFonts w:ascii="Times New Roman" w:hAnsi="Times New Roman" w:cs="Times New Roman"/>
                <w:sz w:val="24"/>
                <w:szCs w:val="24"/>
              </w:rPr>
              <w:t xml:space="preserve">"Библиотеки" </w:t>
            </w:r>
            <w:r w:rsidR="00861AE5">
              <w:rPr>
                <w:rFonts w:ascii="Times New Roman" w:hAnsi="Times New Roman" w:cs="Times New Roman"/>
                <w:sz w:val="24"/>
                <w:szCs w:val="24"/>
              </w:rPr>
              <w:t xml:space="preserve">– </w:t>
            </w:r>
            <w:r w:rsidR="001C4C8A">
              <w:rPr>
                <w:rFonts w:ascii="Times New Roman" w:hAnsi="Times New Roman" w:cs="Times New Roman"/>
                <w:sz w:val="24"/>
                <w:szCs w:val="24"/>
              </w:rPr>
              <w:t>28272,5</w:t>
            </w:r>
            <w:r w:rsidR="00861AE5" w:rsidRPr="006D741F">
              <w:rPr>
                <w:rFonts w:ascii="Times New Roman" w:hAnsi="Times New Roman" w:cs="Times New Roman"/>
                <w:sz w:val="24"/>
                <w:szCs w:val="24"/>
              </w:rPr>
              <w:t xml:space="preserve"> тыс</w:t>
            </w:r>
            <w:r w:rsidR="00861AE5" w:rsidRPr="009A1F5F">
              <w:rPr>
                <w:rFonts w:ascii="Times New Roman" w:hAnsi="Times New Roman" w:cs="Times New Roman"/>
                <w:sz w:val="24"/>
                <w:szCs w:val="24"/>
              </w:rPr>
              <w:t>. рублей;</w:t>
            </w:r>
          </w:p>
        </w:tc>
      </w:tr>
      <w:tr w:rsidR="00861AE5" w:rsidRPr="009A1F5F" w:rsidTr="008C556C">
        <w:tc>
          <w:tcPr>
            <w:tcW w:w="9276" w:type="dxa"/>
          </w:tcPr>
          <w:p w:rsidR="00861AE5" w:rsidRPr="009A1F5F" w:rsidRDefault="00932C96" w:rsidP="009B428C">
            <w:pPr>
              <w:pStyle w:val="ConsPlusNormal"/>
              <w:jc w:val="both"/>
              <w:rPr>
                <w:rFonts w:ascii="Times New Roman" w:hAnsi="Times New Roman" w:cs="Times New Roman"/>
                <w:sz w:val="24"/>
                <w:szCs w:val="24"/>
              </w:rPr>
            </w:pPr>
            <w:hyperlink w:anchor="P1816" w:history="1">
              <w:r w:rsidR="00861AE5" w:rsidRPr="009A1F5F">
                <w:rPr>
                  <w:rFonts w:ascii="Times New Roman" w:hAnsi="Times New Roman" w:cs="Times New Roman"/>
                  <w:sz w:val="24"/>
                  <w:szCs w:val="24"/>
                </w:rPr>
                <w:t xml:space="preserve">подпрограмма </w:t>
              </w:r>
            </w:hyperlink>
            <w:r w:rsidR="00861AE5" w:rsidRPr="009A1F5F">
              <w:t>2</w:t>
            </w:r>
            <w:r w:rsidR="00861AE5" w:rsidRPr="009A1F5F">
              <w:rPr>
                <w:rFonts w:ascii="Times New Roman" w:hAnsi="Times New Roman" w:cs="Times New Roman"/>
                <w:sz w:val="24"/>
                <w:szCs w:val="24"/>
              </w:rPr>
              <w:t xml:space="preserve"> "Система дополнительного образования в сфере культуры" </w:t>
            </w:r>
            <w:r w:rsidR="001C4C8A">
              <w:rPr>
                <w:rFonts w:ascii="Times New Roman" w:hAnsi="Times New Roman" w:cs="Times New Roman"/>
                <w:sz w:val="24"/>
                <w:szCs w:val="24"/>
              </w:rPr>
              <w:t>– 13771,0</w:t>
            </w:r>
            <w:r w:rsidR="00861AE5" w:rsidRPr="009A1F5F">
              <w:rPr>
                <w:rFonts w:ascii="Times New Roman" w:hAnsi="Times New Roman" w:cs="Times New Roman"/>
                <w:sz w:val="24"/>
                <w:szCs w:val="24"/>
              </w:rPr>
              <w:t xml:space="preserve"> тыс. рублей;</w:t>
            </w:r>
          </w:p>
        </w:tc>
      </w:tr>
      <w:tr w:rsidR="00861AE5" w:rsidRPr="000F47F0" w:rsidTr="008C556C">
        <w:tc>
          <w:tcPr>
            <w:tcW w:w="9276" w:type="dxa"/>
          </w:tcPr>
          <w:p w:rsidR="00861AE5" w:rsidRPr="000F47F0" w:rsidRDefault="00932C96" w:rsidP="009B428C">
            <w:pPr>
              <w:pStyle w:val="ConsPlusNormal"/>
              <w:jc w:val="both"/>
              <w:rPr>
                <w:rFonts w:ascii="Times New Roman" w:hAnsi="Times New Roman" w:cs="Times New Roman"/>
                <w:sz w:val="24"/>
                <w:szCs w:val="24"/>
              </w:rPr>
            </w:pPr>
            <w:hyperlink w:anchor="P2784" w:history="1">
              <w:r w:rsidR="00861AE5" w:rsidRPr="000F47F0">
                <w:rPr>
                  <w:rFonts w:ascii="Times New Roman" w:hAnsi="Times New Roman" w:cs="Times New Roman"/>
                  <w:sz w:val="24"/>
                  <w:szCs w:val="24"/>
                </w:rPr>
                <w:t xml:space="preserve">подпрограмма </w:t>
              </w:r>
            </w:hyperlink>
            <w:r w:rsidR="00861AE5">
              <w:t>3</w:t>
            </w:r>
            <w:r w:rsidR="00861AE5" w:rsidRPr="000F47F0">
              <w:rPr>
                <w:rFonts w:ascii="Times New Roman" w:hAnsi="Times New Roman" w:cs="Times New Roman"/>
                <w:sz w:val="24"/>
                <w:szCs w:val="24"/>
              </w:rPr>
              <w:t xml:space="preserve"> "Культурно-досуговые учреждения" </w:t>
            </w:r>
            <w:r w:rsidR="001C4C8A">
              <w:rPr>
                <w:rFonts w:ascii="Times New Roman" w:hAnsi="Times New Roman" w:cs="Times New Roman"/>
                <w:sz w:val="24"/>
                <w:szCs w:val="24"/>
              </w:rPr>
              <w:t>–72666,5</w:t>
            </w:r>
            <w:r w:rsidR="00861AE5" w:rsidRPr="000F47F0">
              <w:rPr>
                <w:rFonts w:ascii="Times New Roman" w:hAnsi="Times New Roman" w:cs="Times New Roman"/>
                <w:sz w:val="24"/>
                <w:szCs w:val="24"/>
              </w:rPr>
              <w:t>тыс. рублей;</w:t>
            </w:r>
          </w:p>
        </w:tc>
      </w:tr>
    </w:tbl>
    <w:p w:rsidR="000F47F0" w:rsidRPr="005C33C9" w:rsidRDefault="00932C96">
      <w:pPr>
        <w:pStyle w:val="ConsPlusNormal"/>
        <w:ind w:firstLine="540"/>
        <w:jc w:val="both"/>
        <w:rPr>
          <w:rFonts w:ascii="Times New Roman" w:hAnsi="Times New Roman" w:cs="Times New Roman"/>
          <w:sz w:val="24"/>
          <w:szCs w:val="24"/>
        </w:rPr>
      </w:pPr>
      <w:hyperlink w:anchor="P8372" w:history="1">
        <w:r w:rsidR="000F47F0" w:rsidRPr="005C33C9">
          <w:rPr>
            <w:rFonts w:ascii="Times New Roman" w:hAnsi="Times New Roman" w:cs="Times New Roman"/>
            <w:sz w:val="24"/>
            <w:szCs w:val="24"/>
          </w:rPr>
          <w:t>Сведения</w:t>
        </w:r>
      </w:hyperlink>
      <w:r w:rsidR="000F47F0" w:rsidRPr="005C33C9">
        <w:rPr>
          <w:rFonts w:ascii="Times New Roman" w:hAnsi="Times New Roman" w:cs="Times New Roman"/>
          <w:sz w:val="24"/>
          <w:szCs w:val="24"/>
        </w:rPr>
        <w:t xml:space="preserve"> об объемах и источниках финансо</w:t>
      </w:r>
      <w:r w:rsidR="0039740C">
        <w:rPr>
          <w:rFonts w:ascii="Times New Roman" w:hAnsi="Times New Roman" w:cs="Times New Roman"/>
          <w:sz w:val="24"/>
          <w:szCs w:val="24"/>
        </w:rPr>
        <w:t>вого обеспечения муниципальной</w:t>
      </w:r>
      <w:r w:rsidR="000F47F0" w:rsidRPr="005C33C9">
        <w:rPr>
          <w:rFonts w:ascii="Times New Roman" w:hAnsi="Times New Roman" w:cs="Times New Roman"/>
          <w:sz w:val="24"/>
          <w:szCs w:val="24"/>
        </w:rPr>
        <w:t xml:space="preserve"> программы приведены в </w:t>
      </w:r>
      <w:r w:rsidR="003A2AB8">
        <w:rPr>
          <w:rFonts w:ascii="Times New Roman" w:hAnsi="Times New Roman" w:cs="Times New Roman"/>
          <w:sz w:val="24"/>
          <w:szCs w:val="24"/>
        </w:rPr>
        <w:t>приложени</w:t>
      </w:r>
      <w:r w:rsidR="00C41D94">
        <w:rPr>
          <w:rFonts w:ascii="Times New Roman" w:hAnsi="Times New Roman" w:cs="Times New Roman"/>
          <w:sz w:val="24"/>
          <w:szCs w:val="24"/>
        </w:rPr>
        <w:t>и № 3</w:t>
      </w:r>
      <w:r w:rsidR="0039740C">
        <w:rPr>
          <w:rFonts w:ascii="Times New Roman" w:hAnsi="Times New Roman" w:cs="Times New Roman"/>
          <w:sz w:val="24"/>
          <w:szCs w:val="24"/>
        </w:rPr>
        <w:t xml:space="preserve"> к муниципальной </w:t>
      </w:r>
      <w:r w:rsidR="000F47F0" w:rsidRPr="005C33C9">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5C33C9" w:rsidP="005E229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VIII</w:t>
      </w:r>
      <w:r w:rsidR="000F47F0" w:rsidRPr="000F47F0">
        <w:rPr>
          <w:rFonts w:ascii="Times New Roman" w:hAnsi="Times New Roman" w:cs="Times New Roman"/>
          <w:sz w:val="24"/>
          <w:szCs w:val="24"/>
        </w:rPr>
        <w:t>. Анализ р</w:t>
      </w:r>
      <w:r w:rsidR="00D4076E">
        <w:rPr>
          <w:rFonts w:ascii="Times New Roman" w:hAnsi="Times New Roman" w:cs="Times New Roman"/>
          <w:sz w:val="24"/>
          <w:szCs w:val="24"/>
        </w:rPr>
        <w:t>исков реализации муниципальной</w:t>
      </w:r>
      <w:r w:rsidR="000F47F0" w:rsidRPr="000F47F0">
        <w:rPr>
          <w:rFonts w:ascii="Times New Roman" w:hAnsi="Times New Roman" w:cs="Times New Roman"/>
          <w:sz w:val="24"/>
          <w:szCs w:val="24"/>
        </w:rPr>
        <w:t xml:space="preserve"> программыи меры управления рисками</w:t>
      </w:r>
    </w:p>
    <w:p w:rsidR="000F47F0" w:rsidRPr="000F47F0" w:rsidRDefault="000F47F0">
      <w:pPr>
        <w:pStyle w:val="ConsPlusNormal"/>
        <w:jc w:val="both"/>
        <w:rPr>
          <w:rFonts w:ascii="Times New Roman" w:hAnsi="Times New Roman" w:cs="Times New Roman"/>
          <w:sz w:val="24"/>
          <w:szCs w:val="24"/>
        </w:rPr>
      </w:pPr>
    </w:p>
    <w:p w:rsidR="000F47F0" w:rsidRPr="000F47F0" w:rsidRDefault="00D407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000F47F0" w:rsidRPr="000F47F0">
        <w:rPr>
          <w:rFonts w:ascii="Times New Roman" w:hAnsi="Times New Roman" w:cs="Times New Roman"/>
          <w:sz w:val="24"/>
          <w:szCs w:val="24"/>
        </w:rPr>
        <w:t xml:space="preserve"> программы сопряжена с рисками, которые могут препятствовать достижению запланированных результатов. Риски подразделяются на две группы: универсальные и специфические.</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 универсальным рискам относятся: макроэкономические, финансовые, правовые, административные, кадровые, техногенные и экологические. К специфическим рискам относятся: риски значительного износа и утраты материально-технической базы учреждений, творческие риски, и другие риски соответствующие индивидуальной специфики учреждений.</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Макроэкономические риски связанны с наличием экономического кризиса как в целом по стране, так и в нашей области</w:t>
      </w:r>
      <w:r w:rsidR="008A0617">
        <w:rPr>
          <w:rFonts w:ascii="Times New Roman" w:hAnsi="Times New Roman" w:cs="Times New Roman"/>
          <w:sz w:val="24"/>
          <w:szCs w:val="24"/>
        </w:rPr>
        <w:t xml:space="preserve"> и в районе</w:t>
      </w:r>
      <w:r w:rsidRPr="000F47F0">
        <w:rPr>
          <w:rFonts w:ascii="Times New Roman" w:hAnsi="Times New Roman" w:cs="Times New Roman"/>
          <w:sz w:val="24"/>
          <w:szCs w:val="24"/>
        </w:rPr>
        <w:t xml:space="preserve"> в частности, а также снижение темпов роста экономики и снижение уровня инвестиционной активности в нашем регионе. Эти риски могут отразиться на размере консолидированного бюджета в целом</w:t>
      </w:r>
      <w:r w:rsidR="00506EC4">
        <w:rPr>
          <w:rFonts w:ascii="Times New Roman" w:hAnsi="Times New Roman" w:cs="Times New Roman"/>
          <w:sz w:val="24"/>
          <w:szCs w:val="24"/>
        </w:rPr>
        <w:t xml:space="preserve"> как</w:t>
      </w:r>
      <w:r w:rsidRPr="000F47F0">
        <w:rPr>
          <w:rFonts w:ascii="Times New Roman" w:hAnsi="Times New Roman" w:cs="Times New Roman"/>
          <w:sz w:val="24"/>
          <w:szCs w:val="24"/>
        </w:rPr>
        <w:t xml:space="preserve"> по региону,</w:t>
      </w:r>
      <w:r w:rsidR="00506EC4">
        <w:rPr>
          <w:rFonts w:ascii="Times New Roman" w:hAnsi="Times New Roman" w:cs="Times New Roman"/>
          <w:sz w:val="24"/>
          <w:szCs w:val="24"/>
        </w:rPr>
        <w:t xml:space="preserve"> так и в районе,</w:t>
      </w:r>
      <w:r w:rsidRPr="000F47F0">
        <w:rPr>
          <w:rFonts w:ascii="Times New Roman" w:hAnsi="Times New Roman" w:cs="Times New Roman"/>
          <w:sz w:val="24"/>
          <w:szCs w:val="24"/>
        </w:rPr>
        <w:t xml:space="preserve"> в сфере культуры</w:t>
      </w:r>
      <w:r w:rsidR="00506EC4">
        <w:rPr>
          <w:rFonts w:ascii="Times New Roman" w:hAnsi="Times New Roman" w:cs="Times New Roman"/>
          <w:sz w:val="24"/>
          <w:szCs w:val="24"/>
        </w:rPr>
        <w:t>,</w:t>
      </w:r>
      <w:r w:rsidRPr="000F47F0">
        <w:rPr>
          <w:rFonts w:ascii="Times New Roman" w:hAnsi="Times New Roman" w:cs="Times New Roman"/>
          <w:sz w:val="24"/>
          <w:szCs w:val="24"/>
        </w:rPr>
        <w:t xml:space="preserve"> и не обеспечивать его рост в необходимом объеме. Также эти риски скажутся на изменении стоимости пр</w:t>
      </w:r>
      <w:r w:rsidR="001C1D34">
        <w:rPr>
          <w:rFonts w:ascii="Times New Roman" w:hAnsi="Times New Roman" w:cs="Times New Roman"/>
          <w:sz w:val="24"/>
          <w:szCs w:val="24"/>
        </w:rPr>
        <w:t>едоставления муниципальных</w:t>
      </w:r>
      <w:r w:rsidRPr="000F47F0">
        <w:rPr>
          <w:rFonts w:ascii="Times New Roman" w:hAnsi="Times New Roman" w:cs="Times New Roman"/>
          <w:sz w:val="24"/>
          <w:szCs w:val="24"/>
        </w:rPr>
        <w:t xml:space="preserve"> услуг (выполнения работ), что в свою очередь,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осно</w:t>
      </w:r>
      <w:r w:rsidR="00D4076E">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 таких как меропри</w:t>
      </w:r>
      <w:r w:rsidR="00D4076E">
        <w:rPr>
          <w:rFonts w:ascii="Times New Roman" w:hAnsi="Times New Roman" w:cs="Times New Roman"/>
          <w:sz w:val="24"/>
          <w:szCs w:val="24"/>
        </w:rPr>
        <w:t>ятия по оказанию муниципальных</w:t>
      </w:r>
      <w:r w:rsidRPr="000F47F0">
        <w:rPr>
          <w:rFonts w:ascii="Times New Roman" w:hAnsi="Times New Roman" w:cs="Times New Roman"/>
          <w:sz w:val="24"/>
          <w:szCs w:val="24"/>
        </w:rPr>
        <w:t xml:space="preserve"> услуг физическим и (или) юридическим лицам и содержанию особо ценного движимого или недвижимого имущества, а также мероприятиях связанных со строительством, реконструкцией и капитальным ремонтом учреждений культуры.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Способами ограничения финансовых рисков выступают следующие меры: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ежегодное уточнение объемов финансовых средств, предусмотренных на реализацию основных мероприятий подпрограмм, в зависимости от достигнутых результатов;</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определение приоритетов для первоочередного финансирования;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планирование бюджетных расходов с применением методик оценки эффективности бюджетных расходов;</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значительное </w:t>
      </w:r>
      <w:r w:rsidR="00ED37E2">
        <w:rPr>
          <w:rFonts w:ascii="Times New Roman" w:hAnsi="Times New Roman" w:cs="Times New Roman"/>
          <w:sz w:val="24"/>
          <w:szCs w:val="24"/>
        </w:rPr>
        <w:t>привлечение средств муниципального</w:t>
      </w:r>
      <w:r w:rsidRPr="000F47F0">
        <w:rPr>
          <w:rFonts w:ascii="Times New Roman" w:hAnsi="Times New Roman" w:cs="Times New Roman"/>
          <w:sz w:val="24"/>
          <w:szCs w:val="24"/>
        </w:rPr>
        <w:t xml:space="preserve"> бюджета, п</w:t>
      </w:r>
      <w:r w:rsidR="0039740C">
        <w:rPr>
          <w:rFonts w:ascii="Times New Roman" w:hAnsi="Times New Roman" w:cs="Times New Roman"/>
          <w:sz w:val="24"/>
          <w:szCs w:val="24"/>
        </w:rPr>
        <w:t xml:space="preserve">утем активного участия  </w:t>
      </w:r>
      <w:r w:rsidRPr="000F47F0">
        <w:rPr>
          <w:rFonts w:ascii="Times New Roman" w:hAnsi="Times New Roman" w:cs="Times New Roman"/>
          <w:sz w:val="24"/>
          <w:szCs w:val="24"/>
        </w:rPr>
        <w:t>муниципальных учреждений сферы культу</w:t>
      </w:r>
      <w:r w:rsidR="0039740C">
        <w:rPr>
          <w:rFonts w:ascii="Times New Roman" w:hAnsi="Times New Roman" w:cs="Times New Roman"/>
          <w:sz w:val="24"/>
          <w:szCs w:val="24"/>
        </w:rPr>
        <w:t>ры в муниципальных</w:t>
      </w:r>
      <w:r w:rsidRPr="000F47F0">
        <w:rPr>
          <w:rFonts w:ascii="Times New Roman" w:hAnsi="Times New Roman" w:cs="Times New Roman"/>
          <w:sz w:val="24"/>
          <w:szCs w:val="24"/>
        </w:rPr>
        <w:t xml:space="preserve"> программах;</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привлечение внебюджетного финансирования.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Для минимизации воздействия данной группы рисков планируется:</w:t>
      </w:r>
    </w:p>
    <w:p w:rsidR="000F47F0" w:rsidRPr="000F47F0" w:rsidRDefault="000F47F0" w:rsidP="008A0617">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Административные риски связаны с неэффе</w:t>
      </w:r>
      <w:r w:rsidR="001C1D34">
        <w:rPr>
          <w:rFonts w:ascii="Times New Roman" w:hAnsi="Times New Roman" w:cs="Times New Roman"/>
          <w:sz w:val="24"/>
          <w:szCs w:val="24"/>
        </w:rPr>
        <w:t>ктивным управлением муниципальной</w:t>
      </w:r>
      <w:r w:rsidRPr="000F47F0">
        <w:rPr>
          <w:rFonts w:ascii="Times New Roman" w:hAnsi="Times New Roman" w:cs="Times New Roman"/>
          <w:sz w:val="24"/>
          <w:szCs w:val="24"/>
        </w:rPr>
        <w:t xml:space="preserve"> программой, низкой эффективностью взаимодействия заинтересованных сторон, что может повлечь за собой потерю управляемости сферы культуры, нарушение планируемых с</w:t>
      </w:r>
      <w:r w:rsidR="001C1D34">
        <w:rPr>
          <w:rFonts w:ascii="Times New Roman" w:hAnsi="Times New Roman" w:cs="Times New Roman"/>
          <w:sz w:val="24"/>
          <w:szCs w:val="24"/>
        </w:rPr>
        <w:t>роков реализации муниципальной</w:t>
      </w:r>
      <w:r w:rsidRPr="000F47F0">
        <w:rPr>
          <w:rFonts w:ascii="Times New Roman" w:hAnsi="Times New Roman" w:cs="Times New Roman"/>
          <w:sz w:val="24"/>
          <w:szCs w:val="24"/>
        </w:rPr>
        <w:t xml:space="preserve">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осно</w:t>
      </w:r>
      <w:r w:rsidR="001C1D34">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условиями минимизации административных рисков являются: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формирование эффективной системы управления реа</w:t>
      </w:r>
      <w:r w:rsidR="001C1D34">
        <w:rPr>
          <w:rFonts w:ascii="Times New Roman" w:hAnsi="Times New Roman" w:cs="Times New Roman"/>
          <w:sz w:val="24"/>
          <w:szCs w:val="24"/>
        </w:rPr>
        <w:t>лизацией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эффективности взаимодействия участников реали</w:t>
      </w:r>
      <w:r w:rsidR="001C1D34">
        <w:rPr>
          <w:rFonts w:ascii="Times New Roman" w:hAnsi="Times New Roman" w:cs="Times New Roman"/>
          <w:sz w:val="24"/>
          <w:szCs w:val="24"/>
        </w:rPr>
        <w:t>зации муниципальной</w:t>
      </w:r>
      <w:r w:rsidRPr="000F47F0">
        <w:rPr>
          <w:rFonts w:ascii="Times New Roman" w:hAnsi="Times New Roman" w:cs="Times New Roman"/>
          <w:sz w:val="24"/>
          <w:szCs w:val="24"/>
        </w:rPr>
        <w:t xml:space="preserve"> программы;</w:t>
      </w:r>
    </w:p>
    <w:p w:rsidR="000F47F0" w:rsidRPr="000F47F0" w:rsidRDefault="000F47F0" w:rsidP="00317B88">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lastRenderedPageBreak/>
        <w:t>заключение соглашений о взаимодействии с заинтересованными сторонами и контроль за их реализацией;</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своевременная корректиро</w:t>
      </w:r>
      <w:r w:rsidR="001C1D34">
        <w:rPr>
          <w:rFonts w:ascii="Times New Roman" w:hAnsi="Times New Roman" w:cs="Times New Roman"/>
          <w:sz w:val="24"/>
          <w:szCs w:val="24"/>
        </w:rPr>
        <w:t>вка основных мероприятий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препятствует их организационной деятельности, снижает качество предоставляемых услуг.</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Риски значительного износа и утраты материально-технической базы учреждений связаны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и могут послужить причиной существенного снижения качества и доступности муниципальных услуг.</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Творческие риски - это риски, связанные со спецификой творческой деятельности учреждений сферы культуры. Данные риски чаще всего возникают по субъективным причинам, вызванным противоречиями творческой среды. Снижение данных рисков возможно путем проведения мероприятий по независимой оценке качества предоставляемых услуг населению.</w:t>
      </w:r>
    </w:p>
    <w:p w:rsidR="000F47F0" w:rsidRDefault="000F47F0" w:rsidP="00E10F7D">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w:t>
      </w:r>
      <w:r w:rsidR="001C1D34">
        <w:rPr>
          <w:rFonts w:ascii="Times New Roman" w:hAnsi="Times New Roman" w:cs="Times New Roman"/>
          <w:sz w:val="24"/>
          <w:szCs w:val="24"/>
        </w:rPr>
        <w:t>лексностью целей муниципальной</w:t>
      </w:r>
      <w:r w:rsidRPr="000F47F0">
        <w:rPr>
          <w:rFonts w:ascii="Times New Roman" w:hAnsi="Times New Roman" w:cs="Times New Roman"/>
          <w:sz w:val="24"/>
          <w:szCs w:val="24"/>
        </w:rPr>
        <w:t xml:space="preserve"> программы, на достижение которых риски могут оказать свое влияние, количественная характеристика рисков невозможна.</w:t>
      </w:r>
    </w:p>
    <w:p w:rsidR="00E10F7D" w:rsidRPr="000F47F0" w:rsidRDefault="00E10F7D" w:rsidP="00E10F7D">
      <w:pPr>
        <w:pStyle w:val="ConsPlusNormal"/>
        <w:ind w:firstLine="540"/>
        <w:jc w:val="both"/>
        <w:rPr>
          <w:rFonts w:ascii="Times New Roman" w:hAnsi="Times New Roman" w:cs="Times New Roman"/>
          <w:sz w:val="24"/>
          <w:szCs w:val="24"/>
        </w:rPr>
      </w:pPr>
    </w:p>
    <w:p w:rsidR="00EC409A" w:rsidRPr="000F47F0" w:rsidRDefault="00EC409A" w:rsidP="00E14E80">
      <w:pPr>
        <w:pStyle w:val="ConsPlusNormal"/>
        <w:jc w:val="center"/>
        <w:outlineLvl w:val="2"/>
        <w:rPr>
          <w:rFonts w:ascii="Times New Roman" w:hAnsi="Times New Roman" w:cs="Times New Roman"/>
          <w:sz w:val="24"/>
          <w:szCs w:val="24"/>
        </w:rPr>
      </w:pPr>
      <w:bookmarkStart w:id="2" w:name="P1075"/>
      <w:bookmarkStart w:id="3" w:name="P1303"/>
      <w:bookmarkStart w:id="4" w:name="P1816"/>
      <w:bookmarkEnd w:id="2"/>
      <w:bookmarkEnd w:id="3"/>
      <w:bookmarkEnd w:id="4"/>
      <w:r>
        <w:rPr>
          <w:rFonts w:ascii="Times New Roman" w:hAnsi="Times New Roman" w:cs="Times New Roman"/>
          <w:sz w:val="24"/>
          <w:szCs w:val="24"/>
        </w:rPr>
        <w:t>Подпрограмма 1</w:t>
      </w:r>
      <w:r w:rsidRPr="000F47F0">
        <w:rPr>
          <w:rFonts w:ascii="Times New Roman" w:hAnsi="Times New Roman" w:cs="Times New Roman"/>
          <w:sz w:val="24"/>
          <w:szCs w:val="24"/>
        </w:rPr>
        <w:t xml:space="preserve"> "Библиотеки"</w:t>
      </w: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EC409A" w:rsidRPr="000F47F0" w:rsidRDefault="00EC409A" w:rsidP="00EC409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33"/>
      </w:tblGrid>
      <w:tr w:rsidR="00EC409A" w:rsidRPr="000F47F0" w:rsidTr="00EC409A">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1</w:t>
            </w:r>
            <w:r w:rsidRPr="000F47F0">
              <w:rPr>
                <w:rFonts w:ascii="Times New Roman" w:hAnsi="Times New Roman" w:cs="Times New Roman"/>
                <w:sz w:val="24"/>
                <w:szCs w:val="24"/>
              </w:rPr>
              <w:t xml:space="preserve"> "Библиотеки" (далее - подпрограмма)</w:t>
            </w:r>
          </w:p>
        </w:tc>
      </w:tr>
      <w:tr w:rsidR="00EC409A" w:rsidRPr="000F47F0" w:rsidTr="00EC409A">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w:t>
            </w:r>
            <w:r w:rsidR="00510B5A">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Лысогорского муниципального района</w:t>
            </w:r>
          </w:p>
        </w:tc>
      </w:tr>
      <w:tr w:rsidR="00EC409A" w:rsidRPr="000F47F0" w:rsidTr="00EC409A">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МБУК «Лысогорская межпоселенческая центральная библиотека» </w:t>
            </w:r>
          </w:p>
        </w:tc>
      </w:tr>
      <w:tr w:rsidR="00EC409A" w:rsidRPr="000F47F0" w:rsidTr="00317B88">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библиотечного дела</w:t>
            </w:r>
          </w:p>
        </w:tc>
      </w:tr>
      <w:tr w:rsidR="00EC409A" w:rsidRPr="000F47F0" w:rsidTr="00317B88">
        <w:tc>
          <w:tcPr>
            <w:tcW w:w="2381" w:type="dxa"/>
            <w:vMerge w:val="restart"/>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Задачи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обеспечение доступа граждан к фондам общедоступных публичных библиотек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 печатном и в электронном виде);</w:t>
            </w:r>
          </w:p>
        </w:tc>
      </w:tr>
      <w:tr w:rsidR="00EC409A" w:rsidRPr="000F47F0" w:rsidTr="00317B88">
        <w:tblPrEx>
          <w:tblBorders>
            <w:insideH w:val="none" w:sz="0" w:space="0" w:color="auto"/>
          </w:tblBorders>
        </w:tblPrEx>
        <w:tc>
          <w:tcPr>
            <w:tcW w:w="2381" w:type="dxa"/>
            <w:vMerge/>
            <w:tcBorders>
              <w:top w:val="single" w:sz="4" w:space="0" w:color="auto"/>
              <w:bottom w:val="single" w:sz="4" w:space="0" w:color="auto"/>
            </w:tcBorders>
          </w:tcPr>
          <w:p w:rsidR="00EC409A" w:rsidRPr="000F47F0" w:rsidRDefault="00EC409A" w:rsidP="00EC409A"/>
        </w:tc>
        <w:tc>
          <w:tcPr>
            <w:tcW w:w="6633" w:type="dxa"/>
            <w:tcBorders>
              <w:top w:val="single" w:sz="4" w:space="0" w:color="auto"/>
              <w:bottom w:val="nil"/>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приобщение детей и молодежи к чтению;</w:t>
            </w:r>
          </w:p>
        </w:tc>
      </w:tr>
      <w:tr w:rsidR="00EC409A" w:rsidRPr="000F47F0" w:rsidTr="00EC409A">
        <w:tc>
          <w:tcPr>
            <w:tcW w:w="2381" w:type="dxa"/>
            <w:vMerge/>
            <w:tcBorders>
              <w:top w:val="single" w:sz="4" w:space="0" w:color="auto"/>
              <w:bottom w:val="single" w:sz="4" w:space="0" w:color="auto"/>
            </w:tcBorders>
          </w:tcPr>
          <w:p w:rsidR="00EC409A" w:rsidRPr="000F47F0" w:rsidRDefault="00EC409A" w:rsidP="00EC409A"/>
        </w:tc>
        <w:tc>
          <w:tcPr>
            <w:tcW w:w="6633" w:type="dxa"/>
            <w:tcBorders>
              <w:top w:val="nil"/>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пополнения и сохранности библиотечного</w:t>
            </w:r>
          </w:p>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фонда</w:t>
            </w:r>
          </w:p>
        </w:tc>
      </w:tr>
      <w:tr w:rsidR="00EC409A" w:rsidRPr="000F47F0" w:rsidTr="00EC409A">
        <w:tc>
          <w:tcPr>
            <w:tcW w:w="2381" w:type="dxa"/>
            <w:vMerge w:val="restart"/>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33" w:type="dxa"/>
            <w:tcBorders>
              <w:top w:val="single" w:sz="4" w:space="0" w:color="auto"/>
              <w:bottom w:val="nil"/>
            </w:tcBorders>
          </w:tcPr>
          <w:p w:rsidR="00EC409A" w:rsidRPr="000F47F0" w:rsidRDefault="00EC409A" w:rsidP="00DD610D">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w:t>
            </w:r>
            <w:r>
              <w:rPr>
                <w:rFonts w:ascii="Times New Roman" w:hAnsi="Times New Roman" w:cs="Times New Roman"/>
                <w:sz w:val="24"/>
                <w:szCs w:val="24"/>
              </w:rPr>
              <w:t>о населения библиотеками района</w:t>
            </w:r>
            <w:r w:rsidRPr="000F47F0">
              <w:rPr>
                <w:rFonts w:ascii="Times New Roman" w:hAnsi="Times New Roman" w:cs="Times New Roman"/>
                <w:sz w:val="24"/>
                <w:szCs w:val="24"/>
              </w:rPr>
              <w:t xml:space="preserve"> (число посещений), в том числе нестационарными формами и в электро</w:t>
            </w:r>
            <w:r>
              <w:rPr>
                <w:rFonts w:ascii="Times New Roman" w:hAnsi="Times New Roman" w:cs="Times New Roman"/>
                <w:sz w:val="24"/>
                <w:szCs w:val="24"/>
              </w:rPr>
              <w:t xml:space="preserve">нном виде </w:t>
            </w:r>
            <w:r w:rsidRPr="00321AE0">
              <w:rPr>
                <w:rFonts w:ascii="Times New Roman" w:hAnsi="Times New Roman" w:cs="Times New Roman"/>
                <w:color w:val="000000" w:themeColor="text1"/>
                <w:sz w:val="24"/>
                <w:szCs w:val="24"/>
              </w:rPr>
              <w:t xml:space="preserve">с </w:t>
            </w:r>
            <w:r w:rsidR="007838B9">
              <w:rPr>
                <w:rFonts w:ascii="Times New Roman" w:hAnsi="Times New Roman" w:cs="Times New Roman"/>
                <w:color w:val="000000" w:themeColor="text1"/>
                <w:sz w:val="24"/>
                <w:szCs w:val="24"/>
              </w:rPr>
              <w:t xml:space="preserve">161,6 </w:t>
            </w:r>
            <w:r w:rsidRPr="00321AE0">
              <w:rPr>
                <w:rFonts w:ascii="Times New Roman" w:hAnsi="Times New Roman" w:cs="Times New Roman"/>
                <w:color w:val="000000" w:themeColor="text1"/>
                <w:sz w:val="24"/>
                <w:szCs w:val="24"/>
              </w:rPr>
              <w:t>тыс. человек в 201</w:t>
            </w:r>
            <w:r w:rsidR="002A1BED">
              <w:rPr>
                <w:rFonts w:ascii="Times New Roman" w:hAnsi="Times New Roman" w:cs="Times New Roman"/>
                <w:color w:val="000000" w:themeColor="text1"/>
                <w:sz w:val="24"/>
                <w:szCs w:val="24"/>
              </w:rPr>
              <w:t>8</w:t>
            </w:r>
            <w:r w:rsidRPr="00321AE0">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оду</w:t>
            </w:r>
            <w:r w:rsidR="00345733">
              <w:rPr>
                <w:rFonts w:ascii="Times New Roman" w:hAnsi="Times New Roman" w:cs="Times New Roman"/>
                <w:color w:val="000000" w:themeColor="text1"/>
                <w:sz w:val="24"/>
                <w:szCs w:val="24"/>
              </w:rPr>
              <w:t xml:space="preserve"> до 162,1 в 2021 году.</w:t>
            </w:r>
          </w:p>
        </w:tc>
      </w:tr>
      <w:tr w:rsidR="00EC409A" w:rsidRPr="000F47F0" w:rsidTr="00EC409A">
        <w:tblPrEx>
          <w:tblBorders>
            <w:insideH w:val="none" w:sz="0" w:space="0" w:color="auto"/>
          </w:tblBorders>
        </w:tblPrEx>
        <w:tc>
          <w:tcPr>
            <w:tcW w:w="2381" w:type="dxa"/>
            <w:vMerge/>
            <w:tcBorders>
              <w:top w:val="single" w:sz="4" w:space="0" w:color="auto"/>
              <w:bottom w:val="single" w:sz="4" w:space="0" w:color="auto"/>
            </w:tcBorders>
          </w:tcPr>
          <w:p w:rsidR="00EC409A" w:rsidRPr="000F47F0" w:rsidRDefault="00EC409A" w:rsidP="00EC409A"/>
        </w:tc>
        <w:tc>
          <w:tcPr>
            <w:tcW w:w="6633" w:type="dxa"/>
            <w:tcBorders>
              <w:top w:val="nil"/>
              <w:bottom w:val="nil"/>
            </w:tcBorders>
          </w:tcPr>
          <w:p w:rsidR="00EC409A" w:rsidRPr="000F47F0" w:rsidRDefault="00EC409A" w:rsidP="005867A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дете</w:t>
            </w:r>
            <w:r>
              <w:rPr>
                <w:rFonts w:ascii="Times New Roman" w:hAnsi="Times New Roman" w:cs="Times New Roman"/>
                <w:sz w:val="24"/>
                <w:szCs w:val="24"/>
              </w:rPr>
              <w:t>й, пос</w:t>
            </w:r>
            <w:r w:rsidR="005867A8">
              <w:rPr>
                <w:rFonts w:ascii="Times New Roman" w:hAnsi="Times New Roman" w:cs="Times New Roman"/>
                <w:sz w:val="24"/>
                <w:szCs w:val="24"/>
              </w:rPr>
              <w:t>етивших библиотеки района с</w:t>
            </w:r>
            <w:r>
              <w:rPr>
                <w:rFonts w:ascii="Times New Roman" w:hAnsi="Times New Roman" w:cs="Times New Roman"/>
                <w:sz w:val="24"/>
                <w:szCs w:val="24"/>
              </w:rPr>
              <w:t xml:space="preserve"> 2019</w:t>
            </w:r>
            <w:r w:rsidRPr="000F47F0">
              <w:rPr>
                <w:rFonts w:ascii="Times New Roman" w:hAnsi="Times New Roman" w:cs="Times New Roman"/>
                <w:sz w:val="24"/>
                <w:szCs w:val="24"/>
              </w:rPr>
              <w:t xml:space="preserve"> года - не менее </w:t>
            </w:r>
            <w:r>
              <w:rPr>
                <w:rFonts w:ascii="Times New Roman" w:hAnsi="Times New Roman" w:cs="Times New Roman"/>
                <w:sz w:val="24"/>
                <w:szCs w:val="24"/>
              </w:rPr>
              <w:t>3</w:t>
            </w:r>
            <w:r w:rsidR="005867A8">
              <w:rPr>
                <w:rFonts w:ascii="Times New Roman" w:hAnsi="Times New Roman" w:cs="Times New Roman"/>
                <w:sz w:val="24"/>
                <w:szCs w:val="24"/>
              </w:rPr>
              <w:t>4</w:t>
            </w:r>
            <w:r w:rsidR="007838B9">
              <w:rPr>
                <w:rFonts w:ascii="Times New Roman" w:hAnsi="Times New Roman" w:cs="Times New Roman"/>
                <w:sz w:val="24"/>
                <w:szCs w:val="24"/>
              </w:rPr>
              <w:t>,8</w:t>
            </w:r>
            <w:r w:rsidR="005867A8">
              <w:rPr>
                <w:rFonts w:ascii="Times New Roman" w:hAnsi="Times New Roman" w:cs="Times New Roman"/>
                <w:sz w:val="24"/>
                <w:szCs w:val="24"/>
              </w:rPr>
              <w:t xml:space="preserve"> тыс. чел. </w:t>
            </w:r>
            <w:r w:rsidR="00345733">
              <w:rPr>
                <w:rFonts w:ascii="Times New Roman" w:hAnsi="Times New Roman" w:cs="Times New Roman"/>
                <w:sz w:val="24"/>
                <w:szCs w:val="24"/>
              </w:rPr>
              <w:t>до 35,1 в 2021 году.</w:t>
            </w:r>
          </w:p>
        </w:tc>
      </w:tr>
      <w:tr w:rsidR="00EC409A" w:rsidRPr="000F47F0" w:rsidTr="00EC409A">
        <w:tblPrEx>
          <w:tblBorders>
            <w:insideH w:val="none" w:sz="0" w:space="0" w:color="auto"/>
          </w:tblBorders>
        </w:tblPrEx>
        <w:tc>
          <w:tcPr>
            <w:tcW w:w="2381" w:type="dxa"/>
            <w:vMerge/>
            <w:tcBorders>
              <w:top w:val="single" w:sz="4" w:space="0" w:color="auto"/>
              <w:bottom w:val="single" w:sz="4" w:space="0" w:color="auto"/>
            </w:tcBorders>
          </w:tcPr>
          <w:p w:rsidR="00EC409A" w:rsidRPr="000F47F0" w:rsidRDefault="00EC409A" w:rsidP="00EC409A"/>
        </w:tc>
        <w:tc>
          <w:tcPr>
            <w:tcW w:w="6633" w:type="dxa"/>
            <w:tcBorders>
              <w:top w:val="nil"/>
              <w:bottom w:val="nil"/>
            </w:tcBorders>
          </w:tcPr>
          <w:p w:rsidR="00EC409A" w:rsidRPr="000F47F0" w:rsidRDefault="00EC409A" w:rsidP="00345733">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экземпляров новых поступлений в библиотечные фонды </w:t>
            </w: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библиотек</w:t>
            </w:r>
            <w:r w:rsidR="0018742D">
              <w:rPr>
                <w:rFonts w:ascii="Times New Roman" w:hAnsi="Times New Roman" w:cs="Times New Roman"/>
                <w:sz w:val="24"/>
                <w:szCs w:val="24"/>
              </w:rPr>
              <w:t xml:space="preserve"> района с 201</w:t>
            </w:r>
            <w:r w:rsidR="00345733">
              <w:rPr>
                <w:rFonts w:ascii="Times New Roman" w:hAnsi="Times New Roman" w:cs="Times New Roman"/>
                <w:sz w:val="24"/>
                <w:szCs w:val="24"/>
              </w:rPr>
              <w:t>9</w:t>
            </w:r>
            <w:r w:rsidRPr="000F47F0">
              <w:rPr>
                <w:rFonts w:ascii="Times New Roman" w:hAnsi="Times New Roman" w:cs="Times New Roman"/>
                <w:sz w:val="24"/>
                <w:szCs w:val="24"/>
              </w:rPr>
              <w:t xml:space="preserve"> год</w:t>
            </w:r>
            <w:r>
              <w:rPr>
                <w:rFonts w:ascii="Times New Roman" w:hAnsi="Times New Roman" w:cs="Times New Roman"/>
                <w:sz w:val="24"/>
                <w:szCs w:val="24"/>
              </w:rPr>
              <w:t>а до 202</w:t>
            </w:r>
            <w:r w:rsidR="00345733">
              <w:rPr>
                <w:rFonts w:ascii="Times New Roman" w:hAnsi="Times New Roman" w:cs="Times New Roman"/>
                <w:sz w:val="24"/>
                <w:szCs w:val="24"/>
              </w:rPr>
              <w:t>1</w:t>
            </w:r>
            <w:r>
              <w:rPr>
                <w:rFonts w:ascii="Times New Roman" w:hAnsi="Times New Roman" w:cs="Times New Roman"/>
                <w:sz w:val="24"/>
                <w:szCs w:val="24"/>
              </w:rPr>
              <w:t xml:space="preserve"> года - не менее 3,0</w:t>
            </w:r>
            <w:r w:rsidRPr="000F47F0">
              <w:rPr>
                <w:rFonts w:ascii="Times New Roman" w:hAnsi="Times New Roman" w:cs="Times New Roman"/>
                <w:sz w:val="24"/>
                <w:szCs w:val="24"/>
              </w:rPr>
              <w:t xml:space="preserve"> тыс. экземпляров ежегодно;</w:t>
            </w:r>
          </w:p>
        </w:tc>
      </w:tr>
      <w:tr w:rsidR="00EC409A" w:rsidRPr="000F47F0" w:rsidTr="00EC409A">
        <w:tc>
          <w:tcPr>
            <w:tcW w:w="2381" w:type="dxa"/>
            <w:vMerge/>
            <w:tcBorders>
              <w:top w:val="single" w:sz="4" w:space="0" w:color="auto"/>
              <w:bottom w:val="single" w:sz="4" w:space="0" w:color="auto"/>
            </w:tcBorders>
          </w:tcPr>
          <w:p w:rsidR="00EC409A" w:rsidRPr="000F47F0" w:rsidRDefault="00EC409A" w:rsidP="00EC409A"/>
        </w:tc>
        <w:tc>
          <w:tcPr>
            <w:tcW w:w="6633" w:type="dxa"/>
            <w:tcBorders>
              <w:top w:val="nil"/>
              <w:bottom w:val="single" w:sz="4" w:space="0" w:color="auto"/>
            </w:tcBorders>
          </w:tcPr>
          <w:p w:rsidR="00EC409A" w:rsidRPr="000F47F0" w:rsidRDefault="00EC409A" w:rsidP="00BF0DC5">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популяризацию книги и чтения с 20</w:t>
            </w:r>
            <w:r w:rsidR="00345733">
              <w:rPr>
                <w:rFonts w:ascii="Times New Roman" w:hAnsi="Times New Roman" w:cs="Times New Roman"/>
                <w:sz w:val="24"/>
                <w:szCs w:val="24"/>
              </w:rPr>
              <w:t>19</w:t>
            </w:r>
            <w:r w:rsidRPr="000F47F0">
              <w:rPr>
                <w:rFonts w:ascii="Times New Roman" w:hAnsi="Times New Roman" w:cs="Times New Roman"/>
                <w:sz w:val="24"/>
                <w:szCs w:val="24"/>
              </w:rPr>
              <w:t>г</w:t>
            </w:r>
            <w:r w:rsidR="00345733">
              <w:rPr>
                <w:rFonts w:ascii="Times New Roman" w:hAnsi="Times New Roman" w:cs="Times New Roman"/>
                <w:sz w:val="24"/>
                <w:szCs w:val="24"/>
              </w:rPr>
              <w:t>ода до 2021</w:t>
            </w:r>
            <w:r>
              <w:rPr>
                <w:rFonts w:ascii="Times New Roman" w:hAnsi="Times New Roman" w:cs="Times New Roman"/>
                <w:sz w:val="24"/>
                <w:szCs w:val="24"/>
              </w:rPr>
              <w:t xml:space="preserve"> года -</w:t>
            </w:r>
            <w:r w:rsidR="007838B9">
              <w:rPr>
                <w:rFonts w:ascii="Times New Roman" w:hAnsi="Times New Roman" w:cs="Times New Roman"/>
                <w:sz w:val="24"/>
                <w:szCs w:val="24"/>
              </w:rPr>
              <w:t xml:space="preserve"> не менее 2,4</w:t>
            </w:r>
            <w:r w:rsidRPr="000F47F0">
              <w:rPr>
                <w:rFonts w:ascii="Times New Roman" w:hAnsi="Times New Roman" w:cs="Times New Roman"/>
                <w:sz w:val="24"/>
                <w:szCs w:val="24"/>
              </w:rPr>
              <w:t xml:space="preserve"> тыс. единиц ежегодно</w:t>
            </w:r>
            <w:r w:rsidR="00510B5A">
              <w:rPr>
                <w:rFonts w:ascii="Times New Roman" w:hAnsi="Times New Roman" w:cs="Times New Roman"/>
                <w:sz w:val="24"/>
                <w:szCs w:val="24"/>
              </w:rPr>
              <w:t>;</w:t>
            </w:r>
          </w:p>
        </w:tc>
      </w:tr>
      <w:tr w:rsidR="00EC409A" w:rsidRPr="000F47F0" w:rsidTr="00EC409A">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33" w:type="dxa"/>
            <w:tcBorders>
              <w:top w:val="single" w:sz="4" w:space="0" w:color="auto"/>
              <w:bottom w:val="single" w:sz="4" w:space="0" w:color="auto"/>
            </w:tcBorders>
          </w:tcPr>
          <w:p w:rsidR="00EC409A" w:rsidRPr="000F47F0" w:rsidRDefault="001C4C8A" w:rsidP="001C4C8A">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00EC409A">
              <w:rPr>
                <w:rFonts w:ascii="Times New Roman" w:hAnsi="Times New Roman" w:cs="Times New Roman"/>
                <w:sz w:val="24"/>
                <w:szCs w:val="24"/>
              </w:rPr>
              <w:t xml:space="preserve"> - 202</w:t>
            </w:r>
            <w:r>
              <w:rPr>
                <w:rFonts w:ascii="Times New Roman" w:hAnsi="Times New Roman" w:cs="Times New Roman"/>
                <w:sz w:val="24"/>
                <w:szCs w:val="24"/>
              </w:rPr>
              <w:t>1</w:t>
            </w:r>
            <w:r w:rsidR="00EC409A" w:rsidRPr="000F47F0">
              <w:rPr>
                <w:rFonts w:ascii="Times New Roman" w:hAnsi="Times New Roman" w:cs="Times New Roman"/>
                <w:sz w:val="24"/>
                <w:szCs w:val="24"/>
              </w:rPr>
              <w:t xml:space="preserve"> годы</w:t>
            </w:r>
          </w:p>
        </w:tc>
      </w:tr>
      <w:tr w:rsidR="00EC409A" w:rsidRPr="000F47F0" w:rsidTr="00EC409A">
        <w:tc>
          <w:tcPr>
            <w:tcW w:w="2381" w:type="dxa"/>
            <w:vMerge w:val="restart"/>
            <w:tcBorders>
              <w:top w:val="single" w:sz="4" w:space="0" w:color="auto"/>
              <w:bottom w:val="nil"/>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 и источники финансового обеспечения подпрограммы (по годам)</w:t>
            </w:r>
          </w:p>
        </w:tc>
        <w:tc>
          <w:tcPr>
            <w:tcW w:w="6633" w:type="dxa"/>
            <w:tcBorders>
              <w:top w:val="single" w:sz="4" w:space="0" w:color="auto"/>
              <w:bottom w:val="nil"/>
            </w:tcBorders>
          </w:tcPr>
          <w:p w:rsidR="00EC409A" w:rsidRPr="009A1F5F" w:rsidRDefault="00EC409A" w:rsidP="00FE4EB2">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sidR="00810586">
              <w:rPr>
                <w:rFonts w:ascii="Times New Roman" w:hAnsi="Times New Roman" w:cs="Times New Roman"/>
                <w:sz w:val="24"/>
                <w:szCs w:val="24"/>
              </w:rPr>
              <w:t>28272,5</w:t>
            </w:r>
            <w:r w:rsidRPr="009A1F5F">
              <w:rPr>
                <w:rFonts w:ascii="Times New Roman" w:hAnsi="Times New Roman" w:cs="Times New Roman"/>
                <w:sz w:val="24"/>
                <w:szCs w:val="24"/>
              </w:rPr>
              <w:t>тыс. рублей, в том числе:</w:t>
            </w:r>
          </w:p>
        </w:tc>
      </w:tr>
      <w:tr w:rsidR="00EC409A" w:rsidRPr="000F47F0" w:rsidTr="00EC409A">
        <w:tblPrEx>
          <w:tblBorders>
            <w:insideH w:val="none" w:sz="0" w:space="0" w:color="auto"/>
          </w:tblBorders>
        </w:tblPrEx>
        <w:tc>
          <w:tcPr>
            <w:tcW w:w="2381" w:type="dxa"/>
            <w:vMerge/>
            <w:tcBorders>
              <w:top w:val="single" w:sz="4" w:space="0" w:color="auto"/>
              <w:bottom w:val="nil"/>
            </w:tcBorders>
          </w:tcPr>
          <w:p w:rsidR="00EC409A" w:rsidRPr="000F47F0" w:rsidRDefault="00EC409A" w:rsidP="00EC409A"/>
        </w:tc>
        <w:tc>
          <w:tcPr>
            <w:tcW w:w="6633" w:type="dxa"/>
            <w:tcBorders>
              <w:top w:val="nil"/>
              <w:bottom w:val="nil"/>
            </w:tcBorders>
          </w:tcPr>
          <w:p w:rsidR="00EC409A" w:rsidRPr="009A1F5F" w:rsidRDefault="00EC409A" w:rsidP="00EC409A">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2</w:t>
            </w:r>
            <w:r w:rsidR="00810586">
              <w:rPr>
                <w:rFonts w:ascii="Times New Roman" w:hAnsi="Times New Roman" w:cs="Times New Roman"/>
                <w:sz w:val="24"/>
                <w:szCs w:val="24"/>
              </w:rPr>
              <w:t>019</w:t>
            </w:r>
            <w:r w:rsidR="001C4C8A">
              <w:rPr>
                <w:rFonts w:ascii="Times New Roman" w:hAnsi="Times New Roman" w:cs="Times New Roman"/>
                <w:sz w:val="24"/>
                <w:szCs w:val="24"/>
              </w:rPr>
              <w:t xml:space="preserve"> год – </w:t>
            </w:r>
            <w:r w:rsidR="00810586">
              <w:rPr>
                <w:rFonts w:ascii="Times New Roman" w:hAnsi="Times New Roman" w:cs="Times New Roman"/>
                <w:sz w:val="24"/>
                <w:szCs w:val="24"/>
              </w:rPr>
              <w:t>9715,6</w:t>
            </w:r>
            <w:r w:rsidRPr="009A1F5F">
              <w:rPr>
                <w:rFonts w:ascii="Times New Roman" w:hAnsi="Times New Roman" w:cs="Times New Roman"/>
                <w:sz w:val="24"/>
                <w:szCs w:val="24"/>
              </w:rPr>
              <w:t xml:space="preserve"> тыс. рублей;</w:t>
            </w:r>
          </w:p>
        </w:tc>
      </w:tr>
      <w:tr w:rsidR="00EC409A" w:rsidRPr="000F47F0" w:rsidTr="00EC409A">
        <w:tblPrEx>
          <w:tblBorders>
            <w:insideH w:val="none" w:sz="0" w:space="0" w:color="auto"/>
          </w:tblBorders>
        </w:tblPrEx>
        <w:tc>
          <w:tcPr>
            <w:tcW w:w="2381" w:type="dxa"/>
            <w:vMerge/>
            <w:tcBorders>
              <w:top w:val="single" w:sz="4" w:space="0" w:color="auto"/>
              <w:bottom w:val="nil"/>
            </w:tcBorders>
          </w:tcPr>
          <w:p w:rsidR="00EC409A" w:rsidRPr="000F47F0" w:rsidRDefault="00EC409A" w:rsidP="00EC409A"/>
        </w:tc>
        <w:tc>
          <w:tcPr>
            <w:tcW w:w="6633" w:type="dxa"/>
            <w:tcBorders>
              <w:top w:val="nil"/>
              <w:bottom w:val="nil"/>
            </w:tcBorders>
          </w:tcPr>
          <w:p w:rsidR="00EC409A" w:rsidRDefault="00810586"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EC409A">
              <w:rPr>
                <w:rFonts w:ascii="Times New Roman" w:hAnsi="Times New Roman" w:cs="Times New Roman"/>
                <w:sz w:val="24"/>
                <w:szCs w:val="24"/>
              </w:rPr>
              <w:t xml:space="preserve"> год – </w:t>
            </w:r>
            <w:r>
              <w:rPr>
                <w:rFonts w:ascii="Times New Roman" w:hAnsi="Times New Roman" w:cs="Times New Roman"/>
                <w:sz w:val="24"/>
                <w:szCs w:val="24"/>
              </w:rPr>
              <w:t>9060,0</w:t>
            </w:r>
            <w:r w:rsidR="00EC409A" w:rsidRPr="009A1F5F">
              <w:rPr>
                <w:rFonts w:ascii="Times New Roman" w:hAnsi="Times New Roman" w:cs="Times New Roman"/>
                <w:sz w:val="24"/>
                <w:szCs w:val="24"/>
              </w:rPr>
              <w:t xml:space="preserve"> тыс. рублей;</w:t>
            </w:r>
          </w:p>
          <w:p w:rsidR="00D45FB1" w:rsidRDefault="00D45FB1" w:rsidP="00EC409A">
            <w:pPr>
              <w:pStyle w:val="ConsPlusNormal"/>
              <w:jc w:val="both"/>
              <w:rPr>
                <w:rFonts w:ascii="Times New Roman" w:hAnsi="Times New Roman" w:cs="Times New Roman"/>
                <w:sz w:val="24"/>
                <w:szCs w:val="24"/>
              </w:rPr>
            </w:pPr>
          </w:p>
          <w:p w:rsidR="00D45FB1" w:rsidRPr="009A1F5F" w:rsidRDefault="00810586"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2021</w:t>
            </w:r>
            <w:r w:rsidR="00D45FB1">
              <w:rPr>
                <w:rFonts w:ascii="Times New Roman" w:hAnsi="Times New Roman" w:cs="Times New Roman"/>
                <w:sz w:val="24"/>
                <w:szCs w:val="24"/>
              </w:rPr>
              <w:t xml:space="preserve"> год </w:t>
            </w:r>
            <w:r w:rsidR="00FE4EB2">
              <w:rPr>
                <w:rFonts w:ascii="Times New Roman" w:hAnsi="Times New Roman" w:cs="Times New Roman"/>
                <w:sz w:val="24"/>
                <w:szCs w:val="24"/>
              </w:rPr>
              <w:t>–</w:t>
            </w:r>
            <w:r>
              <w:rPr>
                <w:rFonts w:ascii="Times New Roman" w:hAnsi="Times New Roman" w:cs="Times New Roman"/>
                <w:sz w:val="24"/>
                <w:szCs w:val="24"/>
              </w:rPr>
              <w:t>9496,9</w:t>
            </w:r>
            <w:r w:rsidR="00FE4EB2">
              <w:rPr>
                <w:rFonts w:ascii="Times New Roman" w:hAnsi="Times New Roman" w:cs="Times New Roman"/>
                <w:sz w:val="24"/>
                <w:szCs w:val="24"/>
              </w:rPr>
              <w:t xml:space="preserve"> тыс. рублей.</w:t>
            </w:r>
          </w:p>
        </w:tc>
      </w:tr>
      <w:tr w:rsidR="00EC409A" w:rsidRPr="000F47F0" w:rsidTr="00EC409A">
        <w:tblPrEx>
          <w:tblBorders>
            <w:insideH w:val="none" w:sz="0" w:space="0" w:color="auto"/>
          </w:tblBorders>
        </w:tblPrEx>
        <w:tc>
          <w:tcPr>
            <w:tcW w:w="2381" w:type="dxa"/>
            <w:vMerge/>
            <w:tcBorders>
              <w:top w:val="single" w:sz="4" w:space="0" w:color="auto"/>
              <w:bottom w:val="nil"/>
            </w:tcBorders>
          </w:tcPr>
          <w:p w:rsidR="00EC409A" w:rsidRPr="000F47F0" w:rsidRDefault="00EC409A" w:rsidP="00EC409A"/>
        </w:tc>
        <w:tc>
          <w:tcPr>
            <w:tcW w:w="6633" w:type="dxa"/>
            <w:tcBorders>
              <w:top w:val="nil"/>
              <w:bottom w:val="nil"/>
            </w:tcBorders>
          </w:tcPr>
          <w:p w:rsidR="00EC409A" w:rsidRPr="009A1F5F" w:rsidRDefault="00EC409A" w:rsidP="00EC409A">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из них:</w:t>
            </w:r>
          </w:p>
        </w:tc>
      </w:tr>
      <w:tr w:rsidR="00EC409A" w:rsidRPr="000F47F0" w:rsidTr="00EC409A">
        <w:tblPrEx>
          <w:tblBorders>
            <w:insideH w:val="none" w:sz="0" w:space="0" w:color="auto"/>
          </w:tblBorders>
        </w:tblPrEx>
        <w:tc>
          <w:tcPr>
            <w:tcW w:w="2381" w:type="dxa"/>
            <w:vMerge/>
            <w:tcBorders>
              <w:top w:val="single" w:sz="4" w:space="0" w:color="auto"/>
              <w:bottom w:val="nil"/>
            </w:tcBorders>
          </w:tcPr>
          <w:p w:rsidR="00EC409A" w:rsidRPr="000F47F0" w:rsidRDefault="00EC409A" w:rsidP="00EC409A"/>
        </w:tc>
        <w:tc>
          <w:tcPr>
            <w:tcW w:w="6633" w:type="dxa"/>
            <w:tcBorders>
              <w:top w:val="nil"/>
              <w:bottom w:val="nil"/>
            </w:tcBorders>
          </w:tcPr>
          <w:p w:rsidR="00EC409A" w:rsidRPr="009A1F5F" w:rsidRDefault="007838B9"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w:t>
            </w:r>
            <w:r w:rsidR="00EC409A" w:rsidRPr="009A1F5F">
              <w:rPr>
                <w:rFonts w:ascii="Times New Roman" w:hAnsi="Times New Roman" w:cs="Times New Roman"/>
                <w:sz w:val="24"/>
                <w:szCs w:val="24"/>
              </w:rPr>
              <w:t>б</w:t>
            </w:r>
            <w:r>
              <w:rPr>
                <w:rFonts w:ascii="Times New Roman" w:hAnsi="Times New Roman" w:cs="Times New Roman"/>
                <w:sz w:val="24"/>
                <w:szCs w:val="24"/>
              </w:rPr>
              <w:t>юджет</w:t>
            </w:r>
            <w:r w:rsidR="00EC409A">
              <w:rPr>
                <w:rFonts w:ascii="Times New Roman" w:hAnsi="Times New Roman" w:cs="Times New Roman"/>
                <w:sz w:val="24"/>
                <w:szCs w:val="24"/>
              </w:rPr>
              <w:t xml:space="preserve">  –</w:t>
            </w:r>
            <w:r w:rsidR="00810586">
              <w:rPr>
                <w:rFonts w:ascii="Times New Roman" w:hAnsi="Times New Roman" w:cs="Times New Roman"/>
                <w:sz w:val="24"/>
                <w:szCs w:val="24"/>
              </w:rPr>
              <w:t>21950,3</w:t>
            </w:r>
            <w:r w:rsidR="00EC409A" w:rsidRPr="009A1F5F">
              <w:rPr>
                <w:rFonts w:ascii="Times New Roman" w:hAnsi="Times New Roman" w:cs="Times New Roman"/>
                <w:sz w:val="24"/>
                <w:szCs w:val="24"/>
              </w:rPr>
              <w:t xml:space="preserve"> тыс. рублей, в том числе:</w:t>
            </w:r>
          </w:p>
        </w:tc>
      </w:tr>
      <w:tr w:rsidR="00FE4EB2" w:rsidRPr="000F47F0" w:rsidTr="00EC409A">
        <w:tblPrEx>
          <w:tblBorders>
            <w:insideH w:val="none" w:sz="0" w:space="0" w:color="auto"/>
          </w:tblBorders>
        </w:tblPrEx>
        <w:tc>
          <w:tcPr>
            <w:tcW w:w="2381" w:type="dxa"/>
            <w:vMerge/>
            <w:tcBorders>
              <w:top w:val="single" w:sz="4" w:space="0" w:color="auto"/>
              <w:bottom w:val="nil"/>
            </w:tcBorders>
          </w:tcPr>
          <w:p w:rsidR="00FE4EB2" w:rsidRPr="000F47F0" w:rsidRDefault="00FE4EB2" w:rsidP="00EC409A"/>
        </w:tc>
        <w:tc>
          <w:tcPr>
            <w:tcW w:w="6633" w:type="dxa"/>
            <w:tcBorders>
              <w:top w:val="nil"/>
              <w:bottom w:val="nil"/>
            </w:tcBorders>
          </w:tcPr>
          <w:p w:rsidR="00FE4EB2" w:rsidRPr="009A1F5F" w:rsidRDefault="00FE4EB2" w:rsidP="00810586">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2</w:t>
            </w:r>
            <w:r w:rsidR="00810586">
              <w:rPr>
                <w:rFonts w:ascii="Times New Roman" w:hAnsi="Times New Roman" w:cs="Times New Roman"/>
                <w:sz w:val="24"/>
                <w:szCs w:val="24"/>
              </w:rPr>
              <w:t>019 год – 6925,7</w:t>
            </w:r>
            <w:r w:rsidRPr="009A1F5F">
              <w:rPr>
                <w:rFonts w:ascii="Times New Roman" w:hAnsi="Times New Roman" w:cs="Times New Roman"/>
                <w:sz w:val="24"/>
                <w:szCs w:val="24"/>
              </w:rPr>
              <w:t xml:space="preserve"> тыс. рублей;</w:t>
            </w:r>
          </w:p>
        </w:tc>
      </w:tr>
      <w:tr w:rsidR="00FE4EB2" w:rsidRPr="000F47F0" w:rsidTr="00A65DC9">
        <w:tblPrEx>
          <w:tblBorders>
            <w:insideH w:val="none" w:sz="0" w:space="0" w:color="auto"/>
          </w:tblBorders>
        </w:tblPrEx>
        <w:tc>
          <w:tcPr>
            <w:tcW w:w="2381" w:type="dxa"/>
            <w:vMerge/>
            <w:tcBorders>
              <w:top w:val="single" w:sz="4" w:space="0" w:color="auto"/>
              <w:bottom w:val="nil"/>
            </w:tcBorders>
          </w:tcPr>
          <w:p w:rsidR="00FE4EB2" w:rsidRPr="000F47F0" w:rsidRDefault="00FE4EB2" w:rsidP="00EC409A"/>
        </w:tc>
        <w:tc>
          <w:tcPr>
            <w:tcW w:w="6633" w:type="dxa"/>
            <w:tcBorders>
              <w:top w:val="nil"/>
              <w:bottom w:val="single" w:sz="4" w:space="0" w:color="auto"/>
            </w:tcBorders>
          </w:tcPr>
          <w:p w:rsidR="00FE4EB2" w:rsidRDefault="00810586"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FE4EB2">
              <w:rPr>
                <w:rFonts w:ascii="Times New Roman" w:hAnsi="Times New Roman" w:cs="Times New Roman"/>
                <w:sz w:val="24"/>
                <w:szCs w:val="24"/>
              </w:rPr>
              <w:t xml:space="preserve"> год – </w:t>
            </w:r>
            <w:r>
              <w:rPr>
                <w:rFonts w:ascii="Times New Roman" w:hAnsi="Times New Roman" w:cs="Times New Roman"/>
                <w:sz w:val="24"/>
                <w:szCs w:val="24"/>
              </w:rPr>
              <w:t>7317,6</w:t>
            </w:r>
            <w:r w:rsidR="00FE4EB2" w:rsidRPr="009A1F5F">
              <w:rPr>
                <w:rFonts w:ascii="Times New Roman" w:hAnsi="Times New Roman" w:cs="Times New Roman"/>
                <w:sz w:val="24"/>
                <w:szCs w:val="24"/>
              </w:rPr>
              <w:t xml:space="preserve"> тыс. рублей;</w:t>
            </w:r>
          </w:p>
          <w:p w:rsidR="00FE4EB2" w:rsidRDefault="00FE4EB2" w:rsidP="00D8729F">
            <w:pPr>
              <w:pStyle w:val="ConsPlusNormal"/>
              <w:jc w:val="both"/>
              <w:rPr>
                <w:rFonts w:ascii="Times New Roman" w:hAnsi="Times New Roman" w:cs="Times New Roman"/>
                <w:sz w:val="24"/>
                <w:szCs w:val="24"/>
              </w:rPr>
            </w:pPr>
          </w:p>
          <w:p w:rsidR="00FE4EB2" w:rsidRPr="009A1F5F" w:rsidRDefault="00810586"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2021</w:t>
            </w:r>
            <w:r w:rsidR="00FE4EB2">
              <w:rPr>
                <w:rFonts w:ascii="Times New Roman" w:hAnsi="Times New Roman" w:cs="Times New Roman"/>
                <w:sz w:val="24"/>
                <w:szCs w:val="24"/>
              </w:rPr>
              <w:t xml:space="preserve"> год</w:t>
            </w:r>
            <w:r>
              <w:rPr>
                <w:rFonts w:ascii="Times New Roman" w:hAnsi="Times New Roman" w:cs="Times New Roman"/>
                <w:sz w:val="24"/>
                <w:szCs w:val="24"/>
              </w:rPr>
              <w:t xml:space="preserve"> – 7707,0</w:t>
            </w:r>
            <w:r w:rsidR="00FE4EB2">
              <w:rPr>
                <w:rFonts w:ascii="Times New Roman" w:hAnsi="Times New Roman" w:cs="Times New Roman"/>
                <w:sz w:val="24"/>
                <w:szCs w:val="24"/>
              </w:rPr>
              <w:t xml:space="preserve"> тыс. рублей.</w:t>
            </w:r>
          </w:p>
        </w:tc>
      </w:tr>
      <w:tr w:rsidR="00EC409A" w:rsidRPr="000F47F0" w:rsidTr="00A65DC9">
        <w:tc>
          <w:tcPr>
            <w:tcW w:w="2381" w:type="dxa"/>
            <w:vMerge w:val="restart"/>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подпрограммы</w:t>
            </w:r>
          </w:p>
        </w:tc>
        <w:tc>
          <w:tcPr>
            <w:tcW w:w="6633" w:type="dxa"/>
            <w:tcBorders>
              <w:top w:val="single" w:sz="4" w:space="0" w:color="auto"/>
              <w:bottom w:val="nil"/>
            </w:tcBorders>
          </w:tcPr>
          <w:p w:rsidR="00EC409A" w:rsidRPr="009A1F5F" w:rsidRDefault="00EC409A" w:rsidP="00345733">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увеличение уровня удовлетворенности населения качеством </w:t>
            </w:r>
            <w:r w:rsidR="007838B9">
              <w:rPr>
                <w:rFonts w:ascii="Times New Roman" w:hAnsi="Times New Roman" w:cs="Times New Roman"/>
                <w:sz w:val="24"/>
                <w:szCs w:val="24"/>
              </w:rPr>
              <w:t>предоставления</w:t>
            </w:r>
            <w:r w:rsidRPr="009A1F5F">
              <w:rPr>
                <w:rFonts w:ascii="Times New Roman" w:hAnsi="Times New Roman" w:cs="Times New Roman"/>
                <w:sz w:val="24"/>
                <w:szCs w:val="24"/>
              </w:rPr>
              <w:t xml:space="preserve"> муниципальных услуг библиотеками </w:t>
            </w:r>
            <w:r>
              <w:rPr>
                <w:rFonts w:ascii="Times New Roman" w:hAnsi="Times New Roman" w:cs="Times New Roman"/>
                <w:sz w:val="24"/>
                <w:szCs w:val="24"/>
              </w:rPr>
              <w:t>района</w:t>
            </w:r>
            <w:r w:rsidRPr="009A1F5F">
              <w:rPr>
                <w:rFonts w:ascii="Times New Roman" w:hAnsi="Times New Roman" w:cs="Times New Roman"/>
                <w:sz w:val="24"/>
                <w:szCs w:val="24"/>
              </w:rPr>
              <w:t xml:space="preserve"> в 201</w:t>
            </w:r>
            <w:r w:rsidR="00345733">
              <w:rPr>
                <w:rFonts w:ascii="Times New Roman" w:hAnsi="Times New Roman" w:cs="Times New Roman"/>
                <w:sz w:val="24"/>
                <w:szCs w:val="24"/>
              </w:rPr>
              <w:t>9-2021</w:t>
            </w:r>
            <w:r w:rsidR="007838B9">
              <w:rPr>
                <w:rFonts w:ascii="Times New Roman" w:hAnsi="Times New Roman" w:cs="Times New Roman"/>
                <w:sz w:val="24"/>
                <w:szCs w:val="24"/>
              </w:rPr>
              <w:t xml:space="preserve"> гг. - 82</w:t>
            </w:r>
            <w:r w:rsidR="00AD5013">
              <w:rPr>
                <w:rFonts w:ascii="Times New Roman" w:hAnsi="Times New Roman" w:cs="Times New Roman"/>
                <w:sz w:val="24"/>
                <w:szCs w:val="24"/>
              </w:rPr>
              <w:t>,</w:t>
            </w:r>
            <w:r w:rsidR="00345733">
              <w:rPr>
                <w:rFonts w:ascii="Times New Roman" w:hAnsi="Times New Roman" w:cs="Times New Roman"/>
                <w:sz w:val="24"/>
                <w:szCs w:val="24"/>
              </w:rPr>
              <w:t>1</w:t>
            </w:r>
            <w:r w:rsidR="00AD5013">
              <w:rPr>
                <w:rFonts w:ascii="Times New Roman" w:hAnsi="Times New Roman" w:cs="Times New Roman"/>
                <w:sz w:val="24"/>
                <w:szCs w:val="24"/>
              </w:rPr>
              <w:t xml:space="preserve"> %</w:t>
            </w:r>
            <w:r>
              <w:rPr>
                <w:rFonts w:ascii="Times New Roman" w:hAnsi="Times New Roman" w:cs="Times New Roman"/>
                <w:sz w:val="24"/>
                <w:szCs w:val="24"/>
              </w:rPr>
              <w:t>;</w:t>
            </w:r>
          </w:p>
        </w:tc>
      </w:tr>
      <w:tr w:rsidR="00545B1A" w:rsidRPr="000F47F0" w:rsidTr="00A65DC9">
        <w:tc>
          <w:tcPr>
            <w:tcW w:w="2381" w:type="dxa"/>
            <w:vMerge/>
            <w:tcBorders>
              <w:top w:val="single" w:sz="4" w:space="0" w:color="auto"/>
              <w:bottom w:val="single" w:sz="4" w:space="0" w:color="auto"/>
            </w:tcBorders>
          </w:tcPr>
          <w:p w:rsidR="00545B1A" w:rsidRPr="000F47F0" w:rsidRDefault="00545B1A" w:rsidP="00EC409A">
            <w:pPr>
              <w:pStyle w:val="ConsPlusNormal"/>
              <w:rPr>
                <w:rFonts w:ascii="Times New Roman" w:hAnsi="Times New Roman" w:cs="Times New Roman"/>
                <w:sz w:val="24"/>
                <w:szCs w:val="24"/>
              </w:rPr>
            </w:pPr>
          </w:p>
        </w:tc>
        <w:tc>
          <w:tcPr>
            <w:tcW w:w="6633" w:type="dxa"/>
            <w:tcBorders>
              <w:top w:val="nil"/>
              <w:bottom w:val="single" w:sz="4" w:space="0" w:color="auto"/>
            </w:tcBorders>
          </w:tcPr>
          <w:p w:rsidR="00545B1A" w:rsidRPr="009A1F5F" w:rsidRDefault="00A65DC9"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книге и чтению</w:t>
            </w:r>
          </w:p>
        </w:tc>
      </w:tr>
    </w:tbl>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 описание</w:t>
      </w:r>
    </w:p>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проблем и прогноз ее развития</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Библиотеки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w:t>
      </w:r>
      <w:r>
        <w:rPr>
          <w:rFonts w:ascii="Times New Roman" w:hAnsi="Times New Roman" w:cs="Times New Roman"/>
          <w:sz w:val="24"/>
          <w:szCs w:val="24"/>
        </w:rPr>
        <w:t>айона</w:t>
      </w:r>
      <w:r w:rsidRPr="000F47F0">
        <w:rPr>
          <w:rFonts w:ascii="Times New Roman" w:hAnsi="Times New Roman" w:cs="Times New Roman"/>
          <w:sz w:val="24"/>
          <w:szCs w:val="24"/>
        </w:rPr>
        <w:t>.</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Традиционные функции библиотек в настоящее время получают новое значение. Общество, как никогда, нуждается в достоверной, оперативно получаемой информации, в новых практических и фундаментальных знаниях. Библиотеки доступны для всех и способны создать условия для образования, самообразования и самовоспитания; для становления общей культуры человека, нравственности и мировоззрения; для межличностного общения; имеют большие возможности для организации интеллектуального, творческого, содержательного досуга.</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Усилилось внимание государства к проблемам ускорения темпов компьютеризации библиотек, расширения услуг для пользователей с использованием информационно-коммуникационных технологий.</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Продолжился процесс компьютеризации, внедрения новых информационно-коммуникационных технологий, создания собственных электронных ресурсов и электронного каталог</w:t>
      </w:r>
      <w:r>
        <w:rPr>
          <w:rFonts w:ascii="Times New Roman" w:hAnsi="Times New Roman" w:cs="Times New Roman"/>
          <w:sz w:val="24"/>
          <w:szCs w:val="24"/>
        </w:rPr>
        <w:t>а. По состоянию на 1 января 201</w:t>
      </w:r>
      <w:r w:rsidR="002A1BED">
        <w:rPr>
          <w:rFonts w:ascii="Times New Roman" w:hAnsi="Times New Roman" w:cs="Times New Roman"/>
          <w:sz w:val="24"/>
          <w:szCs w:val="24"/>
        </w:rPr>
        <w:t>9</w:t>
      </w:r>
      <w:r w:rsidRPr="000F47F0">
        <w:rPr>
          <w:rFonts w:ascii="Times New Roman" w:hAnsi="Times New Roman" w:cs="Times New Roman"/>
          <w:sz w:val="24"/>
          <w:szCs w:val="24"/>
        </w:rPr>
        <w:t xml:space="preserve"> года совокупный объем записей в электронных каталогах </w:t>
      </w:r>
      <w:r>
        <w:rPr>
          <w:rFonts w:ascii="Times New Roman" w:hAnsi="Times New Roman" w:cs="Times New Roman"/>
          <w:sz w:val="24"/>
          <w:szCs w:val="24"/>
        </w:rPr>
        <w:t>муниципальных</w:t>
      </w:r>
      <w:r w:rsidR="00CF78F2">
        <w:rPr>
          <w:rFonts w:ascii="Times New Roman" w:hAnsi="Times New Roman" w:cs="Times New Roman"/>
          <w:sz w:val="24"/>
          <w:szCs w:val="24"/>
        </w:rPr>
        <w:t xml:space="preserve"> библиотек</w:t>
      </w:r>
      <w:r w:rsidR="009B3D68">
        <w:rPr>
          <w:rFonts w:ascii="Times New Roman" w:hAnsi="Times New Roman" w:cs="Times New Roman"/>
          <w:sz w:val="24"/>
          <w:szCs w:val="24"/>
        </w:rPr>
        <w:t>района составит</w:t>
      </w:r>
      <w:r>
        <w:rPr>
          <w:rFonts w:ascii="Times New Roman" w:hAnsi="Times New Roman" w:cs="Times New Roman"/>
          <w:sz w:val="24"/>
          <w:szCs w:val="24"/>
        </w:rPr>
        <w:t xml:space="preserve"> 106 тыс. записей (80</w:t>
      </w:r>
      <w:r w:rsidR="00CB2382">
        <w:rPr>
          <w:rFonts w:ascii="Times New Roman" w:hAnsi="Times New Roman" w:cs="Times New Roman"/>
          <w:sz w:val="24"/>
          <w:szCs w:val="24"/>
        </w:rPr>
        <w:t xml:space="preserve"> %</w:t>
      </w:r>
      <w:r w:rsidRPr="000F47F0">
        <w:rPr>
          <w:rFonts w:ascii="Times New Roman" w:hAnsi="Times New Roman" w:cs="Times New Roman"/>
          <w:sz w:val="24"/>
          <w:szCs w:val="24"/>
        </w:rPr>
        <w:t xml:space="preserve"> от фонда), количество библиотек, имеющих компьютеры, сост</w:t>
      </w:r>
      <w:r w:rsidR="009B3D68">
        <w:rPr>
          <w:rFonts w:ascii="Times New Roman" w:hAnsi="Times New Roman" w:cs="Times New Roman"/>
          <w:sz w:val="24"/>
          <w:szCs w:val="24"/>
        </w:rPr>
        <w:t>авит 17</w:t>
      </w:r>
      <w:r w:rsidRPr="000F47F0">
        <w:rPr>
          <w:rFonts w:ascii="Times New Roman" w:hAnsi="Times New Roman" w:cs="Times New Roman"/>
          <w:sz w:val="24"/>
          <w:szCs w:val="24"/>
        </w:rPr>
        <w:t xml:space="preserve"> библиотек</w:t>
      </w:r>
      <w:r>
        <w:rPr>
          <w:rFonts w:ascii="Times New Roman" w:hAnsi="Times New Roman" w:cs="Times New Roman"/>
          <w:sz w:val="24"/>
          <w:szCs w:val="24"/>
        </w:rPr>
        <w:t>, к сети Интернет</w:t>
      </w:r>
      <w:r w:rsidR="009B3D68">
        <w:rPr>
          <w:rFonts w:ascii="Times New Roman" w:hAnsi="Times New Roman" w:cs="Times New Roman"/>
          <w:sz w:val="24"/>
          <w:szCs w:val="24"/>
        </w:rPr>
        <w:t xml:space="preserve"> будут подключены 17</w:t>
      </w:r>
      <w:r>
        <w:rPr>
          <w:rFonts w:ascii="Times New Roman" w:hAnsi="Times New Roman" w:cs="Times New Roman"/>
          <w:sz w:val="24"/>
          <w:szCs w:val="24"/>
        </w:rPr>
        <w:t xml:space="preserve"> библиотек</w:t>
      </w:r>
      <w:r w:rsidRPr="000F47F0">
        <w:rPr>
          <w:rFonts w:ascii="Times New Roman" w:hAnsi="Times New Roman" w:cs="Times New Roman"/>
          <w:sz w:val="24"/>
          <w:szCs w:val="24"/>
        </w:rPr>
        <w:t>.</w:t>
      </w:r>
    </w:p>
    <w:p w:rsidR="00EC409A" w:rsidRDefault="00EC409A" w:rsidP="00EC409A">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 xml:space="preserve">Оценка деятельности </w:t>
      </w:r>
      <w:r>
        <w:rPr>
          <w:rFonts w:ascii="Times New Roman" w:hAnsi="Times New Roman" w:cs="Times New Roman"/>
          <w:sz w:val="24"/>
          <w:szCs w:val="24"/>
        </w:rPr>
        <w:t>МБ</w:t>
      </w:r>
      <w:r w:rsidRPr="000F47F0">
        <w:rPr>
          <w:rFonts w:ascii="Times New Roman" w:hAnsi="Times New Roman" w:cs="Times New Roman"/>
          <w:sz w:val="24"/>
          <w:szCs w:val="24"/>
        </w:rPr>
        <w:t>УК "</w:t>
      </w:r>
      <w:r>
        <w:rPr>
          <w:rFonts w:ascii="Times New Roman" w:hAnsi="Times New Roman" w:cs="Times New Roman"/>
          <w:sz w:val="24"/>
          <w:szCs w:val="24"/>
        </w:rPr>
        <w:t>Лысогорская межпоселенческая центральная</w:t>
      </w:r>
      <w:r w:rsidRPr="000F47F0">
        <w:rPr>
          <w:rFonts w:ascii="Times New Roman" w:hAnsi="Times New Roman" w:cs="Times New Roman"/>
          <w:sz w:val="24"/>
          <w:szCs w:val="24"/>
        </w:rPr>
        <w:t xml:space="preserve"> библиотека"</w:t>
      </w:r>
    </w:p>
    <w:p w:rsidR="00EC409A" w:rsidRDefault="00EC409A" w:rsidP="00D45FB1">
      <w:pPr>
        <w:pStyle w:val="ConsPlusNormal"/>
        <w:outlineLvl w:val="4"/>
        <w:rPr>
          <w:rFonts w:ascii="Times New Roman" w:hAnsi="Times New Roman" w:cs="Times New Roman"/>
          <w:sz w:val="24"/>
          <w:szCs w:val="24"/>
        </w:rPr>
      </w:pPr>
      <w:r>
        <w:rPr>
          <w:rFonts w:ascii="Times New Roman" w:hAnsi="Times New Roman" w:cs="Times New Roman"/>
          <w:sz w:val="24"/>
          <w:szCs w:val="24"/>
        </w:rPr>
        <w:lastRenderedPageBreak/>
        <w:t>приведена в следующей таблице</w:t>
      </w:r>
      <w:r w:rsidRPr="000F47F0">
        <w:rPr>
          <w:rFonts w:ascii="Times New Roman" w:hAnsi="Times New Roman" w:cs="Times New Roman"/>
          <w:sz w:val="24"/>
          <w:szCs w:val="24"/>
        </w:rPr>
        <w:t>:</w:t>
      </w:r>
    </w:p>
    <w:p w:rsidR="00EC409A" w:rsidRDefault="00EC409A" w:rsidP="00EC409A">
      <w:pPr>
        <w:pStyle w:val="ConsPlusNormal"/>
        <w:jc w:val="center"/>
        <w:outlineLvl w:val="4"/>
        <w:rPr>
          <w:rFonts w:ascii="Times New Roman" w:hAnsi="Times New Roman" w:cs="Times New Roman"/>
          <w:sz w:val="24"/>
          <w:szCs w:val="24"/>
        </w:rPr>
      </w:pPr>
    </w:p>
    <w:p w:rsidR="00EC409A" w:rsidRDefault="00EC409A" w:rsidP="00EC409A">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 xml:space="preserve">Показатели деятельности </w:t>
      </w:r>
    </w:p>
    <w:p w:rsidR="00EC409A" w:rsidRPr="000F47F0" w:rsidRDefault="00EC409A" w:rsidP="00EC409A">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МБ</w:t>
      </w:r>
      <w:r w:rsidRPr="000F47F0">
        <w:rPr>
          <w:rFonts w:ascii="Times New Roman" w:hAnsi="Times New Roman" w:cs="Times New Roman"/>
          <w:sz w:val="24"/>
          <w:szCs w:val="24"/>
        </w:rPr>
        <w:t>УК "</w:t>
      </w:r>
      <w:r>
        <w:rPr>
          <w:rFonts w:ascii="Times New Roman" w:hAnsi="Times New Roman" w:cs="Times New Roman"/>
          <w:sz w:val="24"/>
          <w:szCs w:val="24"/>
        </w:rPr>
        <w:t>Лысогорская межпоселенческая центральная</w:t>
      </w:r>
      <w:r w:rsidRPr="000F47F0">
        <w:rPr>
          <w:rFonts w:ascii="Times New Roman" w:hAnsi="Times New Roman" w:cs="Times New Roman"/>
          <w:sz w:val="24"/>
          <w:szCs w:val="24"/>
        </w:rPr>
        <w:t xml:space="preserve"> библиотека"</w:t>
      </w:r>
    </w:p>
    <w:p w:rsidR="00EC409A" w:rsidRPr="000F47F0"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На 201</w:t>
      </w:r>
      <w:r w:rsidR="00345733">
        <w:rPr>
          <w:rFonts w:ascii="Times New Roman" w:hAnsi="Times New Roman" w:cs="Times New Roman"/>
          <w:sz w:val="24"/>
          <w:szCs w:val="24"/>
        </w:rPr>
        <w:t>9-2021</w:t>
      </w:r>
      <w:r>
        <w:rPr>
          <w:rFonts w:ascii="Times New Roman" w:hAnsi="Times New Roman" w:cs="Times New Roman"/>
          <w:sz w:val="24"/>
          <w:szCs w:val="24"/>
        </w:rPr>
        <w:t xml:space="preserve"> год</w:t>
      </w:r>
      <w:r w:rsidR="00FD56E6">
        <w:rPr>
          <w:rFonts w:ascii="Times New Roman" w:hAnsi="Times New Roman" w:cs="Times New Roman"/>
          <w:sz w:val="24"/>
          <w:szCs w:val="24"/>
        </w:rPr>
        <w:t>ы</w:t>
      </w:r>
      <w:r w:rsidR="009B3D68">
        <w:rPr>
          <w:rFonts w:ascii="Times New Roman" w:hAnsi="Times New Roman" w:cs="Times New Roman"/>
          <w:sz w:val="24"/>
          <w:szCs w:val="24"/>
        </w:rPr>
        <w:t>.</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56"/>
        <w:gridCol w:w="1701"/>
        <w:gridCol w:w="1135"/>
        <w:gridCol w:w="1928"/>
        <w:gridCol w:w="1644"/>
      </w:tblGrid>
      <w:tr w:rsidR="00EC409A" w:rsidRPr="000F47F0" w:rsidTr="00EC409A">
        <w:tc>
          <w:tcPr>
            <w:tcW w:w="567"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756" w:type="dxa"/>
          </w:tcPr>
          <w:p w:rsidR="00EC409A" w:rsidRPr="000F47F0" w:rsidRDefault="0003453D"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1701"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оказанных услу</w:t>
            </w:r>
            <w:r w:rsidR="00CF78F2">
              <w:rPr>
                <w:rFonts w:ascii="Times New Roman" w:hAnsi="Times New Roman" w:cs="Times New Roman"/>
                <w:sz w:val="24"/>
                <w:szCs w:val="24"/>
              </w:rPr>
              <w:t>г населению библиотеками района</w:t>
            </w:r>
            <w:r w:rsidRPr="000F47F0">
              <w:rPr>
                <w:rFonts w:ascii="Times New Roman" w:hAnsi="Times New Roman" w:cs="Times New Roman"/>
                <w:sz w:val="24"/>
                <w:szCs w:val="24"/>
              </w:rPr>
              <w:t xml:space="preserve"> (число посещений), в том числе нестационарными формами и в электронном виде, всего (тыс. единиц)</w:t>
            </w:r>
          </w:p>
        </w:tc>
        <w:tc>
          <w:tcPr>
            <w:tcW w:w="1135"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 том числе количество дете</w:t>
            </w:r>
            <w:r w:rsidR="00CF78F2">
              <w:rPr>
                <w:rFonts w:ascii="Times New Roman" w:hAnsi="Times New Roman" w:cs="Times New Roman"/>
                <w:sz w:val="24"/>
                <w:szCs w:val="24"/>
              </w:rPr>
              <w:t>й, посетивших библиотеки района</w:t>
            </w:r>
            <w:r w:rsidRPr="000F47F0">
              <w:rPr>
                <w:rFonts w:ascii="Times New Roman" w:hAnsi="Times New Roman" w:cs="Times New Roman"/>
                <w:sz w:val="24"/>
                <w:szCs w:val="24"/>
              </w:rPr>
              <w:t xml:space="preserve"> (тыс. человек)</w:t>
            </w:r>
          </w:p>
        </w:tc>
        <w:tc>
          <w:tcPr>
            <w:tcW w:w="1928"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библиотечные фонды общедоступных публичных библиотек (тыс. экземпляров)</w:t>
            </w:r>
          </w:p>
        </w:tc>
        <w:tc>
          <w:tcPr>
            <w:tcW w:w="1644"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популяризацию книги и чтения (тыс. единиц)</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Центральная библиотека</w:t>
            </w:r>
          </w:p>
        </w:tc>
        <w:tc>
          <w:tcPr>
            <w:tcW w:w="1701" w:type="dxa"/>
          </w:tcPr>
          <w:p w:rsidR="00EC409A" w:rsidRPr="002536FD" w:rsidRDefault="00894DF0"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r w:rsidR="00894DF0">
              <w:rPr>
                <w:rFonts w:ascii="Times New Roman" w:hAnsi="Times New Roman" w:cs="Times New Roman"/>
                <w:sz w:val="24"/>
                <w:szCs w:val="24"/>
              </w:rPr>
              <w:t>4</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Центральная детская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8,8</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0,2</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Барсучинская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Бахметьевская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18,1</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10,1</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Большедмитриевская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7,2</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3,6</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Большекопенскаясельская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6,0</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0,3</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7.</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Большерельненская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6,1</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Бутырская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9,6</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Гремячинская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5,3</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2,8</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10.</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Двоенская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5,2</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2,5</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11.</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Ключевская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5,2</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12.</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Невежкинская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6,6</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13.</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Новокрасавская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6,8</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rPr>
          <w:trHeight w:val="562"/>
        </w:trPr>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lastRenderedPageBreak/>
              <w:t>14.</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Октябрьская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8,5</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3,3</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15.</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Раздольновская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5,5</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16.</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Урицкая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6,5</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3,4</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17.</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Чадаевская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3,6</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Шереметьевская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w:t>
            </w:r>
            <w:r>
              <w:rPr>
                <w:rFonts w:ascii="Times New Roman" w:hAnsi="Times New Roman" w:cs="Times New Roman"/>
                <w:sz w:val="24"/>
                <w:szCs w:val="24"/>
              </w:rPr>
              <w:t>4</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3,1</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19.</w:t>
            </w:r>
          </w:p>
        </w:tc>
        <w:tc>
          <w:tcPr>
            <w:tcW w:w="2756" w:type="dxa"/>
          </w:tcPr>
          <w:p w:rsidR="00EC409A" w:rsidRPr="002536FD" w:rsidRDefault="00EC409A" w:rsidP="00EC409A">
            <w:pPr>
              <w:pStyle w:val="ConsPlusNormal"/>
              <w:jc w:val="both"/>
              <w:rPr>
                <w:rFonts w:ascii="Times New Roman" w:hAnsi="Times New Roman" w:cs="Times New Roman"/>
                <w:sz w:val="24"/>
                <w:szCs w:val="24"/>
                <w:lang w:val="en-US"/>
              </w:rPr>
            </w:pPr>
            <w:r w:rsidRPr="002536FD">
              <w:rPr>
                <w:rFonts w:ascii="Times New Roman" w:hAnsi="Times New Roman" w:cs="Times New Roman"/>
                <w:sz w:val="24"/>
                <w:szCs w:val="24"/>
              </w:rPr>
              <w:t>Ширококарамышская сельская взрослая библиотек</w:t>
            </w:r>
            <w:r w:rsidRPr="002536FD">
              <w:rPr>
                <w:rFonts w:ascii="Times New Roman" w:hAnsi="Times New Roman" w:cs="Times New Roman"/>
                <w:sz w:val="24"/>
                <w:szCs w:val="24"/>
                <w:lang w:val="en-US"/>
              </w:rPr>
              <w:t>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9,4</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20.</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Ширококарамышская сельская детская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8,1</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21.</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Юнгеровская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1,7</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0,4</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rPr>
          <w:trHeight w:val="1050"/>
        </w:trPr>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22.</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Яблочная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4,5</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1,5</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3323" w:type="dxa"/>
            <w:gridSpan w:val="2"/>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Итого:</w:t>
            </w:r>
          </w:p>
        </w:tc>
        <w:tc>
          <w:tcPr>
            <w:tcW w:w="1701" w:type="dxa"/>
          </w:tcPr>
          <w:p w:rsidR="00EC409A" w:rsidRPr="002536FD" w:rsidRDefault="00197031"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162</w:t>
            </w:r>
            <w:r w:rsidR="00CB2382">
              <w:rPr>
                <w:rFonts w:ascii="Times New Roman" w:hAnsi="Times New Roman" w:cs="Times New Roman"/>
                <w:sz w:val="24"/>
                <w:szCs w:val="24"/>
              </w:rPr>
              <w:t>,</w:t>
            </w:r>
            <w:r w:rsidR="00EC409A">
              <w:rPr>
                <w:rFonts w:ascii="Times New Roman" w:hAnsi="Times New Roman" w:cs="Times New Roman"/>
                <w:sz w:val="24"/>
                <w:szCs w:val="24"/>
              </w:rPr>
              <w:t>0</w:t>
            </w:r>
          </w:p>
        </w:tc>
        <w:tc>
          <w:tcPr>
            <w:tcW w:w="1135" w:type="dxa"/>
          </w:tcPr>
          <w:p w:rsidR="00EC409A" w:rsidRPr="002536FD" w:rsidRDefault="00CB2382"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EC409A">
              <w:rPr>
                <w:rFonts w:ascii="Times New Roman" w:hAnsi="Times New Roman" w:cs="Times New Roman"/>
                <w:sz w:val="24"/>
                <w:szCs w:val="24"/>
              </w:rPr>
              <w:t>5</w:t>
            </w:r>
          </w:p>
        </w:tc>
        <w:tc>
          <w:tcPr>
            <w:tcW w:w="1928" w:type="dxa"/>
          </w:tcPr>
          <w:p w:rsidR="00EC409A" w:rsidRPr="002536FD" w:rsidRDefault="00CB2382"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EC409A"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97031">
              <w:rPr>
                <w:rFonts w:ascii="Times New Roman" w:hAnsi="Times New Roman" w:cs="Times New Roman"/>
                <w:sz w:val="24"/>
                <w:szCs w:val="24"/>
              </w:rPr>
              <w:t>4</w:t>
            </w:r>
          </w:p>
        </w:tc>
      </w:tr>
    </w:tbl>
    <w:p w:rsidR="00EC409A" w:rsidRDefault="00EC409A" w:rsidP="00EC409A">
      <w:pPr>
        <w:pStyle w:val="ConsPlusNormal"/>
        <w:outlineLvl w:val="3"/>
        <w:rPr>
          <w:rFonts w:ascii="Times New Roman" w:hAnsi="Times New Roman" w:cs="Times New Roman"/>
          <w:sz w:val="24"/>
          <w:szCs w:val="24"/>
        </w:rPr>
      </w:pPr>
    </w:p>
    <w:p w:rsidR="00EC409A" w:rsidRDefault="00EC409A" w:rsidP="00EC409A">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Pr="000F47F0">
        <w:rPr>
          <w:rFonts w:ascii="Times New Roman" w:hAnsi="Times New Roman" w:cs="Times New Roman"/>
          <w:sz w:val="24"/>
          <w:szCs w:val="24"/>
        </w:rPr>
        <w:t xml:space="preserve"> политики в сфере реализацииподпрограммы, </w:t>
      </w: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цели, задачи, целевые показатели, описание</w:t>
      </w:r>
    </w:p>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ожида</w:t>
      </w:r>
      <w:r>
        <w:rPr>
          <w:rFonts w:ascii="Times New Roman" w:hAnsi="Times New Roman" w:cs="Times New Roman"/>
          <w:sz w:val="24"/>
          <w:szCs w:val="24"/>
        </w:rPr>
        <w:t xml:space="preserve">емых результатов, сроки и этапы </w:t>
      </w:r>
      <w:r w:rsidRPr="000F47F0">
        <w:rPr>
          <w:rFonts w:ascii="Times New Roman" w:hAnsi="Times New Roman" w:cs="Times New Roman"/>
          <w:sz w:val="24"/>
          <w:szCs w:val="24"/>
        </w:rPr>
        <w:t>реализации подпрограммы</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Гл</w:t>
      </w:r>
      <w:r>
        <w:rPr>
          <w:rFonts w:ascii="Times New Roman" w:hAnsi="Times New Roman" w:cs="Times New Roman"/>
          <w:sz w:val="24"/>
          <w:szCs w:val="24"/>
        </w:rPr>
        <w:t>авные приоритеты муниципальной</w:t>
      </w:r>
      <w:r w:rsidRPr="000F47F0">
        <w:rPr>
          <w:rFonts w:ascii="Times New Roman" w:hAnsi="Times New Roman" w:cs="Times New Roman"/>
          <w:sz w:val="24"/>
          <w:szCs w:val="24"/>
        </w:rPr>
        <w:t xml:space="preserve"> политики в сфере реализации подпрограммы сформулированы в следующих стратегических документах и правовых актах:</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Федеральный </w:t>
      </w:r>
      <w:hyperlink r:id="rId8"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"О библиотечном деле";</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Национальная </w:t>
      </w:r>
      <w:hyperlink r:id="rId9" w:history="1">
        <w:r w:rsidRPr="000F47F0">
          <w:rPr>
            <w:rFonts w:ascii="Times New Roman" w:hAnsi="Times New Roman" w:cs="Times New Roman"/>
            <w:sz w:val="24"/>
            <w:szCs w:val="24"/>
          </w:rPr>
          <w:t>программа</w:t>
        </w:r>
      </w:hyperlink>
      <w:r w:rsidRPr="000F47F0">
        <w:rPr>
          <w:rFonts w:ascii="Times New Roman" w:hAnsi="Times New Roman" w:cs="Times New Roman"/>
          <w:sz w:val="24"/>
          <w:szCs w:val="24"/>
        </w:rPr>
        <w:t xml:space="preserve"> сохранения библиотечных фондов Российской Федерации;</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Федеральный закон Российской Федерации "Об обязательном экземпляре документов";</w:t>
      </w:r>
    </w:p>
    <w:p w:rsidR="00EC409A" w:rsidRPr="000F47F0" w:rsidRDefault="00932C96" w:rsidP="00EC409A">
      <w:pPr>
        <w:pStyle w:val="ConsPlusNormal"/>
        <w:ind w:firstLine="540"/>
        <w:jc w:val="both"/>
        <w:rPr>
          <w:rFonts w:ascii="Times New Roman" w:hAnsi="Times New Roman" w:cs="Times New Roman"/>
          <w:sz w:val="24"/>
          <w:szCs w:val="24"/>
        </w:rPr>
      </w:pPr>
      <w:hyperlink r:id="rId10" w:history="1">
        <w:r w:rsidR="00EC409A" w:rsidRPr="000F47F0">
          <w:rPr>
            <w:rFonts w:ascii="Times New Roman" w:hAnsi="Times New Roman" w:cs="Times New Roman"/>
            <w:sz w:val="24"/>
            <w:szCs w:val="24"/>
          </w:rPr>
          <w:t>Закон</w:t>
        </w:r>
      </w:hyperlink>
      <w:r w:rsidR="00EC409A" w:rsidRPr="000F47F0">
        <w:rPr>
          <w:rFonts w:ascii="Times New Roman" w:hAnsi="Times New Roman" w:cs="Times New Roman"/>
          <w:sz w:val="24"/>
          <w:szCs w:val="24"/>
        </w:rPr>
        <w:t xml:space="preserve"> Саратовской области "Об обязательном экземпляре документов Саратовской области".</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библиотечного дела. Достижению намеченной цели будет способствовать решение следующих задач:</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обеспечение доступа граждан к фондам </w:t>
      </w: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библиотек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 печатном и в электронном виде);</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приобщение детей и молодежи к чтению;</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обеспечение пополнения и сохранности библиотечного фонда.</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библиотеками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(число посещений), в том числе нестационарными фор</w:t>
      </w:r>
      <w:r w:rsidR="00CF78F2">
        <w:rPr>
          <w:rFonts w:ascii="Times New Roman" w:hAnsi="Times New Roman" w:cs="Times New Roman"/>
          <w:sz w:val="24"/>
          <w:szCs w:val="24"/>
        </w:rPr>
        <w:t>мами и в электронном виде с 201</w:t>
      </w:r>
      <w:r w:rsidR="002A1BED">
        <w:rPr>
          <w:rFonts w:ascii="Times New Roman" w:hAnsi="Times New Roman" w:cs="Times New Roman"/>
          <w:sz w:val="24"/>
          <w:szCs w:val="24"/>
        </w:rPr>
        <w:t>9</w:t>
      </w:r>
      <w:r w:rsidR="00CF78F2">
        <w:rPr>
          <w:rFonts w:ascii="Times New Roman" w:hAnsi="Times New Roman" w:cs="Times New Roman"/>
          <w:sz w:val="24"/>
          <w:szCs w:val="24"/>
        </w:rPr>
        <w:t xml:space="preserve"> года</w:t>
      </w:r>
      <w:r>
        <w:rPr>
          <w:rFonts w:ascii="Times New Roman" w:hAnsi="Times New Roman" w:cs="Times New Roman"/>
          <w:sz w:val="24"/>
          <w:szCs w:val="24"/>
        </w:rPr>
        <w:t xml:space="preserve"> до 202</w:t>
      </w:r>
      <w:r w:rsidR="0091221B">
        <w:rPr>
          <w:rFonts w:ascii="Times New Roman" w:hAnsi="Times New Roman" w:cs="Times New Roman"/>
          <w:sz w:val="24"/>
          <w:szCs w:val="24"/>
        </w:rPr>
        <w:t>1</w:t>
      </w:r>
      <w:r>
        <w:rPr>
          <w:rFonts w:ascii="Times New Roman" w:hAnsi="Times New Roman" w:cs="Times New Roman"/>
          <w:sz w:val="24"/>
          <w:szCs w:val="24"/>
        </w:rPr>
        <w:t xml:space="preserve"> год</w:t>
      </w:r>
      <w:r w:rsidRPr="000F47F0">
        <w:rPr>
          <w:rFonts w:ascii="Times New Roman" w:hAnsi="Times New Roman" w:cs="Times New Roman"/>
          <w:sz w:val="24"/>
          <w:szCs w:val="24"/>
        </w:rPr>
        <w:t xml:space="preserve"> - не менее </w:t>
      </w:r>
      <w:r w:rsidR="005867A8">
        <w:rPr>
          <w:rFonts w:ascii="Times New Roman" w:hAnsi="Times New Roman" w:cs="Times New Roman"/>
          <w:sz w:val="24"/>
          <w:szCs w:val="24"/>
        </w:rPr>
        <w:t>162</w:t>
      </w:r>
      <w:r w:rsidR="00CF78F2">
        <w:rPr>
          <w:rFonts w:ascii="Times New Roman" w:hAnsi="Times New Roman" w:cs="Times New Roman"/>
          <w:sz w:val="24"/>
          <w:szCs w:val="24"/>
        </w:rPr>
        <w:t>,0</w:t>
      </w:r>
      <w:r w:rsidRPr="000F47F0">
        <w:rPr>
          <w:rFonts w:ascii="Times New Roman" w:hAnsi="Times New Roman" w:cs="Times New Roman"/>
          <w:sz w:val="24"/>
          <w:szCs w:val="24"/>
        </w:rPr>
        <w:t xml:space="preserve"> тыс. человек ежегодно;</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детей, посе</w:t>
      </w:r>
      <w:r w:rsidR="00CF78F2">
        <w:rPr>
          <w:rFonts w:ascii="Times New Roman" w:hAnsi="Times New Roman" w:cs="Times New Roman"/>
          <w:sz w:val="24"/>
          <w:szCs w:val="24"/>
        </w:rPr>
        <w:t>тивших библиотеки района с 201</w:t>
      </w:r>
      <w:r w:rsidR="002A1BED">
        <w:rPr>
          <w:rFonts w:ascii="Times New Roman" w:hAnsi="Times New Roman" w:cs="Times New Roman"/>
          <w:sz w:val="24"/>
          <w:szCs w:val="24"/>
        </w:rPr>
        <w:t>9</w:t>
      </w:r>
      <w:r w:rsidR="00CF78F2">
        <w:rPr>
          <w:rFonts w:ascii="Times New Roman" w:hAnsi="Times New Roman" w:cs="Times New Roman"/>
          <w:sz w:val="24"/>
          <w:szCs w:val="24"/>
        </w:rPr>
        <w:t xml:space="preserve"> года</w:t>
      </w:r>
      <w:r>
        <w:rPr>
          <w:rFonts w:ascii="Times New Roman" w:hAnsi="Times New Roman" w:cs="Times New Roman"/>
          <w:sz w:val="24"/>
          <w:szCs w:val="24"/>
        </w:rPr>
        <w:t xml:space="preserve"> до 202</w:t>
      </w:r>
      <w:r w:rsidR="0091221B">
        <w:rPr>
          <w:rFonts w:ascii="Times New Roman" w:hAnsi="Times New Roman" w:cs="Times New Roman"/>
          <w:sz w:val="24"/>
          <w:szCs w:val="24"/>
        </w:rPr>
        <w:t>1</w:t>
      </w:r>
      <w:r w:rsidRPr="000F47F0">
        <w:rPr>
          <w:rFonts w:ascii="Times New Roman" w:hAnsi="Times New Roman" w:cs="Times New Roman"/>
          <w:sz w:val="24"/>
          <w:szCs w:val="24"/>
        </w:rPr>
        <w:t xml:space="preserve"> года не менее </w:t>
      </w:r>
      <w:r w:rsidR="00CB2382">
        <w:rPr>
          <w:rFonts w:ascii="Times New Roman" w:hAnsi="Times New Roman" w:cs="Times New Roman"/>
          <w:sz w:val="24"/>
          <w:szCs w:val="24"/>
        </w:rPr>
        <w:t>72,5</w:t>
      </w:r>
      <w:r w:rsidRPr="000F47F0">
        <w:rPr>
          <w:rFonts w:ascii="Times New Roman" w:hAnsi="Times New Roman" w:cs="Times New Roman"/>
          <w:sz w:val="24"/>
          <w:szCs w:val="24"/>
        </w:rPr>
        <w:t xml:space="preserve"> тыс. человек ежегодно;</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lastRenderedPageBreak/>
        <w:t>количество экземпляров новых поступлений в библиотечные фонды общедост</w:t>
      </w:r>
      <w:r w:rsidR="00CB2382">
        <w:rPr>
          <w:rFonts w:ascii="Times New Roman" w:hAnsi="Times New Roman" w:cs="Times New Roman"/>
          <w:sz w:val="24"/>
          <w:szCs w:val="24"/>
        </w:rPr>
        <w:t>упных публичных библиотек с 201</w:t>
      </w:r>
      <w:r w:rsidR="002A1BED">
        <w:rPr>
          <w:rFonts w:ascii="Times New Roman" w:hAnsi="Times New Roman" w:cs="Times New Roman"/>
          <w:sz w:val="24"/>
          <w:szCs w:val="24"/>
        </w:rPr>
        <w:t>9</w:t>
      </w:r>
      <w:r w:rsidR="00CF78F2">
        <w:rPr>
          <w:rFonts w:ascii="Times New Roman" w:hAnsi="Times New Roman" w:cs="Times New Roman"/>
          <w:sz w:val="24"/>
          <w:szCs w:val="24"/>
        </w:rPr>
        <w:t xml:space="preserve"> года до 202</w:t>
      </w:r>
      <w:r w:rsidR="0091221B">
        <w:rPr>
          <w:rFonts w:ascii="Times New Roman" w:hAnsi="Times New Roman" w:cs="Times New Roman"/>
          <w:sz w:val="24"/>
          <w:szCs w:val="24"/>
        </w:rPr>
        <w:t>1</w:t>
      </w:r>
      <w:r w:rsidRPr="000F47F0">
        <w:rPr>
          <w:rFonts w:ascii="Times New Roman" w:hAnsi="Times New Roman" w:cs="Times New Roman"/>
          <w:sz w:val="24"/>
          <w:szCs w:val="24"/>
        </w:rPr>
        <w:t xml:space="preserve"> года - не мен</w:t>
      </w:r>
      <w:r w:rsidR="00CB2382">
        <w:rPr>
          <w:rFonts w:ascii="Times New Roman" w:hAnsi="Times New Roman" w:cs="Times New Roman"/>
          <w:sz w:val="24"/>
          <w:szCs w:val="24"/>
        </w:rPr>
        <w:t>ее 9</w:t>
      </w:r>
      <w:r>
        <w:rPr>
          <w:rFonts w:ascii="Times New Roman" w:hAnsi="Times New Roman" w:cs="Times New Roman"/>
          <w:sz w:val="24"/>
          <w:szCs w:val="24"/>
        </w:rPr>
        <w:t>,0</w:t>
      </w:r>
      <w:r w:rsidR="00CB2382">
        <w:rPr>
          <w:rFonts w:ascii="Times New Roman" w:hAnsi="Times New Roman" w:cs="Times New Roman"/>
          <w:sz w:val="24"/>
          <w:szCs w:val="24"/>
        </w:rPr>
        <w:t xml:space="preserve"> тыс. экземпляров</w:t>
      </w:r>
      <w:r w:rsidRPr="000F47F0">
        <w:rPr>
          <w:rFonts w:ascii="Times New Roman" w:hAnsi="Times New Roman" w:cs="Times New Roman"/>
          <w:sz w:val="24"/>
          <w:szCs w:val="24"/>
        </w:rPr>
        <w:t>;</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w:t>
      </w:r>
      <w:r w:rsidR="00CB2382">
        <w:rPr>
          <w:rFonts w:ascii="Times New Roman" w:hAnsi="Times New Roman" w:cs="Times New Roman"/>
          <w:sz w:val="24"/>
          <w:szCs w:val="24"/>
        </w:rPr>
        <w:t>уляризацию книги и чтения с 201</w:t>
      </w:r>
      <w:r w:rsidR="002A1BED">
        <w:rPr>
          <w:rFonts w:ascii="Times New Roman" w:hAnsi="Times New Roman" w:cs="Times New Roman"/>
          <w:sz w:val="24"/>
          <w:szCs w:val="24"/>
        </w:rPr>
        <w:t>9</w:t>
      </w:r>
      <w:r w:rsidRPr="000F47F0">
        <w:rPr>
          <w:rFonts w:ascii="Times New Roman" w:hAnsi="Times New Roman" w:cs="Times New Roman"/>
          <w:sz w:val="24"/>
          <w:szCs w:val="24"/>
        </w:rPr>
        <w:t>г</w:t>
      </w:r>
      <w:r w:rsidR="00CB2382">
        <w:rPr>
          <w:rFonts w:ascii="Times New Roman" w:hAnsi="Times New Roman" w:cs="Times New Roman"/>
          <w:sz w:val="24"/>
          <w:szCs w:val="24"/>
        </w:rPr>
        <w:t>ода до 202</w:t>
      </w:r>
      <w:r w:rsidR="0091221B">
        <w:rPr>
          <w:rFonts w:ascii="Times New Roman" w:hAnsi="Times New Roman" w:cs="Times New Roman"/>
          <w:sz w:val="24"/>
          <w:szCs w:val="24"/>
        </w:rPr>
        <w:t>1</w:t>
      </w:r>
      <w:r w:rsidR="00CB2382">
        <w:rPr>
          <w:rFonts w:ascii="Times New Roman" w:hAnsi="Times New Roman" w:cs="Times New Roman"/>
          <w:sz w:val="24"/>
          <w:szCs w:val="24"/>
        </w:rPr>
        <w:t xml:space="preserve"> год - не менее 2,</w:t>
      </w:r>
      <w:r w:rsidR="005867A8">
        <w:rPr>
          <w:rFonts w:ascii="Times New Roman" w:hAnsi="Times New Roman" w:cs="Times New Roman"/>
          <w:sz w:val="24"/>
          <w:szCs w:val="24"/>
        </w:rPr>
        <w:t>4</w:t>
      </w:r>
      <w:r w:rsidRPr="000F47F0">
        <w:rPr>
          <w:rFonts w:ascii="Times New Roman" w:hAnsi="Times New Roman" w:cs="Times New Roman"/>
          <w:sz w:val="24"/>
          <w:szCs w:val="24"/>
        </w:rPr>
        <w:t xml:space="preserve"> тыс. единиц ежегодно.</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EC409A" w:rsidRDefault="00EC409A" w:rsidP="00EC409A">
      <w:pPr>
        <w:pStyle w:val="ConsPlusNormal"/>
        <w:ind w:firstLine="540"/>
        <w:jc w:val="both"/>
        <w:rPr>
          <w:rFonts w:ascii="Times New Roman" w:hAnsi="Times New Roman" w:cs="Times New Roman"/>
          <w:sz w:val="24"/>
          <w:szCs w:val="24"/>
        </w:rPr>
      </w:pPr>
      <w:r w:rsidRPr="009A1F5F">
        <w:rPr>
          <w:rFonts w:ascii="Times New Roman" w:hAnsi="Times New Roman" w:cs="Times New Roman"/>
          <w:sz w:val="24"/>
          <w:szCs w:val="24"/>
        </w:rPr>
        <w:t>увеличение уровня удовлетворенности населения качеством п</w:t>
      </w:r>
      <w:r w:rsidR="00CF78F2">
        <w:rPr>
          <w:rFonts w:ascii="Times New Roman" w:hAnsi="Times New Roman" w:cs="Times New Roman"/>
          <w:sz w:val="24"/>
          <w:szCs w:val="24"/>
        </w:rPr>
        <w:t xml:space="preserve">редоставления </w:t>
      </w:r>
      <w:r w:rsidRPr="009A1F5F">
        <w:rPr>
          <w:rFonts w:ascii="Times New Roman" w:hAnsi="Times New Roman" w:cs="Times New Roman"/>
          <w:sz w:val="24"/>
          <w:szCs w:val="24"/>
        </w:rPr>
        <w:t xml:space="preserve">муниципальных услуг библиотеками </w:t>
      </w:r>
      <w:r>
        <w:rPr>
          <w:rFonts w:ascii="Times New Roman" w:hAnsi="Times New Roman" w:cs="Times New Roman"/>
          <w:sz w:val="24"/>
          <w:szCs w:val="24"/>
        </w:rPr>
        <w:t>района</w:t>
      </w:r>
      <w:r w:rsidRPr="009A1F5F">
        <w:rPr>
          <w:rFonts w:ascii="Times New Roman" w:hAnsi="Times New Roman" w:cs="Times New Roman"/>
          <w:sz w:val="24"/>
          <w:szCs w:val="24"/>
        </w:rPr>
        <w:t xml:space="preserve"> в 201</w:t>
      </w:r>
      <w:r w:rsidR="002A1BED">
        <w:rPr>
          <w:rFonts w:ascii="Times New Roman" w:hAnsi="Times New Roman" w:cs="Times New Roman"/>
          <w:sz w:val="24"/>
          <w:szCs w:val="24"/>
        </w:rPr>
        <w:t>9</w:t>
      </w:r>
      <w:r w:rsidR="00AD5013">
        <w:rPr>
          <w:rFonts w:ascii="Times New Roman" w:hAnsi="Times New Roman" w:cs="Times New Roman"/>
          <w:sz w:val="24"/>
          <w:szCs w:val="24"/>
        </w:rPr>
        <w:t>-202</w:t>
      </w:r>
      <w:r w:rsidR="0091221B">
        <w:rPr>
          <w:rFonts w:ascii="Times New Roman" w:hAnsi="Times New Roman" w:cs="Times New Roman"/>
          <w:sz w:val="24"/>
          <w:szCs w:val="24"/>
        </w:rPr>
        <w:t>1</w:t>
      </w:r>
      <w:r w:rsidR="00AD5013">
        <w:rPr>
          <w:rFonts w:ascii="Times New Roman" w:hAnsi="Times New Roman" w:cs="Times New Roman"/>
          <w:sz w:val="24"/>
          <w:szCs w:val="24"/>
        </w:rPr>
        <w:t xml:space="preserve"> гг. - 82,0 %</w:t>
      </w:r>
      <w:r>
        <w:rPr>
          <w:rFonts w:ascii="Times New Roman" w:hAnsi="Times New Roman" w:cs="Times New Roman"/>
          <w:sz w:val="24"/>
          <w:szCs w:val="24"/>
        </w:rPr>
        <w:t>;</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книге и чтению.</w:t>
      </w:r>
    </w:p>
    <w:p w:rsidR="00C41D94" w:rsidRPr="000F47F0" w:rsidRDefault="00932C96" w:rsidP="00C41D94">
      <w:pPr>
        <w:pStyle w:val="ConsPlusNormal"/>
        <w:ind w:firstLine="540"/>
        <w:jc w:val="both"/>
        <w:rPr>
          <w:rFonts w:ascii="Times New Roman" w:hAnsi="Times New Roman" w:cs="Times New Roman"/>
          <w:sz w:val="24"/>
          <w:szCs w:val="24"/>
        </w:rPr>
      </w:pPr>
      <w:hyperlink w:anchor="P1303" w:history="1">
        <w:r w:rsidR="00EC409A" w:rsidRPr="000F47F0">
          <w:rPr>
            <w:rFonts w:ascii="Times New Roman" w:hAnsi="Times New Roman" w:cs="Times New Roman"/>
            <w:sz w:val="24"/>
            <w:szCs w:val="24"/>
          </w:rPr>
          <w:t xml:space="preserve">Подпрограмма </w:t>
        </w:r>
      </w:hyperlink>
      <w:r w:rsidR="00EC409A">
        <w:rPr>
          <w:rFonts w:ascii="Times New Roman" w:hAnsi="Times New Roman" w:cs="Times New Roman"/>
          <w:sz w:val="24"/>
          <w:szCs w:val="24"/>
        </w:rPr>
        <w:t>1</w:t>
      </w:r>
      <w:r w:rsidR="00EC409A" w:rsidRPr="000F47F0">
        <w:rPr>
          <w:rFonts w:ascii="Times New Roman" w:hAnsi="Times New Roman" w:cs="Times New Roman"/>
          <w:sz w:val="24"/>
          <w:szCs w:val="24"/>
        </w:rPr>
        <w:t xml:space="preserve"> "Библиотеки" планиру</w:t>
      </w:r>
      <w:r w:rsidR="00EC409A">
        <w:rPr>
          <w:rFonts w:ascii="Times New Roman" w:hAnsi="Times New Roman" w:cs="Times New Roman"/>
          <w:sz w:val="24"/>
          <w:szCs w:val="24"/>
        </w:rPr>
        <w:t>ется к реализации в течение 201</w:t>
      </w:r>
      <w:r w:rsidR="002A1BED">
        <w:rPr>
          <w:rFonts w:ascii="Times New Roman" w:hAnsi="Times New Roman" w:cs="Times New Roman"/>
          <w:sz w:val="24"/>
          <w:szCs w:val="24"/>
        </w:rPr>
        <w:t>9</w:t>
      </w:r>
      <w:r w:rsidR="00EC409A">
        <w:rPr>
          <w:rFonts w:ascii="Times New Roman" w:hAnsi="Times New Roman" w:cs="Times New Roman"/>
          <w:sz w:val="24"/>
          <w:szCs w:val="24"/>
        </w:rPr>
        <w:t xml:space="preserve"> – 202</w:t>
      </w:r>
      <w:r w:rsidR="0091221B">
        <w:rPr>
          <w:rFonts w:ascii="Times New Roman" w:hAnsi="Times New Roman" w:cs="Times New Roman"/>
          <w:sz w:val="24"/>
          <w:szCs w:val="24"/>
        </w:rPr>
        <w:t>1</w:t>
      </w:r>
      <w:r w:rsidR="00EC409A">
        <w:rPr>
          <w:rFonts w:ascii="Times New Roman" w:hAnsi="Times New Roman" w:cs="Times New Roman"/>
          <w:sz w:val="24"/>
          <w:szCs w:val="24"/>
        </w:rPr>
        <w:t xml:space="preserve"> </w:t>
      </w:r>
      <w:r w:rsidR="00EC409A" w:rsidRPr="000F47F0">
        <w:rPr>
          <w:rFonts w:ascii="Times New Roman" w:hAnsi="Times New Roman" w:cs="Times New Roman"/>
          <w:sz w:val="24"/>
          <w:szCs w:val="24"/>
        </w:rPr>
        <w:t>годов. Реализация подпрограммы не предусматривает этапы.</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налогового, тарифного регули</w:t>
      </w:r>
      <w:r>
        <w:rPr>
          <w:rFonts w:ascii="Times New Roman" w:hAnsi="Times New Roman" w:cs="Times New Roman"/>
          <w:sz w:val="24"/>
          <w:szCs w:val="24"/>
        </w:rPr>
        <w:t xml:space="preserve">рования, а также иные меры муниципального </w:t>
      </w:r>
      <w:r w:rsidRPr="000F47F0">
        <w:rPr>
          <w:rFonts w:ascii="Times New Roman" w:hAnsi="Times New Roman" w:cs="Times New Roman"/>
          <w:sz w:val="24"/>
          <w:szCs w:val="24"/>
        </w:rPr>
        <w:t>регулирования не предусматриваются.</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EC409A" w:rsidRPr="000F47F0" w:rsidRDefault="00EC409A" w:rsidP="00EC409A">
      <w:pPr>
        <w:pStyle w:val="ConsPlusNormal"/>
        <w:jc w:val="both"/>
        <w:rPr>
          <w:rFonts w:ascii="Times New Roman" w:hAnsi="Times New Roman" w:cs="Times New Roman"/>
          <w:sz w:val="24"/>
          <w:szCs w:val="24"/>
        </w:rPr>
      </w:pPr>
    </w:p>
    <w:p w:rsidR="00EC409A" w:rsidRPr="00435811" w:rsidRDefault="00EC409A" w:rsidP="00EC409A">
      <w:pPr>
        <w:pStyle w:val="ConsPlusNormal"/>
        <w:jc w:val="center"/>
        <w:outlineLvl w:val="3"/>
        <w:rPr>
          <w:rFonts w:ascii="Times New Roman" w:hAnsi="Times New Roman" w:cs="Times New Roman"/>
          <w:sz w:val="24"/>
          <w:szCs w:val="24"/>
        </w:rPr>
      </w:pPr>
      <w:r w:rsidRPr="00435811">
        <w:rPr>
          <w:rFonts w:ascii="Times New Roman" w:hAnsi="Times New Roman" w:cs="Times New Roman"/>
          <w:sz w:val="24"/>
          <w:szCs w:val="24"/>
        </w:rPr>
        <w:t>V. Сводные показатели прогнозного объема выполнения</w:t>
      </w:r>
    </w:p>
    <w:p w:rsidR="00EC409A" w:rsidRPr="00435811"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МБУК «Лысогорская межпоселенческая центральная библиотека» муниципального </w:t>
      </w:r>
      <w:r w:rsidRPr="00435811">
        <w:rPr>
          <w:rFonts w:ascii="Times New Roman" w:hAnsi="Times New Roman" w:cs="Times New Roman"/>
          <w:sz w:val="24"/>
          <w:szCs w:val="24"/>
        </w:rPr>
        <w:t>задани</w:t>
      </w:r>
      <w:r>
        <w:rPr>
          <w:rFonts w:ascii="Times New Roman" w:hAnsi="Times New Roman" w:cs="Times New Roman"/>
          <w:sz w:val="24"/>
          <w:szCs w:val="24"/>
        </w:rPr>
        <w:t>я</w:t>
      </w:r>
      <w:r w:rsidRPr="00435811">
        <w:rPr>
          <w:rFonts w:ascii="Times New Roman" w:hAnsi="Times New Roman" w:cs="Times New Roman"/>
          <w:sz w:val="24"/>
          <w:szCs w:val="24"/>
        </w:rPr>
        <w:t xml:space="preserve"> на оказание физическим и (или) юридическим лицам</w:t>
      </w:r>
    </w:p>
    <w:p w:rsidR="00EC409A" w:rsidRPr="00435811"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w:t>
      </w:r>
      <w:r w:rsidRPr="00435811">
        <w:rPr>
          <w:rFonts w:ascii="Times New Roman" w:hAnsi="Times New Roman" w:cs="Times New Roman"/>
          <w:sz w:val="24"/>
          <w:szCs w:val="24"/>
        </w:rPr>
        <w:t xml:space="preserve"> услуг (выполнение работ)</w:t>
      </w:r>
    </w:p>
    <w:p w:rsidR="00EC409A" w:rsidRPr="000F47F0" w:rsidRDefault="00EC409A" w:rsidP="00EC409A">
      <w:pPr>
        <w:pStyle w:val="ConsPlusNormal"/>
        <w:jc w:val="both"/>
        <w:rPr>
          <w:rFonts w:ascii="Times New Roman" w:hAnsi="Times New Roman" w:cs="Times New Roman"/>
          <w:sz w:val="24"/>
          <w:szCs w:val="24"/>
        </w:rPr>
      </w:pPr>
    </w:p>
    <w:p w:rsidR="00EC409A" w:rsidRDefault="00EC409A" w:rsidP="00EC409A">
      <w:pPr>
        <w:pStyle w:val="a3"/>
        <w:jc w:val="both"/>
      </w:pPr>
      <w:r>
        <w:t>Оказание муниципальной услуги "Организация</w:t>
      </w:r>
      <w:r w:rsidRPr="000F47F0">
        <w:t xml:space="preserve"> библиотечного</w:t>
      </w:r>
      <w:r>
        <w:t xml:space="preserve"> обслуживания населения межпоселенческими</w:t>
      </w:r>
      <w:r w:rsidRPr="000F47F0">
        <w:t xml:space="preserve"> библиот</w:t>
      </w:r>
      <w:r>
        <w:t>еками, комплектование и обеспечение сохранности их библиотечных фондов» выполнение муниципальных</w:t>
      </w:r>
      <w:r w:rsidRPr="000F47F0">
        <w:t xml:space="preserve"> работ "Формирование и учет фондов библиотеки, библиографическая обработка документов и организация каталогов, обеспечение физического сохранения безопасности фонда библиотеки", "Проведение выставок, лекториев, смотров, конкурсов, конференций и иных программных мероприятий силами учреждения" осуществляется в рамках реал</w:t>
      </w:r>
      <w:r>
        <w:t>изации основных мероприятий 1</w:t>
      </w:r>
      <w:r w:rsidRPr="000F47F0">
        <w:t xml:space="preserve">.1 "Мероприятия по оказанию </w:t>
      </w:r>
      <w:r>
        <w:t xml:space="preserve">муниципальной </w:t>
      </w:r>
      <w:r w:rsidRPr="000F47F0">
        <w:t>услуг</w:t>
      </w:r>
      <w:r>
        <w:t>и</w:t>
      </w:r>
      <w:r w:rsidRPr="000F47F0">
        <w:t>физическим и (или) юридическим лицам и содержание особо ценного движимо</w:t>
      </w:r>
      <w:r>
        <w:t>го или недвижимого имущества", 1</w:t>
      </w:r>
      <w:r w:rsidRPr="000F47F0">
        <w:t>.2 "Комплектование</w:t>
      </w:r>
      <w:r>
        <w:t xml:space="preserve"> книжных фондов муниципальных общедоступных б</w:t>
      </w:r>
      <w:r w:rsidR="0093225A">
        <w:t>иблиотек "</w:t>
      </w:r>
      <w:r w:rsidRPr="00AF6064">
        <w:t xml:space="preserve">, Основное мероприятие </w:t>
      </w:r>
      <w:r w:rsidR="00FD56E6">
        <w:t>1.3</w:t>
      </w:r>
      <w:r w:rsidRPr="009A1F5F">
        <w:t xml:space="preserve">  «Обеспечение повышения оплаты труда отдельным категориям работников бюджетной сферы»</w:t>
      </w:r>
    </w:p>
    <w:p w:rsidR="00EC409A" w:rsidRPr="000F47F0" w:rsidRDefault="00EC409A" w:rsidP="00CA6198">
      <w:pPr>
        <w:pStyle w:val="a3"/>
        <w:jc w:val="both"/>
      </w:pPr>
      <w:r>
        <w:t xml:space="preserve">Сводные </w:t>
      </w:r>
      <w:r w:rsidRPr="00435811">
        <w:t>показатели прогнозного объема выполнения</w:t>
      </w:r>
      <w:r>
        <w:t xml:space="preserve"> МБУК «Лысогорская межпоселенческая центральная библиотека» муниципального </w:t>
      </w:r>
      <w:r w:rsidRPr="00435811">
        <w:t>задани</w:t>
      </w:r>
      <w:r>
        <w:t xml:space="preserve">я на оказание </w:t>
      </w:r>
      <w:r w:rsidRPr="00435811">
        <w:t>физическим и (или) юридическим лицам</w:t>
      </w:r>
      <w:r>
        <w:t xml:space="preserve"> муниципальных</w:t>
      </w:r>
      <w:r w:rsidRPr="00435811">
        <w:t xml:space="preserve"> услуг (выполнение работ)</w:t>
      </w:r>
      <w:r w:rsidRPr="000F47F0">
        <w:t xml:space="preserve">приведены в </w:t>
      </w:r>
      <w:r w:rsidR="00C41D94">
        <w:t>приложении N 4</w:t>
      </w:r>
      <w:r>
        <w:t xml:space="preserve"> к муниципальной</w:t>
      </w:r>
      <w:r w:rsidRPr="000F47F0">
        <w:t xml:space="preserve"> программе.</w:t>
      </w:r>
    </w:p>
    <w:p w:rsidR="00EC409A" w:rsidRPr="000F47F0" w:rsidRDefault="00EC409A" w:rsidP="00EC409A">
      <w:pPr>
        <w:pStyle w:val="ConsPlusNormal"/>
        <w:jc w:val="both"/>
        <w:rPr>
          <w:rFonts w:ascii="Times New Roman" w:hAnsi="Times New Roman" w:cs="Times New Roman"/>
          <w:sz w:val="24"/>
          <w:szCs w:val="24"/>
        </w:rPr>
      </w:pPr>
    </w:p>
    <w:p w:rsidR="00EC409A" w:rsidRDefault="00EC409A" w:rsidP="00FD56E6">
      <w:pPr>
        <w:pStyle w:val="ConsPlusNormal"/>
        <w:jc w:val="center"/>
        <w:outlineLvl w:val="3"/>
        <w:rPr>
          <w:rFonts w:ascii="Times New Roman" w:hAnsi="Times New Roman" w:cs="Times New Roman"/>
          <w:sz w:val="24"/>
          <w:szCs w:val="24"/>
        </w:rPr>
      </w:pPr>
      <w:r w:rsidRPr="002536FD">
        <w:rPr>
          <w:rFonts w:ascii="Times New Roman" w:hAnsi="Times New Roman" w:cs="Times New Roman"/>
          <w:sz w:val="24"/>
          <w:szCs w:val="24"/>
        </w:rPr>
        <w:t>VI. Характеристика основных мероприятий подпрограммы</w:t>
      </w:r>
    </w:p>
    <w:p w:rsidR="00BF019C" w:rsidRPr="000F47F0" w:rsidRDefault="00BF019C" w:rsidP="00FD56E6">
      <w:pPr>
        <w:pStyle w:val="ConsPlusNormal"/>
        <w:jc w:val="center"/>
        <w:outlineLvl w:val="3"/>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мероприятиями подпрограммы являются:</w:t>
      </w:r>
    </w:p>
    <w:p w:rsidR="00EC409A" w:rsidRPr="000F47F0" w:rsidRDefault="00932C96" w:rsidP="00EC409A">
      <w:pPr>
        <w:pStyle w:val="ConsPlusNormal"/>
        <w:ind w:firstLine="540"/>
        <w:jc w:val="both"/>
        <w:rPr>
          <w:rFonts w:ascii="Times New Roman" w:hAnsi="Times New Roman" w:cs="Times New Roman"/>
          <w:sz w:val="24"/>
          <w:szCs w:val="24"/>
        </w:rPr>
      </w:pPr>
      <w:hyperlink w:anchor="P7883" w:history="1">
        <w:r w:rsidR="00EC409A">
          <w:rPr>
            <w:rFonts w:ascii="Times New Roman" w:hAnsi="Times New Roman" w:cs="Times New Roman"/>
            <w:sz w:val="24"/>
            <w:szCs w:val="24"/>
          </w:rPr>
          <w:t>основное мероприятие 1</w:t>
        </w:r>
        <w:r w:rsidR="00EC409A" w:rsidRPr="000F47F0">
          <w:rPr>
            <w:rFonts w:ascii="Times New Roman" w:hAnsi="Times New Roman" w:cs="Times New Roman"/>
            <w:sz w:val="24"/>
            <w:szCs w:val="24"/>
          </w:rPr>
          <w:t>.1</w:t>
        </w:r>
      </w:hyperlink>
      <w:r w:rsidR="00EC409A">
        <w:rPr>
          <w:rFonts w:ascii="Times New Roman" w:hAnsi="Times New Roman" w:cs="Times New Roman"/>
          <w:sz w:val="24"/>
          <w:szCs w:val="24"/>
        </w:rPr>
        <w:t xml:space="preserve"> "Оказание муниципальной</w:t>
      </w:r>
      <w:r w:rsidR="00EC409A" w:rsidRPr="000F47F0">
        <w:rPr>
          <w:rFonts w:ascii="Times New Roman" w:hAnsi="Times New Roman" w:cs="Times New Roman"/>
          <w:sz w:val="24"/>
          <w:szCs w:val="24"/>
        </w:rPr>
        <w:t xml:space="preserve"> услуг</w:t>
      </w:r>
      <w:r w:rsidR="00EC409A">
        <w:rPr>
          <w:rFonts w:ascii="Times New Roman" w:hAnsi="Times New Roman" w:cs="Times New Roman"/>
          <w:sz w:val="24"/>
          <w:szCs w:val="24"/>
        </w:rPr>
        <w:t>и</w:t>
      </w:r>
      <w:r w:rsidR="00EC409A" w:rsidRPr="000F47F0">
        <w:rPr>
          <w:rFonts w:ascii="Times New Roman" w:hAnsi="Times New Roman" w:cs="Times New Roman"/>
          <w:sz w:val="24"/>
          <w:szCs w:val="24"/>
        </w:rPr>
        <w:t xml:space="preserve"> населению библиотеками", в рамках которого будет осуществляться выполнение</w:t>
      </w:r>
      <w:r w:rsidR="00EC409A">
        <w:rPr>
          <w:rFonts w:ascii="Times New Roman" w:hAnsi="Times New Roman" w:cs="Times New Roman"/>
          <w:sz w:val="24"/>
          <w:szCs w:val="24"/>
        </w:rPr>
        <w:t xml:space="preserve"> установленного муниципального</w:t>
      </w:r>
      <w:r w:rsidR="00EC409A" w:rsidRPr="000F47F0">
        <w:rPr>
          <w:rFonts w:ascii="Times New Roman" w:hAnsi="Times New Roman" w:cs="Times New Roman"/>
          <w:sz w:val="24"/>
          <w:szCs w:val="24"/>
        </w:rPr>
        <w:t xml:space="preserve"> задания;</w:t>
      </w:r>
    </w:p>
    <w:p w:rsidR="00EC409A" w:rsidRDefault="00932C96" w:rsidP="00EC409A">
      <w:pPr>
        <w:pStyle w:val="ConsPlusNormal"/>
        <w:ind w:firstLine="540"/>
        <w:jc w:val="both"/>
        <w:rPr>
          <w:rFonts w:ascii="Times New Roman" w:hAnsi="Times New Roman" w:cs="Times New Roman"/>
          <w:sz w:val="24"/>
          <w:szCs w:val="24"/>
        </w:rPr>
      </w:pPr>
      <w:hyperlink w:anchor="P7893" w:history="1">
        <w:r w:rsidR="00EC409A">
          <w:rPr>
            <w:rFonts w:ascii="Times New Roman" w:hAnsi="Times New Roman" w:cs="Times New Roman"/>
            <w:sz w:val="24"/>
            <w:szCs w:val="24"/>
          </w:rPr>
          <w:t>основное мероприятие 1</w:t>
        </w:r>
        <w:r w:rsidR="00EC409A" w:rsidRPr="000F47F0">
          <w:rPr>
            <w:rFonts w:ascii="Times New Roman" w:hAnsi="Times New Roman" w:cs="Times New Roman"/>
            <w:sz w:val="24"/>
            <w:szCs w:val="24"/>
          </w:rPr>
          <w:t>.2</w:t>
        </w:r>
      </w:hyperlink>
      <w:r w:rsidR="00EC409A" w:rsidRPr="000F47F0">
        <w:rPr>
          <w:rFonts w:ascii="Times New Roman" w:hAnsi="Times New Roman" w:cs="Times New Roman"/>
          <w:sz w:val="24"/>
          <w:szCs w:val="24"/>
        </w:rPr>
        <w:t xml:space="preserve"> "Комплектование</w:t>
      </w:r>
      <w:r w:rsidR="00EC409A">
        <w:rPr>
          <w:rFonts w:ascii="Times New Roman" w:hAnsi="Times New Roman" w:cs="Times New Roman"/>
          <w:sz w:val="24"/>
          <w:szCs w:val="24"/>
        </w:rPr>
        <w:t xml:space="preserve"> книжных фондов муниципальных общедоступных библиотек</w:t>
      </w:r>
      <w:r w:rsidR="00EC409A" w:rsidRPr="000F47F0">
        <w:rPr>
          <w:rFonts w:ascii="Times New Roman" w:hAnsi="Times New Roman" w:cs="Times New Roman"/>
          <w:sz w:val="24"/>
          <w:szCs w:val="24"/>
        </w:rPr>
        <w:t xml:space="preserve"> ", в том числе комплектование книжных фондов </w:t>
      </w:r>
      <w:r w:rsidR="00EC409A">
        <w:rPr>
          <w:rFonts w:ascii="Times New Roman" w:hAnsi="Times New Roman" w:cs="Times New Roman"/>
          <w:sz w:val="24"/>
          <w:szCs w:val="24"/>
        </w:rPr>
        <w:t>муниципальных библиотек района</w:t>
      </w:r>
      <w:r w:rsidR="00235181">
        <w:rPr>
          <w:rFonts w:ascii="Times New Roman" w:hAnsi="Times New Roman" w:cs="Times New Roman"/>
          <w:sz w:val="24"/>
          <w:szCs w:val="24"/>
        </w:rPr>
        <w:t xml:space="preserve"> за счет выделения</w:t>
      </w:r>
      <w:r w:rsidR="00E14E80">
        <w:rPr>
          <w:rFonts w:ascii="Times New Roman" w:hAnsi="Times New Roman" w:cs="Times New Roman"/>
          <w:sz w:val="24"/>
          <w:szCs w:val="24"/>
        </w:rPr>
        <w:t xml:space="preserve"> средств</w:t>
      </w:r>
      <w:r w:rsidR="00235181">
        <w:rPr>
          <w:rFonts w:ascii="Times New Roman" w:hAnsi="Times New Roman" w:cs="Times New Roman"/>
          <w:sz w:val="24"/>
          <w:szCs w:val="24"/>
        </w:rPr>
        <w:t xml:space="preserve"> из местного</w:t>
      </w:r>
      <w:r w:rsidR="00EC409A" w:rsidRPr="000F47F0">
        <w:rPr>
          <w:rFonts w:ascii="Times New Roman" w:hAnsi="Times New Roman" w:cs="Times New Roman"/>
          <w:sz w:val="24"/>
          <w:szCs w:val="24"/>
        </w:rPr>
        <w:t xml:space="preserve"> б</w:t>
      </w:r>
      <w:r w:rsidR="00235181">
        <w:rPr>
          <w:rFonts w:ascii="Times New Roman" w:hAnsi="Times New Roman" w:cs="Times New Roman"/>
          <w:sz w:val="24"/>
          <w:szCs w:val="24"/>
        </w:rPr>
        <w:t>юджета</w:t>
      </w:r>
      <w:r w:rsidR="00EC409A" w:rsidRPr="000F47F0">
        <w:rPr>
          <w:rFonts w:ascii="Times New Roman" w:hAnsi="Times New Roman" w:cs="Times New Roman"/>
          <w:sz w:val="24"/>
          <w:szCs w:val="24"/>
        </w:rPr>
        <w:t>, в рамках которого будет осуществлено обновление книжного фонда и, как следствие, привлечение читательского интереса, что отразится на уровне посещаемости библиотек;</w:t>
      </w:r>
    </w:p>
    <w:p w:rsidR="00EC409A" w:rsidRDefault="0093225A" w:rsidP="00EC409A">
      <w:pPr>
        <w:pStyle w:val="a3"/>
        <w:ind w:firstLine="540"/>
        <w:jc w:val="both"/>
      </w:pPr>
      <w:r>
        <w:t>основное мероприятие 1.3</w:t>
      </w:r>
      <w:r w:rsidR="00EC409A" w:rsidRPr="009A1F5F">
        <w:t xml:space="preserve">  «Обеспечение повышения оплаты труда отдельным категор</w:t>
      </w:r>
      <w:r w:rsidR="00EC409A">
        <w:t>иям работников бюджетной сферы».</w:t>
      </w:r>
    </w:p>
    <w:p w:rsidR="00EC409A" w:rsidRPr="000F47F0" w:rsidRDefault="00932C96" w:rsidP="00EC409A">
      <w:pPr>
        <w:pStyle w:val="ConsPlusNormal"/>
        <w:ind w:firstLine="540"/>
        <w:jc w:val="both"/>
        <w:rPr>
          <w:rFonts w:ascii="Times New Roman" w:hAnsi="Times New Roman" w:cs="Times New Roman"/>
          <w:sz w:val="24"/>
          <w:szCs w:val="24"/>
        </w:rPr>
      </w:pPr>
      <w:hyperlink w:anchor="P7882" w:history="1">
        <w:r w:rsidR="00EC409A" w:rsidRPr="000F47F0">
          <w:rPr>
            <w:rFonts w:ascii="Times New Roman" w:hAnsi="Times New Roman" w:cs="Times New Roman"/>
            <w:sz w:val="24"/>
            <w:szCs w:val="24"/>
          </w:rPr>
          <w:t>Перечень</w:t>
        </w:r>
      </w:hyperlink>
      <w:r w:rsidR="00EC409A" w:rsidRPr="000F47F0">
        <w:rPr>
          <w:rFonts w:ascii="Times New Roman" w:hAnsi="Times New Roman" w:cs="Times New Roman"/>
          <w:sz w:val="24"/>
          <w:szCs w:val="24"/>
        </w:rPr>
        <w:t xml:space="preserve"> основных мероприятий подпрограммы приведен в </w:t>
      </w:r>
      <w:r w:rsidR="00EC409A">
        <w:rPr>
          <w:rFonts w:ascii="Times New Roman" w:hAnsi="Times New Roman" w:cs="Times New Roman"/>
          <w:sz w:val="24"/>
          <w:szCs w:val="24"/>
        </w:rPr>
        <w:t>прилож</w:t>
      </w:r>
      <w:r w:rsidR="00C41D94">
        <w:rPr>
          <w:rFonts w:ascii="Times New Roman" w:hAnsi="Times New Roman" w:cs="Times New Roman"/>
          <w:sz w:val="24"/>
          <w:szCs w:val="24"/>
        </w:rPr>
        <w:t>ении N 2</w:t>
      </w:r>
      <w:r w:rsidR="00EC409A">
        <w:rPr>
          <w:rFonts w:ascii="Times New Roman" w:hAnsi="Times New Roman" w:cs="Times New Roman"/>
          <w:sz w:val="24"/>
          <w:szCs w:val="24"/>
        </w:rPr>
        <w:t xml:space="preserve"> к </w:t>
      </w:r>
      <w:r w:rsidR="00EC409A">
        <w:rPr>
          <w:rFonts w:ascii="Times New Roman" w:hAnsi="Times New Roman" w:cs="Times New Roman"/>
          <w:sz w:val="24"/>
          <w:szCs w:val="24"/>
        </w:rPr>
        <w:lastRenderedPageBreak/>
        <w:t>муниципальной</w:t>
      </w:r>
      <w:r w:rsidR="00EC409A" w:rsidRPr="000F47F0">
        <w:rPr>
          <w:rFonts w:ascii="Times New Roman" w:hAnsi="Times New Roman" w:cs="Times New Roman"/>
          <w:sz w:val="24"/>
          <w:szCs w:val="24"/>
        </w:rPr>
        <w:t xml:space="preserve"> программе.</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235181">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 xml:space="preserve">VII. Информация об участии в реализации подпрограммы </w:t>
      </w:r>
    </w:p>
    <w:p w:rsidR="00EC409A" w:rsidRPr="000F47F0" w:rsidRDefault="00EC409A" w:rsidP="00EC409A">
      <w:pPr>
        <w:pStyle w:val="ConsPlusNormal"/>
        <w:jc w:val="both"/>
        <w:rPr>
          <w:rFonts w:ascii="Times New Roman" w:hAnsi="Times New Roman" w:cs="Times New Roman"/>
          <w:sz w:val="24"/>
          <w:szCs w:val="24"/>
        </w:rPr>
      </w:pPr>
    </w:p>
    <w:p w:rsidR="00EC409A"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w:t>
      </w:r>
      <w:r w:rsidR="0018742D">
        <w:rPr>
          <w:rFonts w:ascii="Times New Roman" w:hAnsi="Times New Roman" w:cs="Times New Roman"/>
          <w:sz w:val="24"/>
          <w:szCs w:val="24"/>
        </w:rPr>
        <w:t xml:space="preserve"> подпрограммы. М</w:t>
      </w:r>
      <w:r w:rsidRPr="000F47F0">
        <w:rPr>
          <w:rFonts w:ascii="Times New Roman" w:hAnsi="Times New Roman" w:cs="Times New Roman"/>
          <w:sz w:val="24"/>
          <w:szCs w:val="24"/>
        </w:rPr>
        <w:t>униципальн</w:t>
      </w:r>
      <w:r w:rsidR="0003453D">
        <w:rPr>
          <w:rFonts w:ascii="Times New Roman" w:hAnsi="Times New Roman" w:cs="Times New Roman"/>
          <w:sz w:val="24"/>
          <w:szCs w:val="24"/>
        </w:rPr>
        <w:t>ые унитарные предприятия,</w:t>
      </w:r>
      <w:r w:rsidRPr="000F47F0">
        <w:rPr>
          <w:rFonts w:ascii="Times New Roman" w:hAnsi="Times New Roman" w:cs="Times New Roman"/>
          <w:sz w:val="24"/>
          <w:szCs w:val="24"/>
        </w:rPr>
        <w:t xml:space="preserve"> общественные, научные и иные организации</w:t>
      </w:r>
      <w:r w:rsidR="00096B2C">
        <w:rPr>
          <w:rFonts w:ascii="Times New Roman" w:hAnsi="Times New Roman" w:cs="Times New Roman"/>
          <w:sz w:val="24"/>
          <w:szCs w:val="24"/>
        </w:rPr>
        <w:t>,</w:t>
      </w:r>
      <w:r w:rsidRPr="000F47F0">
        <w:rPr>
          <w:rFonts w:ascii="Times New Roman" w:hAnsi="Times New Roman" w:cs="Times New Roman"/>
          <w:sz w:val="24"/>
          <w:szCs w:val="24"/>
        </w:rPr>
        <w:t xml:space="preserve"> участия в реализации подпрограммы не принимают.</w:t>
      </w:r>
    </w:p>
    <w:p w:rsidR="00096B2C" w:rsidRPr="000F47F0" w:rsidRDefault="00096B2C" w:rsidP="00EC409A">
      <w:pPr>
        <w:pStyle w:val="ConsPlusNormal"/>
        <w:ind w:firstLine="540"/>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VIII. Объем финансового обеспечения, необходимый</w:t>
      </w:r>
    </w:p>
    <w:p w:rsidR="00EC409A"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tbl>
      <w:tblPr>
        <w:tblW w:w="0" w:type="auto"/>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000"/>
      </w:tblPr>
      <w:tblGrid>
        <w:gridCol w:w="7909"/>
      </w:tblGrid>
      <w:tr w:rsidR="00601FCF" w:rsidRPr="000E39D5" w:rsidTr="00601FCF">
        <w:trPr>
          <w:trHeight w:val="812"/>
        </w:trPr>
        <w:tc>
          <w:tcPr>
            <w:tcW w:w="7909" w:type="dxa"/>
            <w:tcBorders>
              <w:top w:val="nil"/>
              <w:left w:val="nil"/>
              <w:bottom w:val="nil"/>
              <w:right w:val="nil"/>
            </w:tcBorders>
          </w:tcPr>
          <w:p w:rsidR="00601FCF" w:rsidRPr="009A1F5F" w:rsidRDefault="00601FCF"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sidR="00767A16">
              <w:rPr>
                <w:rFonts w:ascii="Times New Roman" w:hAnsi="Times New Roman" w:cs="Times New Roman"/>
                <w:sz w:val="24"/>
                <w:szCs w:val="24"/>
              </w:rPr>
              <w:t>28272,5</w:t>
            </w:r>
            <w:r w:rsidRPr="009A1F5F">
              <w:rPr>
                <w:rFonts w:ascii="Times New Roman" w:hAnsi="Times New Roman" w:cs="Times New Roman"/>
                <w:sz w:val="24"/>
                <w:szCs w:val="24"/>
              </w:rPr>
              <w:t>тыс. рублей, в том числе:</w:t>
            </w:r>
          </w:p>
        </w:tc>
      </w:tr>
      <w:tr w:rsidR="00601FCF" w:rsidRPr="000E39D5" w:rsidTr="00EC409A">
        <w:trPr>
          <w:trHeight w:val="266"/>
        </w:trPr>
        <w:tc>
          <w:tcPr>
            <w:tcW w:w="7909" w:type="dxa"/>
            <w:tcBorders>
              <w:left w:val="nil"/>
              <w:bottom w:val="nil"/>
              <w:right w:val="nil"/>
            </w:tcBorders>
          </w:tcPr>
          <w:p w:rsidR="00601FCF" w:rsidRPr="009A1F5F" w:rsidRDefault="00601FCF"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2</w:t>
            </w:r>
            <w:r w:rsidR="00767A16">
              <w:rPr>
                <w:rFonts w:ascii="Times New Roman" w:hAnsi="Times New Roman" w:cs="Times New Roman"/>
                <w:sz w:val="24"/>
                <w:szCs w:val="24"/>
              </w:rPr>
              <w:t>019</w:t>
            </w:r>
            <w:r>
              <w:rPr>
                <w:rFonts w:ascii="Times New Roman" w:hAnsi="Times New Roman" w:cs="Times New Roman"/>
                <w:sz w:val="24"/>
                <w:szCs w:val="24"/>
              </w:rPr>
              <w:t xml:space="preserve"> год – 9</w:t>
            </w:r>
            <w:r w:rsidR="00767A16">
              <w:rPr>
                <w:rFonts w:ascii="Times New Roman" w:hAnsi="Times New Roman" w:cs="Times New Roman"/>
                <w:sz w:val="24"/>
                <w:szCs w:val="24"/>
              </w:rPr>
              <w:t>715,6</w:t>
            </w:r>
            <w:r w:rsidRPr="009A1F5F">
              <w:rPr>
                <w:rFonts w:ascii="Times New Roman" w:hAnsi="Times New Roman" w:cs="Times New Roman"/>
                <w:sz w:val="24"/>
                <w:szCs w:val="24"/>
              </w:rPr>
              <w:t xml:space="preserve"> тыс. рублей;</w:t>
            </w:r>
          </w:p>
        </w:tc>
      </w:tr>
      <w:tr w:rsidR="00601FCF" w:rsidRPr="000E39D5" w:rsidTr="00EC409A">
        <w:trPr>
          <w:trHeight w:val="251"/>
        </w:trPr>
        <w:tc>
          <w:tcPr>
            <w:tcW w:w="7909" w:type="dxa"/>
            <w:tcBorders>
              <w:top w:val="nil"/>
              <w:left w:val="nil"/>
              <w:bottom w:val="nil"/>
              <w:right w:val="nil"/>
            </w:tcBorders>
          </w:tcPr>
          <w:p w:rsidR="00601FCF" w:rsidRDefault="00767A16"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601FCF">
              <w:rPr>
                <w:rFonts w:ascii="Times New Roman" w:hAnsi="Times New Roman" w:cs="Times New Roman"/>
                <w:sz w:val="24"/>
                <w:szCs w:val="24"/>
              </w:rPr>
              <w:t xml:space="preserve"> год – </w:t>
            </w:r>
            <w:r>
              <w:rPr>
                <w:rFonts w:ascii="Times New Roman" w:hAnsi="Times New Roman" w:cs="Times New Roman"/>
                <w:sz w:val="24"/>
                <w:szCs w:val="24"/>
              </w:rPr>
              <w:t>9060,0</w:t>
            </w:r>
            <w:r w:rsidR="00601FCF" w:rsidRPr="009A1F5F">
              <w:rPr>
                <w:rFonts w:ascii="Times New Roman" w:hAnsi="Times New Roman" w:cs="Times New Roman"/>
                <w:sz w:val="24"/>
                <w:szCs w:val="24"/>
              </w:rPr>
              <w:t xml:space="preserve"> тыс. рублей;</w:t>
            </w:r>
          </w:p>
          <w:p w:rsidR="00601FCF" w:rsidRPr="009A1F5F" w:rsidRDefault="00767A16"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2021 год – 9496,9</w:t>
            </w:r>
            <w:r w:rsidR="00601FCF">
              <w:rPr>
                <w:rFonts w:ascii="Times New Roman" w:hAnsi="Times New Roman" w:cs="Times New Roman"/>
                <w:sz w:val="24"/>
                <w:szCs w:val="24"/>
              </w:rPr>
              <w:t xml:space="preserve"> тыс. рублей.</w:t>
            </w:r>
          </w:p>
        </w:tc>
      </w:tr>
      <w:tr w:rsidR="00601FCF" w:rsidRPr="000E39D5" w:rsidTr="00EC409A">
        <w:trPr>
          <w:trHeight w:val="266"/>
        </w:trPr>
        <w:tc>
          <w:tcPr>
            <w:tcW w:w="7909" w:type="dxa"/>
            <w:tcBorders>
              <w:top w:val="nil"/>
              <w:left w:val="nil"/>
              <w:right w:val="nil"/>
            </w:tcBorders>
          </w:tcPr>
          <w:p w:rsidR="00601FCF" w:rsidRPr="009A1F5F" w:rsidRDefault="00601FCF"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из них:</w:t>
            </w:r>
          </w:p>
        </w:tc>
      </w:tr>
      <w:tr w:rsidR="00601FCF" w:rsidRPr="000E39D5" w:rsidTr="00EA5301">
        <w:trPr>
          <w:trHeight w:val="266"/>
        </w:trPr>
        <w:tc>
          <w:tcPr>
            <w:tcW w:w="7909" w:type="dxa"/>
            <w:tcBorders>
              <w:left w:val="nil"/>
              <w:bottom w:val="nil"/>
              <w:right w:val="nil"/>
            </w:tcBorders>
          </w:tcPr>
          <w:p w:rsidR="00601FCF" w:rsidRPr="009A1F5F" w:rsidRDefault="00A65DC9" w:rsidP="00767A16">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w:t>
            </w:r>
            <w:r w:rsidR="00601FCF" w:rsidRPr="009A1F5F">
              <w:rPr>
                <w:rFonts w:ascii="Times New Roman" w:hAnsi="Times New Roman" w:cs="Times New Roman"/>
                <w:sz w:val="24"/>
                <w:szCs w:val="24"/>
              </w:rPr>
              <w:t>б</w:t>
            </w:r>
            <w:r>
              <w:rPr>
                <w:rFonts w:ascii="Times New Roman" w:hAnsi="Times New Roman" w:cs="Times New Roman"/>
                <w:sz w:val="24"/>
                <w:szCs w:val="24"/>
              </w:rPr>
              <w:t>юджет</w:t>
            </w:r>
            <w:r w:rsidR="00767A16">
              <w:rPr>
                <w:rFonts w:ascii="Times New Roman" w:hAnsi="Times New Roman" w:cs="Times New Roman"/>
                <w:sz w:val="24"/>
                <w:szCs w:val="24"/>
              </w:rPr>
              <w:t xml:space="preserve">  – 21950,3</w:t>
            </w:r>
            <w:r w:rsidR="00601FCF" w:rsidRPr="009A1F5F">
              <w:rPr>
                <w:rFonts w:ascii="Times New Roman" w:hAnsi="Times New Roman" w:cs="Times New Roman"/>
                <w:sz w:val="24"/>
                <w:szCs w:val="24"/>
              </w:rPr>
              <w:t xml:space="preserve"> тыс. рублей, в том числе:</w:t>
            </w:r>
          </w:p>
        </w:tc>
      </w:tr>
      <w:tr w:rsidR="00601FCF" w:rsidRPr="000E39D5" w:rsidTr="00EA5301">
        <w:trPr>
          <w:trHeight w:val="251"/>
        </w:trPr>
        <w:tc>
          <w:tcPr>
            <w:tcW w:w="7909" w:type="dxa"/>
            <w:tcBorders>
              <w:top w:val="nil"/>
              <w:left w:val="nil"/>
              <w:right w:val="nil"/>
            </w:tcBorders>
          </w:tcPr>
          <w:p w:rsidR="00601FCF" w:rsidRPr="009A1F5F" w:rsidRDefault="00601FCF"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2</w:t>
            </w:r>
            <w:r w:rsidR="00767A16">
              <w:rPr>
                <w:rFonts w:ascii="Times New Roman" w:hAnsi="Times New Roman" w:cs="Times New Roman"/>
                <w:sz w:val="24"/>
                <w:szCs w:val="24"/>
              </w:rPr>
              <w:t>019 год – 6925,7</w:t>
            </w:r>
            <w:r w:rsidRPr="009A1F5F">
              <w:rPr>
                <w:rFonts w:ascii="Times New Roman" w:hAnsi="Times New Roman" w:cs="Times New Roman"/>
                <w:sz w:val="24"/>
                <w:szCs w:val="24"/>
              </w:rPr>
              <w:t xml:space="preserve"> тыс. рублей;</w:t>
            </w:r>
          </w:p>
        </w:tc>
      </w:tr>
      <w:tr w:rsidR="00601FCF" w:rsidRPr="000E39D5" w:rsidTr="00EC409A">
        <w:trPr>
          <w:trHeight w:val="266"/>
        </w:trPr>
        <w:tc>
          <w:tcPr>
            <w:tcW w:w="7909" w:type="dxa"/>
            <w:tcBorders>
              <w:left w:val="nil"/>
              <w:right w:val="nil"/>
            </w:tcBorders>
          </w:tcPr>
          <w:p w:rsidR="00601FCF" w:rsidRDefault="00767A16"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601FCF">
              <w:rPr>
                <w:rFonts w:ascii="Times New Roman" w:hAnsi="Times New Roman" w:cs="Times New Roman"/>
                <w:sz w:val="24"/>
                <w:szCs w:val="24"/>
              </w:rPr>
              <w:t xml:space="preserve"> год – </w:t>
            </w:r>
            <w:r>
              <w:rPr>
                <w:rFonts w:ascii="Times New Roman" w:hAnsi="Times New Roman" w:cs="Times New Roman"/>
                <w:sz w:val="24"/>
                <w:szCs w:val="24"/>
              </w:rPr>
              <w:t>7317,6</w:t>
            </w:r>
            <w:r w:rsidR="00601FCF" w:rsidRPr="009A1F5F">
              <w:rPr>
                <w:rFonts w:ascii="Times New Roman" w:hAnsi="Times New Roman" w:cs="Times New Roman"/>
                <w:sz w:val="24"/>
                <w:szCs w:val="24"/>
              </w:rPr>
              <w:t xml:space="preserve"> тыс. рублей;</w:t>
            </w:r>
          </w:p>
          <w:p w:rsidR="00601FCF" w:rsidRPr="009A1F5F" w:rsidRDefault="00767A16"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2021 год – 7707,0</w:t>
            </w:r>
            <w:r w:rsidR="00601FCF">
              <w:rPr>
                <w:rFonts w:ascii="Times New Roman" w:hAnsi="Times New Roman" w:cs="Times New Roman"/>
                <w:sz w:val="24"/>
                <w:szCs w:val="24"/>
              </w:rPr>
              <w:t xml:space="preserve"> тыс. рублей.</w:t>
            </w:r>
          </w:p>
        </w:tc>
      </w:tr>
    </w:tbl>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подпрограммы и соотношение расходов бюджетов органов</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учитывают наличие соответствующих подпрограмм органов </w:t>
      </w:r>
      <w:r>
        <w:rPr>
          <w:rFonts w:ascii="Times New Roman" w:hAnsi="Times New Roman" w:cs="Times New Roman"/>
          <w:sz w:val="24"/>
          <w:szCs w:val="24"/>
        </w:rPr>
        <w:t>местного самоуправления района</w:t>
      </w:r>
      <w:r w:rsidRPr="000F47F0">
        <w:rPr>
          <w:rFonts w:ascii="Times New Roman" w:hAnsi="Times New Roman" w:cs="Times New Roman"/>
          <w:sz w:val="24"/>
          <w:szCs w:val="24"/>
        </w:rPr>
        <w:t>,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Pr>
          <w:rFonts w:ascii="Times New Roman" w:hAnsi="Times New Roman" w:cs="Times New Roman"/>
          <w:sz w:val="24"/>
          <w:szCs w:val="24"/>
        </w:rPr>
        <w:t>беспечения из средств местного</w:t>
      </w:r>
      <w:r w:rsidRPr="000F47F0">
        <w:rPr>
          <w:rFonts w:ascii="Times New Roman" w:hAnsi="Times New Roman" w:cs="Times New Roman"/>
          <w:sz w:val="24"/>
          <w:szCs w:val="24"/>
        </w:rPr>
        <w:t xml:space="preserve"> бюджета на реализацию основных мероприятий подпрограммы подлежит уточнению при </w:t>
      </w:r>
      <w:r>
        <w:rPr>
          <w:rFonts w:ascii="Times New Roman" w:hAnsi="Times New Roman" w:cs="Times New Roman"/>
          <w:sz w:val="24"/>
          <w:szCs w:val="24"/>
        </w:rPr>
        <w:t>формировании проектов местного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установленном </w:t>
      </w:r>
      <w:r w:rsidRPr="002536FD">
        <w:rPr>
          <w:rFonts w:ascii="Times New Roman" w:hAnsi="Times New Roman" w:cs="Times New Roman"/>
          <w:sz w:val="24"/>
          <w:szCs w:val="24"/>
        </w:rPr>
        <w:t>Администрацией Лысогорского муниципального района</w:t>
      </w:r>
      <w:r w:rsidRPr="000F47F0">
        <w:rPr>
          <w:rFonts w:ascii="Times New Roman" w:hAnsi="Times New Roman" w:cs="Times New Roman"/>
          <w:sz w:val="24"/>
          <w:szCs w:val="24"/>
        </w:rPr>
        <w:t>.</w:t>
      </w:r>
    </w:p>
    <w:p w:rsidR="00EC409A" w:rsidRDefault="00932C96" w:rsidP="00EC409A">
      <w:pPr>
        <w:pStyle w:val="ConsPlusNormal"/>
        <w:ind w:firstLine="540"/>
        <w:jc w:val="both"/>
        <w:rPr>
          <w:rFonts w:ascii="Times New Roman" w:hAnsi="Times New Roman" w:cs="Times New Roman"/>
          <w:sz w:val="24"/>
          <w:szCs w:val="24"/>
        </w:rPr>
      </w:pPr>
      <w:hyperlink w:anchor="P9503" w:history="1">
        <w:r w:rsidR="00EC409A" w:rsidRPr="000F47F0">
          <w:rPr>
            <w:rFonts w:ascii="Times New Roman" w:hAnsi="Times New Roman" w:cs="Times New Roman"/>
            <w:sz w:val="24"/>
            <w:szCs w:val="24"/>
          </w:rPr>
          <w:t>Сведения</w:t>
        </w:r>
      </w:hyperlink>
      <w:r w:rsidR="00EC409A"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sidR="00235181">
        <w:rPr>
          <w:rFonts w:ascii="Times New Roman" w:hAnsi="Times New Roman" w:cs="Times New Roman"/>
          <w:sz w:val="24"/>
          <w:szCs w:val="24"/>
        </w:rPr>
        <w:t>приложении N 2</w:t>
      </w:r>
      <w:r w:rsidR="00EC409A">
        <w:rPr>
          <w:rFonts w:ascii="Times New Roman" w:hAnsi="Times New Roman" w:cs="Times New Roman"/>
          <w:sz w:val="24"/>
          <w:szCs w:val="24"/>
        </w:rPr>
        <w:t xml:space="preserve"> к муниципальной</w:t>
      </w:r>
      <w:r w:rsidR="00EC409A" w:rsidRPr="000F47F0">
        <w:rPr>
          <w:rFonts w:ascii="Times New Roman" w:hAnsi="Times New Roman" w:cs="Times New Roman"/>
          <w:sz w:val="24"/>
          <w:szCs w:val="24"/>
        </w:rPr>
        <w:t xml:space="preserve"> программе.</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IX. Анализ рисков реализации подпрограммы</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w:t>
      </w:r>
      <w:r>
        <w:rPr>
          <w:rFonts w:ascii="Times New Roman" w:hAnsi="Times New Roman" w:cs="Times New Roman"/>
          <w:sz w:val="24"/>
          <w:szCs w:val="24"/>
        </w:rPr>
        <w:t>разделе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библиотечном деле присутствуют специфические риски. К данным рискам можно отнести риски,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 Такие риски приведут к снижению посещаемости библиотек в традиционной форме и значительного увеличения посещаемости библиотек в электронной форме через сеть Интернет. Необходимо ускорить работу по переводу книжных фондов в электронный вид, но этот процесс необходимо проводить с учетом пока не решенных проблем авторского права. Вследствие этого финансирование подпрограммы должно осуществляться с учетом мероприятий по переводу книг в электронный вид, а также проведения последовательных мероприятий по пополнению и сохранности книжных фондов.</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 рамках данной подпрограммы минимизация всех указанных рисков возможна на </w:t>
      </w:r>
      <w:r w:rsidRPr="000F47F0">
        <w:rPr>
          <w:rFonts w:ascii="Times New Roman" w:hAnsi="Times New Roman" w:cs="Times New Roman"/>
          <w:sz w:val="24"/>
          <w:szCs w:val="24"/>
        </w:rPr>
        <w:lastRenderedPageBreak/>
        <w:t>основе:</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EC409A" w:rsidRDefault="00EC409A" w:rsidP="00EC409A"/>
    <w:p w:rsidR="00321AE0" w:rsidRPr="000F47F0" w:rsidRDefault="00321AE0" w:rsidP="00321AE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Подпрограмма 2</w:t>
      </w:r>
    </w:p>
    <w:p w:rsidR="00321AE0" w:rsidRPr="000F47F0" w:rsidRDefault="00321AE0" w:rsidP="008D142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"Система</w:t>
      </w:r>
      <w:r w:rsidR="00A066BF">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p>
    <w:p w:rsidR="00321AE0" w:rsidRPr="000F47F0" w:rsidRDefault="00321AE0"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321AE0" w:rsidRPr="000F47F0" w:rsidRDefault="00321AE0" w:rsidP="00321AE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33"/>
      </w:tblGrid>
      <w:tr w:rsidR="00321AE0" w:rsidRPr="000F47F0" w:rsidTr="00C819CE">
        <w:tc>
          <w:tcPr>
            <w:tcW w:w="2381" w:type="dxa"/>
            <w:tcBorders>
              <w:top w:val="single" w:sz="4" w:space="0" w:color="auto"/>
              <w:bottom w:val="single" w:sz="4" w:space="0" w:color="auto"/>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33" w:type="dxa"/>
            <w:tcBorders>
              <w:top w:val="single" w:sz="4" w:space="0" w:color="auto"/>
              <w:bottom w:val="single" w:sz="4" w:space="0" w:color="auto"/>
            </w:tcBorders>
          </w:tcPr>
          <w:p w:rsidR="00321AE0" w:rsidRPr="000F47F0" w:rsidRDefault="00EE40BE"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2</w:t>
            </w:r>
            <w:r w:rsidR="00321AE0" w:rsidRPr="000F47F0">
              <w:rPr>
                <w:rFonts w:ascii="Times New Roman" w:hAnsi="Times New Roman" w:cs="Times New Roman"/>
                <w:sz w:val="24"/>
                <w:szCs w:val="24"/>
              </w:rPr>
              <w:t xml:space="preserve"> "Система</w:t>
            </w:r>
            <w:r w:rsidR="00321AE0">
              <w:rPr>
                <w:rFonts w:ascii="Times New Roman" w:hAnsi="Times New Roman" w:cs="Times New Roman"/>
                <w:sz w:val="24"/>
                <w:szCs w:val="24"/>
              </w:rPr>
              <w:t xml:space="preserve"> дополнительного</w:t>
            </w:r>
            <w:r w:rsidR="00321AE0" w:rsidRPr="000F47F0">
              <w:rPr>
                <w:rFonts w:ascii="Times New Roman" w:hAnsi="Times New Roman" w:cs="Times New Roman"/>
                <w:sz w:val="24"/>
                <w:szCs w:val="24"/>
              </w:rPr>
              <w:t xml:space="preserve"> образования в сфере культуры" (далее - подпрограмма)</w:t>
            </w:r>
          </w:p>
        </w:tc>
      </w:tr>
      <w:tr w:rsidR="00321AE0" w:rsidRPr="000F47F0" w:rsidTr="00C819CE">
        <w:tc>
          <w:tcPr>
            <w:tcW w:w="2381" w:type="dxa"/>
            <w:tcBorders>
              <w:top w:val="single" w:sz="4" w:space="0" w:color="auto"/>
              <w:bottom w:val="single" w:sz="4" w:space="0" w:color="auto"/>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33" w:type="dxa"/>
            <w:tcBorders>
              <w:top w:val="single" w:sz="4" w:space="0" w:color="auto"/>
              <w:bottom w:val="single" w:sz="4" w:space="0" w:color="auto"/>
            </w:tcBorders>
          </w:tcPr>
          <w:p w:rsidR="00321AE0" w:rsidRPr="000F47F0" w:rsidRDefault="00996EF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 администрации Лысогорского</w:t>
            </w:r>
            <w:r w:rsidR="00E02174">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w:t>
            </w:r>
          </w:p>
        </w:tc>
      </w:tr>
      <w:tr w:rsidR="00321AE0" w:rsidRPr="000F47F0" w:rsidTr="00C819CE">
        <w:tc>
          <w:tcPr>
            <w:tcW w:w="2381" w:type="dxa"/>
            <w:tcBorders>
              <w:top w:val="single" w:sz="4" w:space="0" w:color="auto"/>
              <w:bottom w:val="single" w:sz="4" w:space="0" w:color="auto"/>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33" w:type="dxa"/>
            <w:tcBorders>
              <w:top w:val="single" w:sz="4" w:space="0" w:color="auto"/>
              <w:bottom w:val="single" w:sz="4" w:space="0" w:color="auto"/>
            </w:tcBorders>
          </w:tcPr>
          <w:p w:rsidR="00321AE0" w:rsidRPr="00D344F4" w:rsidRDefault="00E02174" w:rsidP="00C819CE">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МБУ ДО «Лысогорская детская школа искусств»</w:t>
            </w:r>
          </w:p>
        </w:tc>
      </w:tr>
      <w:tr w:rsidR="00321AE0" w:rsidRPr="000F47F0" w:rsidTr="00C819CE">
        <w:tc>
          <w:tcPr>
            <w:tcW w:w="2381" w:type="dxa"/>
            <w:tcBorders>
              <w:top w:val="single" w:sz="4" w:space="0" w:color="auto"/>
              <w:bottom w:val="single" w:sz="4" w:space="0" w:color="auto"/>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33" w:type="dxa"/>
            <w:tcBorders>
              <w:top w:val="single" w:sz="4" w:space="0" w:color="auto"/>
              <w:bottom w:val="single" w:sz="4" w:space="0" w:color="auto"/>
            </w:tcBorders>
          </w:tcPr>
          <w:p w:rsidR="00321AE0" w:rsidRPr="000F47F0" w:rsidRDefault="00321AE0" w:rsidP="00545B1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сохранение и развитие </w:t>
            </w:r>
            <w:r w:rsidR="00545B1A">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системы образования в сфере культуры</w:t>
            </w:r>
          </w:p>
        </w:tc>
      </w:tr>
      <w:tr w:rsidR="00321AE0" w:rsidRPr="000F47F0" w:rsidTr="00C819CE">
        <w:tc>
          <w:tcPr>
            <w:tcW w:w="2381" w:type="dxa"/>
            <w:vMerge w:val="restart"/>
            <w:tcBorders>
              <w:top w:val="single" w:sz="4" w:space="0" w:color="auto"/>
              <w:bottom w:val="nil"/>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Задачи подпрограммы</w:t>
            </w:r>
          </w:p>
        </w:tc>
        <w:tc>
          <w:tcPr>
            <w:tcW w:w="6633" w:type="dxa"/>
            <w:tcBorders>
              <w:top w:val="single" w:sz="4" w:space="0" w:color="auto"/>
              <w:bottom w:val="nil"/>
            </w:tcBorders>
          </w:tcPr>
          <w:p w:rsidR="00321AE0" w:rsidRPr="000F47F0" w:rsidRDefault="00321AE0"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доступности образовательных услуг в сфере культуры;</w:t>
            </w:r>
          </w:p>
        </w:tc>
      </w:tr>
      <w:tr w:rsidR="00321AE0" w:rsidRPr="000F47F0" w:rsidTr="00C819CE">
        <w:tblPrEx>
          <w:tblBorders>
            <w:insideH w:val="none" w:sz="0" w:space="0" w:color="auto"/>
          </w:tblBorders>
        </w:tblPrEx>
        <w:tc>
          <w:tcPr>
            <w:tcW w:w="2381" w:type="dxa"/>
            <w:vMerge/>
            <w:tcBorders>
              <w:top w:val="single" w:sz="4" w:space="0" w:color="auto"/>
              <w:bottom w:val="nil"/>
            </w:tcBorders>
          </w:tcPr>
          <w:p w:rsidR="00321AE0" w:rsidRPr="000F47F0" w:rsidRDefault="00321AE0" w:rsidP="00C819CE"/>
        </w:tc>
        <w:tc>
          <w:tcPr>
            <w:tcW w:w="6633" w:type="dxa"/>
            <w:tcBorders>
              <w:top w:val="nil"/>
              <w:bottom w:val="nil"/>
            </w:tcBorders>
          </w:tcPr>
          <w:p w:rsidR="00321AE0" w:rsidRPr="000F47F0" w:rsidRDefault="00321AE0"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качества образовательных услуг в сфере культуры;</w:t>
            </w:r>
          </w:p>
        </w:tc>
      </w:tr>
      <w:tr w:rsidR="00321AE0" w:rsidRPr="000F47F0" w:rsidTr="00C819CE">
        <w:tblPrEx>
          <w:tblBorders>
            <w:insideH w:val="none" w:sz="0" w:space="0" w:color="auto"/>
          </w:tblBorders>
        </w:tblPrEx>
        <w:tc>
          <w:tcPr>
            <w:tcW w:w="2381" w:type="dxa"/>
            <w:vMerge/>
            <w:tcBorders>
              <w:top w:val="single" w:sz="4" w:space="0" w:color="auto"/>
              <w:bottom w:val="nil"/>
            </w:tcBorders>
          </w:tcPr>
          <w:p w:rsidR="00321AE0" w:rsidRPr="000F47F0" w:rsidRDefault="00321AE0" w:rsidP="00C819CE"/>
        </w:tc>
        <w:tc>
          <w:tcPr>
            <w:tcW w:w="6633" w:type="dxa"/>
            <w:tcBorders>
              <w:top w:val="nil"/>
              <w:bottom w:val="nil"/>
            </w:tcBorders>
          </w:tcPr>
          <w:p w:rsidR="00321AE0" w:rsidRPr="000F47F0" w:rsidRDefault="00321AE0"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совершенствование системы получения д</w:t>
            </w:r>
            <w:r>
              <w:rPr>
                <w:rFonts w:ascii="Times New Roman" w:hAnsi="Times New Roman" w:cs="Times New Roman"/>
                <w:sz w:val="24"/>
                <w:szCs w:val="24"/>
              </w:rPr>
              <w:t xml:space="preserve">ополнительного </w:t>
            </w:r>
            <w:r w:rsidRPr="000F47F0">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детей </w:t>
            </w:r>
            <w:r w:rsidRPr="000F47F0">
              <w:rPr>
                <w:rFonts w:ascii="Times New Roman" w:hAnsi="Times New Roman" w:cs="Times New Roman"/>
                <w:sz w:val="24"/>
                <w:szCs w:val="24"/>
              </w:rPr>
              <w:t xml:space="preserve"> сферы культуры</w:t>
            </w:r>
            <w:r>
              <w:rPr>
                <w:rFonts w:ascii="Times New Roman" w:hAnsi="Times New Roman" w:cs="Times New Roman"/>
                <w:sz w:val="24"/>
                <w:szCs w:val="24"/>
              </w:rPr>
              <w:t xml:space="preserve"> и искусства</w:t>
            </w:r>
          </w:p>
        </w:tc>
      </w:tr>
      <w:tr w:rsidR="00321AE0" w:rsidRPr="000F47F0" w:rsidTr="00C819CE">
        <w:tc>
          <w:tcPr>
            <w:tcW w:w="2381" w:type="dxa"/>
            <w:vMerge w:val="restart"/>
            <w:tcBorders>
              <w:top w:val="single" w:sz="4" w:space="0" w:color="auto"/>
              <w:bottom w:val="nil"/>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33" w:type="dxa"/>
            <w:tcBorders>
              <w:top w:val="single" w:sz="4" w:space="0" w:color="auto"/>
              <w:bottom w:val="nil"/>
            </w:tcBorders>
          </w:tcPr>
          <w:p w:rsidR="00321AE0" w:rsidRPr="009E2C80" w:rsidRDefault="00321AE0" w:rsidP="00C819CE">
            <w:pPr>
              <w:pStyle w:val="ConsPlusNormal"/>
              <w:jc w:val="both"/>
              <w:rPr>
                <w:rFonts w:ascii="Times New Roman" w:hAnsi="Times New Roman" w:cs="Times New Roman"/>
                <w:color w:val="000000" w:themeColor="text1"/>
                <w:sz w:val="24"/>
                <w:szCs w:val="24"/>
              </w:rPr>
            </w:pPr>
            <w:r w:rsidRPr="009E2C80">
              <w:rPr>
                <w:rFonts w:ascii="Times New Roman" w:hAnsi="Times New Roman" w:cs="Times New Roman"/>
                <w:color w:val="000000" w:themeColor="text1"/>
                <w:sz w:val="24"/>
                <w:szCs w:val="24"/>
              </w:rPr>
              <w:t>количество поступивших (контрольные цифры приема) в образовательные ор</w:t>
            </w:r>
            <w:r w:rsidR="00894DF0">
              <w:rPr>
                <w:rFonts w:ascii="Times New Roman" w:hAnsi="Times New Roman" w:cs="Times New Roman"/>
                <w:color w:val="000000" w:themeColor="text1"/>
                <w:sz w:val="24"/>
                <w:szCs w:val="24"/>
              </w:rPr>
              <w:t>ганизации сферы культуры -  с 39</w:t>
            </w:r>
            <w:r>
              <w:rPr>
                <w:rFonts w:ascii="Times New Roman" w:hAnsi="Times New Roman" w:cs="Times New Roman"/>
                <w:color w:val="000000" w:themeColor="text1"/>
                <w:sz w:val="24"/>
                <w:szCs w:val="24"/>
              </w:rPr>
              <w:t xml:space="preserve"> человек </w:t>
            </w:r>
            <w:r w:rsidR="00C40BC6">
              <w:rPr>
                <w:rFonts w:ascii="Times New Roman" w:hAnsi="Times New Roman" w:cs="Times New Roman"/>
                <w:color w:val="000000" w:themeColor="text1"/>
                <w:sz w:val="24"/>
                <w:szCs w:val="24"/>
              </w:rPr>
              <w:t xml:space="preserve"> </w:t>
            </w:r>
            <w:r w:rsidR="005867A8">
              <w:rPr>
                <w:rFonts w:ascii="Times New Roman" w:hAnsi="Times New Roman" w:cs="Times New Roman"/>
                <w:color w:val="000000" w:themeColor="text1"/>
                <w:sz w:val="24"/>
                <w:szCs w:val="24"/>
              </w:rPr>
              <w:t xml:space="preserve">в 2019 г. </w:t>
            </w:r>
            <w:r w:rsidR="00C40BC6">
              <w:rPr>
                <w:rFonts w:ascii="Times New Roman" w:hAnsi="Times New Roman" w:cs="Times New Roman"/>
                <w:color w:val="000000" w:themeColor="text1"/>
                <w:sz w:val="24"/>
                <w:szCs w:val="24"/>
              </w:rPr>
              <w:t>до 40</w:t>
            </w:r>
            <w:r>
              <w:rPr>
                <w:rFonts w:ascii="Times New Roman" w:hAnsi="Times New Roman" w:cs="Times New Roman"/>
                <w:color w:val="000000" w:themeColor="text1"/>
                <w:sz w:val="24"/>
                <w:szCs w:val="24"/>
              </w:rPr>
              <w:t xml:space="preserve"> человек в 2</w:t>
            </w:r>
            <w:r w:rsidR="00174655">
              <w:rPr>
                <w:rFonts w:ascii="Times New Roman" w:hAnsi="Times New Roman" w:cs="Times New Roman"/>
                <w:color w:val="000000" w:themeColor="text1"/>
                <w:sz w:val="24"/>
                <w:szCs w:val="24"/>
              </w:rPr>
              <w:t>021</w:t>
            </w:r>
            <w:r w:rsidRPr="009E2C80">
              <w:rPr>
                <w:rFonts w:ascii="Times New Roman" w:hAnsi="Times New Roman" w:cs="Times New Roman"/>
                <w:color w:val="000000" w:themeColor="text1"/>
                <w:sz w:val="24"/>
                <w:szCs w:val="24"/>
              </w:rPr>
              <w:t xml:space="preserve"> году;</w:t>
            </w:r>
          </w:p>
        </w:tc>
      </w:tr>
      <w:tr w:rsidR="00321AE0" w:rsidRPr="000F47F0" w:rsidTr="00C819CE">
        <w:tblPrEx>
          <w:tblBorders>
            <w:insideH w:val="none" w:sz="0" w:space="0" w:color="auto"/>
          </w:tblBorders>
        </w:tblPrEx>
        <w:tc>
          <w:tcPr>
            <w:tcW w:w="2381" w:type="dxa"/>
            <w:vMerge/>
            <w:tcBorders>
              <w:top w:val="single" w:sz="4" w:space="0" w:color="auto"/>
              <w:bottom w:val="nil"/>
            </w:tcBorders>
          </w:tcPr>
          <w:p w:rsidR="00321AE0" w:rsidRPr="000F47F0" w:rsidRDefault="00321AE0" w:rsidP="00C819CE"/>
        </w:tc>
        <w:tc>
          <w:tcPr>
            <w:tcW w:w="6633" w:type="dxa"/>
            <w:tcBorders>
              <w:top w:val="nil"/>
              <w:bottom w:val="nil"/>
            </w:tcBorders>
          </w:tcPr>
          <w:p w:rsidR="00321AE0" w:rsidRPr="000F47F0" w:rsidRDefault="00321AE0" w:rsidP="00A3713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выпускников в учреждениях дополнительного </w:t>
            </w:r>
            <w:r w:rsidRPr="000F47F0">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детей</w:t>
            </w:r>
            <w:r w:rsidRPr="000F47F0">
              <w:rPr>
                <w:rFonts w:ascii="Times New Roman" w:hAnsi="Times New Roman" w:cs="Times New Roman"/>
                <w:sz w:val="24"/>
                <w:szCs w:val="24"/>
              </w:rPr>
              <w:t xml:space="preserve"> сферы культуры</w:t>
            </w:r>
            <w:r>
              <w:rPr>
                <w:rFonts w:ascii="Times New Roman" w:hAnsi="Times New Roman" w:cs="Times New Roman"/>
                <w:sz w:val="24"/>
                <w:szCs w:val="24"/>
              </w:rPr>
              <w:t xml:space="preserve"> и искусства</w:t>
            </w:r>
            <w:r w:rsidRPr="000F47F0">
              <w:rPr>
                <w:rFonts w:ascii="Times New Roman" w:hAnsi="Times New Roman" w:cs="Times New Roman"/>
                <w:sz w:val="24"/>
                <w:szCs w:val="24"/>
              </w:rPr>
              <w:t xml:space="preserve"> в соотношении с контрольными цифрами</w:t>
            </w:r>
            <w:r w:rsidR="00174655">
              <w:rPr>
                <w:rFonts w:ascii="Times New Roman" w:hAnsi="Times New Roman" w:cs="Times New Roman"/>
                <w:sz w:val="24"/>
                <w:szCs w:val="24"/>
              </w:rPr>
              <w:t xml:space="preserve"> приема для данного выпуска -</w:t>
            </w:r>
            <w:r w:rsidRPr="000F47F0">
              <w:rPr>
                <w:rFonts w:ascii="Times New Roman" w:hAnsi="Times New Roman" w:cs="Times New Roman"/>
                <w:sz w:val="24"/>
                <w:szCs w:val="24"/>
              </w:rPr>
              <w:t xml:space="preserve"> до </w:t>
            </w:r>
            <w:r w:rsidR="00EA5301">
              <w:rPr>
                <w:rFonts w:ascii="Times New Roman" w:hAnsi="Times New Roman" w:cs="Times New Roman"/>
                <w:sz w:val="24"/>
                <w:szCs w:val="24"/>
              </w:rPr>
              <w:t>92 %</w:t>
            </w:r>
            <w:r w:rsidR="00174655">
              <w:rPr>
                <w:rFonts w:ascii="Times New Roman" w:hAnsi="Times New Roman" w:cs="Times New Roman"/>
                <w:sz w:val="24"/>
                <w:szCs w:val="24"/>
              </w:rPr>
              <w:t xml:space="preserve"> в 2021</w:t>
            </w:r>
            <w:r w:rsidRPr="000F47F0">
              <w:rPr>
                <w:rFonts w:ascii="Times New Roman" w:hAnsi="Times New Roman" w:cs="Times New Roman"/>
                <w:sz w:val="24"/>
                <w:szCs w:val="24"/>
              </w:rPr>
              <w:t xml:space="preserve"> году;</w:t>
            </w:r>
          </w:p>
        </w:tc>
      </w:tr>
      <w:tr w:rsidR="00321AE0" w:rsidRPr="000F47F0" w:rsidTr="00C819CE">
        <w:tblPrEx>
          <w:tblBorders>
            <w:insideH w:val="none" w:sz="0" w:space="0" w:color="auto"/>
          </w:tblBorders>
        </w:tblPrEx>
        <w:tc>
          <w:tcPr>
            <w:tcW w:w="2381" w:type="dxa"/>
            <w:vMerge/>
            <w:tcBorders>
              <w:top w:val="single" w:sz="4" w:space="0" w:color="auto"/>
              <w:bottom w:val="nil"/>
            </w:tcBorders>
          </w:tcPr>
          <w:p w:rsidR="00321AE0" w:rsidRPr="000F47F0" w:rsidRDefault="00321AE0" w:rsidP="00C819CE"/>
        </w:tc>
        <w:tc>
          <w:tcPr>
            <w:tcW w:w="6633" w:type="dxa"/>
            <w:tcBorders>
              <w:top w:val="nil"/>
              <w:bottom w:val="nil"/>
            </w:tcBorders>
          </w:tcPr>
          <w:p w:rsidR="00321AE0" w:rsidRPr="000F47F0" w:rsidRDefault="00321AE0" w:rsidP="00174655">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численность обучающихся в расчете на 1 педагогического работника -  до</w:t>
            </w:r>
            <w:r w:rsidR="003B1276">
              <w:rPr>
                <w:rFonts w:ascii="Times New Roman" w:hAnsi="Times New Roman" w:cs="Times New Roman"/>
                <w:color w:val="000000" w:themeColor="text1"/>
                <w:sz w:val="24"/>
                <w:szCs w:val="24"/>
              </w:rPr>
              <w:t>12,5</w:t>
            </w:r>
            <w:r w:rsidR="008D1420">
              <w:rPr>
                <w:rFonts w:ascii="Times New Roman" w:hAnsi="Times New Roman" w:cs="Times New Roman"/>
                <w:sz w:val="24"/>
                <w:szCs w:val="24"/>
              </w:rPr>
              <w:t>человек в 202</w:t>
            </w:r>
            <w:r w:rsidR="00174655">
              <w:rPr>
                <w:rFonts w:ascii="Times New Roman" w:hAnsi="Times New Roman" w:cs="Times New Roman"/>
                <w:sz w:val="24"/>
                <w:szCs w:val="24"/>
              </w:rPr>
              <w:t>1</w:t>
            </w:r>
            <w:r w:rsidRPr="000F47F0">
              <w:rPr>
                <w:rFonts w:ascii="Times New Roman" w:hAnsi="Times New Roman" w:cs="Times New Roman"/>
                <w:sz w:val="24"/>
                <w:szCs w:val="24"/>
              </w:rPr>
              <w:t xml:space="preserve"> году;</w:t>
            </w:r>
          </w:p>
        </w:tc>
      </w:tr>
      <w:tr w:rsidR="00CE56CB" w:rsidRPr="000F47F0" w:rsidTr="00257DBD">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0F47F0" w:rsidRDefault="00CE56CB" w:rsidP="00174655">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w:t>
            </w:r>
            <w:r>
              <w:rPr>
                <w:rFonts w:ascii="Times New Roman" w:hAnsi="Times New Roman" w:cs="Times New Roman"/>
                <w:sz w:val="24"/>
                <w:szCs w:val="24"/>
              </w:rPr>
              <w:t>ичество обучающихся</w:t>
            </w:r>
            <w:r w:rsidRPr="000F47F0">
              <w:rPr>
                <w:rFonts w:ascii="Times New Roman" w:hAnsi="Times New Roman" w:cs="Times New Roman"/>
                <w:sz w:val="24"/>
                <w:szCs w:val="24"/>
              </w:rPr>
              <w:t>, получивших</w:t>
            </w:r>
            <w:r>
              <w:rPr>
                <w:rFonts w:ascii="Times New Roman" w:hAnsi="Times New Roman" w:cs="Times New Roman"/>
                <w:sz w:val="24"/>
                <w:szCs w:val="24"/>
              </w:rPr>
              <w:t xml:space="preserve">дополнительное </w:t>
            </w:r>
            <w:r w:rsidRPr="000F47F0">
              <w:rPr>
                <w:rFonts w:ascii="Times New Roman" w:hAnsi="Times New Roman" w:cs="Times New Roman"/>
                <w:sz w:val="24"/>
                <w:szCs w:val="24"/>
              </w:rPr>
              <w:t xml:space="preserve"> образование в </w:t>
            </w:r>
            <w:r w:rsidR="00174655">
              <w:rPr>
                <w:rFonts w:ascii="Times New Roman" w:hAnsi="Times New Roman" w:cs="Times New Roman"/>
                <w:sz w:val="24"/>
                <w:szCs w:val="24"/>
              </w:rPr>
              <w:t>установленные законом сроки - с</w:t>
            </w:r>
            <w:r w:rsidR="00C82EBE">
              <w:rPr>
                <w:rFonts w:ascii="Times New Roman" w:hAnsi="Times New Roman" w:cs="Times New Roman"/>
                <w:sz w:val="24"/>
                <w:szCs w:val="24"/>
              </w:rPr>
              <w:t xml:space="preserve"> 16</w:t>
            </w:r>
            <w:r w:rsidR="00894DF0">
              <w:rPr>
                <w:rFonts w:ascii="Times New Roman" w:hAnsi="Times New Roman" w:cs="Times New Roman"/>
                <w:sz w:val="24"/>
                <w:szCs w:val="24"/>
              </w:rPr>
              <w:t xml:space="preserve"> человек в 2018</w:t>
            </w:r>
            <w:r w:rsidRPr="000F47F0">
              <w:rPr>
                <w:rFonts w:ascii="Times New Roman" w:hAnsi="Times New Roman" w:cs="Times New Roman"/>
                <w:sz w:val="24"/>
                <w:szCs w:val="24"/>
              </w:rPr>
              <w:t xml:space="preserve"> году</w:t>
            </w:r>
            <w:r w:rsidR="00767A16">
              <w:rPr>
                <w:rFonts w:ascii="Times New Roman" w:hAnsi="Times New Roman" w:cs="Times New Roman"/>
                <w:sz w:val="24"/>
                <w:szCs w:val="24"/>
              </w:rPr>
              <w:t xml:space="preserve"> до 17</w:t>
            </w:r>
            <w:r w:rsidR="00174655">
              <w:rPr>
                <w:rFonts w:ascii="Times New Roman" w:hAnsi="Times New Roman" w:cs="Times New Roman"/>
                <w:sz w:val="24"/>
                <w:szCs w:val="24"/>
              </w:rPr>
              <w:t xml:space="preserve"> человек в 2021 году</w:t>
            </w:r>
            <w:r w:rsidRPr="000F47F0">
              <w:rPr>
                <w:rFonts w:ascii="Times New Roman" w:hAnsi="Times New Roman" w:cs="Times New Roman"/>
                <w:sz w:val="24"/>
                <w:szCs w:val="24"/>
              </w:rPr>
              <w:t>;</w:t>
            </w:r>
          </w:p>
        </w:tc>
      </w:tr>
      <w:tr w:rsidR="00CE56CB" w:rsidRPr="009A1F5F" w:rsidTr="00257DBD">
        <w:tblPrEx>
          <w:tblBorders>
            <w:insideH w:val="none" w:sz="0" w:space="0" w:color="auto"/>
          </w:tblBorders>
        </w:tblPrEx>
        <w:tc>
          <w:tcPr>
            <w:tcW w:w="2381" w:type="dxa"/>
            <w:vMerge/>
            <w:tcBorders>
              <w:top w:val="single" w:sz="4" w:space="0" w:color="auto"/>
              <w:bottom w:val="nil"/>
              <w:right w:val="single" w:sz="4" w:space="0" w:color="auto"/>
            </w:tcBorders>
          </w:tcPr>
          <w:p w:rsidR="00CE56CB" w:rsidRPr="000F47F0" w:rsidRDefault="00CE56CB" w:rsidP="00C819CE"/>
        </w:tc>
        <w:tc>
          <w:tcPr>
            <w:tcW w:w="6633" w:type="dxa"/>
            <w:tcBorders>
              <w:top w:val="nil"/>
              <w:left w:val="single" w:sz="4" w:space="0" w:color="auto"/>
              <w:bottom w:val="nil"/>
            </w:tcBorders>
          </w:tcPr>
          <w:p w:rsidR="00CE56CB" w:rsidRPr="009A1F5F" w:rsidRDefault="00CE56CB" w:rsidP="00A3713F">
            <w:pPr>
              <w:pStyle w:val="ConsPlusNormal"/>
              <w:jc w:val="both"/>
              <w:rPr>
                <w:rFonts w:ascii="Times New Roman" w:hAnsi="Times New Roman" w:cs="Times New Roman"/>
                <w:sz w:val="24"/>
                <w:szCs w:val="24"/>
              </w:rPr>
            </w:pPr>
          </w:p>
        </w:tc>
      </w:tr>
      <w:tr w:rsidR="00CE56CB" w:rsidRPr="000F47F0" w:rsidTr="00C819CE">
        <w:tc>
          <w:tcPr>
            <w:tcW w:w="2381" w:type="dxa"/>
            <w:tcBorders>
              <w:top w:val="single" w:sz="4" w:space="0" w:color="auto"/>
              <w:bottom w:val="single" w:sz="4" w:space="0" w:color="auto"/>
            </w:tcBorders>
          </w:tcPr>
          <w:p w:rsidR="00CE56CB" w:rsidRPr="000F47F0" w:rsidRDefault="00CE56CB"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33" w:type="dxa"/>
            <w:tcBorders>
              <w:top w:val="single" w:sz="4" w:space="0" w:color="auto"/>
              <w:bottom w:val="single" w:sz="4" w:space="0" w:color="auto"/>
            </w:tcBorders>
          </w:tcPr>
          <w:p w:rsidR="00CE56CB" w:rsidRPr="000F47F0" w:rsidRDefault="00174655" w:rsidP="002A1BED">
            <w:pPr>
              <w:pStyle w:val="ConsPlusNormal"/>
              <w:jc w:val="both"/>
              <w:rPr>
                <w:rFonts w:ascii="Times New Roman" w:hAnsi="Times New Roman" w:cs="Times New Roman"/>
                <w:sz w:val="24"/>
                <w:szCs w:val="24"/>
              </w:rPr>
            </w:pPr>
            <w:r>
              <w:rPr>
                <w:rFonts w:ascii="Times New Roman" w:hAnsi="Times New Roman" w:cs="Times New Roman"/>
                <w:sz w:val="24"/>
                <w:szCs w:val="24"/>
              </w:rPr>
              <w:t>201</w:t>
            </w:r>
            <w:r w:rsidR="002A1BED">
              <w:rPr>
                <w:rFonts w:ascii="Times New Roman" w:hAnsi="Times New Roman" w:cs="Times New Roman"/>
                <w:sz w:val="24"/>
                <w:szCs w:val="24"/>
              </w:rPr>
              <w:t>9</w:t>
            </w:r>
            <w:r w:rsidR="00CE56CB">
              <w:rPr>
                <w:rFonts w:ascii="Times New Roman" w:hAnsi="Times New Roman" w:cs="Times New Roman"/>
                <w:sz w:val="24"/>
                <w:szCs w:val="24"/>
              </w:rPr>
              <w:t xml:space="preserve"> - 202</w:t>
            </w:r>
            <w:r>
              <w:rPr>
                <w:rFonts w:ascii="Times New Roman" w:hAnsi="Times New Roman" w:cs="Times New Roman"/>
                <w:sz w:val="24"/>
                <w:szCs w:val="24"/>
              </w:rPr>
              <w:t>1</w:t>
            </w:r>
            <w:r w:rsidR="00CE56CB" w:rsidRPr="000F47F0">
              <w:rPr>
                <w:rFonts w:ascii="Times New Roman" w:hAnsi="Times New Roman" w:cs="Times New Roman"/>
                <w:sz w:val="24"/>
                <w:szCs w:val="24"/>
              </w:rPr>
              <w:t xml:space="preserve"> годы</w:t>
            </w:r>
          </w:p>
        </w:tc>
      </w:tr>
      <w:tr w:rsidR="00CE56CB" w:rsidRPr="000F47F0" w:rsidTr="00C819CE">
        <w:tc>
          <w:tcPr>
            <w:tcW w:w="2381" w:type="dxa"/>
            <w:vMerge w:val="restart"/>
            <w:tcBorders>
              <w:top w:val="single" w:sz="4" w:space="0" w:color="auto"/>
              <w:bottom w:val="nil"/>
            </w:tcBorders>
          </w:tcPr>
          <w:p w:rsidR="00CE56CB" w:rsidRPr="000F47F0" w:rsidRDefault="00CE56CB"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Объем и источники финансового обеспечения подпрограммы (по </w:t>
            </w:r>
            <w:r w:rsidRPr="000F47F0">
              <w:rPr>
                <w:rFonts w:ascii="Times New Roman" w:hAnsi="Times New Roman" w:cs="Times New Roman"/>
                <w:sz w:val="24"/>
                <w:szCs w:val="24"/>
              </w:rPr>
              <w:lastRenderedPageBreak/>
              <w:t>годам)</w:t>
            </w:r>
          </w:p>
        </w:tc>
        <w:tc>
          <w:tcPr>
            <w:tcW w:w="6633" w:type="dxa"/>
            <w:tcBorders>
              <w:top w:val="single" w:sz="4" w:space="0" w:color="auto"/>
              <w:bottom w:val="nil"/>
            </w:tcBorders>
          </w:tcPr>
          <w:p w:rsidR="00CE56CB" w:rsidRPr="000F47F0" w:rsidRDefault="00CE56CB"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lastRenderedPageBreak/>
              <w:t xml:space="preserve">общий объем финансового обеспечения подпрограммы из всех источников финансирования составляет </w:t>
            </w:r>
            <w:r w:rsidR="00767A16">
              <w:rPr>
                <w:rFonts w:ascii="Times New Roman" w:hAnsi="Times New Roman" w:cs="Times New Roman"/>
                <w:sz w:val="24"/>
                <w:szCs w:val="24"/>
              </w:rPr>
              <w:t>13771,0</w:t>
            </w:r>
            <w:r w:rsidRPr="000F47F0">
              <w:rPr>
                <w:rFonts w:ascii="Times New Roman" w:hAnsi="Times New Roman" w:cs="Times New Roman"/>
                <w:sz w:val="24"/>
                <w:szCs w:val="24"/>
              </w:rPr>
              <w:t xml:space="preserve"> тыс. рублей, в том числе:</w:t>
            </w:r>
          </w:p>
        </w:tc>
      </w:tr>
      <w:tr w:rsidR="00CE56CB" w:rsidRPr="000F47F0" w:rsidTr="00C819CE">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980E47" w:rsidRDefault="00767A16"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00BD6191">
              <w:rPr>
                <w:rFonts w:ascii="Times New Roman" w:hAnsi="Times New Roman" w:cs="Times New Roman"/>
                <w:sz w:val="24"/>
                <w:szCs w:val="24"/>
              </w:rPr>
              <w:t xml:space="preserve"> год – 3894,3</w:t>
            </w:r>
            <w:r w:rsidR="00CE56CB" w:rsidRPr="00980E47">
              <w:rPr>
                <w:rFonts w:ascii="Times New Roman" w:hAnsi="Times New Roman" w:cs="Times New Roman"/>
                <w:sz w:val="24"/>
                <w:szCs w:val="24"/>
              </w:rPr>
              <w:t xml:space="preserve"> тыс. рублей;</w:t>
            </w:r>
          </w:p>
        </w:tc>
      </w:tr>
      <w:tr w:rsidR="00CE56CB" w:rsidRPr="000F47F0" w:rsidTr="00C819CE">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Default="00BD6191"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4836,9</w:t>
            </w:r>
            <w:r w:rsidR="00CE56CB" w:rsidRPr="00980E47">
              <w:rPr>
                <w:rFonts w:ascii="Times New Roman" w:hAnsi="Times New Roman" w:cs="Times New Roman"/>
                <w:sz w:val="24"/>
                <w:szCs w:val="24"/>
              </w:rPr>
              <w:t xml:space="preserve"> тыс. рублей;</w:t>
            </w:r>
          </w:p>
          <w:p w:rsidR="00CE56CB" w:rsidRPr="00980E47" w:rsidRDefault="00BD6191"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2021 год – 5039,8</w:t>
            </w:r>
            <w:r w:rsidR="00CE56CB">
              <w:rPr>
                <w:rFonts w:ascii="Times New Roman" w:hAnsi="Times New Roman" w:cs="Times New Roman"/>
                <w:sz w:val="24"/>
                <w:szCs w:val="24"/>
              </w:rPr>
              <w:t xml:space="preserve"> тыс. рублей.</w:t>
            </w:r>
          </w:p>
        </w:tc>
      </w:tr>
      <w:tr w:rsidR="00CE56CB" w:rsidRPr="000F47F0" w:rsidTr="00C819CE">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980E47" w:rsidRDefault="00CE56CB" w:rsidP="00CA6198">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из них:</w:t>
            </w:r>
          </w:p>
        </w:tc>
      </w:tr>
      <w:tr w:rsidR="00CE56CB" w:rsidRPr="000F47F0" w:rsidTr="00C819CE">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980E47" w:rsidRDefault="00CE56CB" w:rsidP="00BD6191">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мест</w:t>
            </w:r>
            <w:r w:rsidR="00A65DC9">
              <w:rPr>
                <w:rFonts w:ascii="Times New Roman" w:hAnsi="Times New Roman" w:cs="Times New Roman"/>
                <w:sz w:val="24"/>
                <w:szCs w:val="24"/>
              </w:rPr>
              <w:t>ный бюджет</w:t>
            </w:r>
            <w:r>
              <w:rPr>
                <w:rFonts w:ascii="Times New Roman" w:hAnsi="Times New Roman" w:cs="Times New Roman"/>
                <w:sz w:val="24"/>
                <w:szCs w:val="24"/>
              </w:rPr>
              <w:t xml:space="preserve">  –</w:t>
            </w:r>
            <w:r w:rsidR="00BD6191">
              <w:rPr>
                <w:rFonts w:ascii="Times New Roman" w:hAnsi="Times New Roman" w:cs="Times New Roman"/>
                <w:sz w:val="24"/>
                <w:szCs w:val="24"/>
              </w:rPr>
              <w:t>11774</w:t>
            </w:r>
            <w:r>
              <w:rPr>
                <w:rFonts w:ascii="Times New Roman" w:hAnsi="Times New Roman" w:cs="Times New Roman"/>
                <w:sz w:val="24"/>
                <w:szCs w:val="24"/>
              </w:rPr>
              <w:t>,</w:t>
            </w:r>
            <w:r w:rsidR="00BD6191">
              <w:rPr>
                <w:rFonts w:ascii="Times New Roman" w:hAnsi="Times New Roman" w:cs="Times New Roman"/>
                <w:sz w:val="24"/>
                <w:szCs w:val="24"/>
              </w:rPr>
              <w:t>4</w:t>
            </w:r>
            <w:r w:rsidRPr="00980E47">
              <w:rPr>
                <w:rFonts w:ascii="Times New Roman" w:hAnsi="Times New Roman" w:cs="Times New Roman"/>
                <w:sz w:val="24"/>
                <w:szCs w:val="24"/>
              </w:rPr>
              <w:t xml:space="preserve"> тыс. рублей, в том числе:</w:t>
            </w:r>
          </w:p>
        </w:tc>
      </w:tr>
      <w:tr w:rsidR="00CE56CB" w:rsidRPr="000F47F0" w:rsidTr="00257DBD">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980E47" w:rsidRDefault="00BD619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2019 год – 3154,7</w:t>
            </w:r>
            <w:r w:rsidR="00CE56CB" w:rsidRPr="00980E47">
              <w:rPr>
                <w:rFonts w:ascii="Times New Roman" w:hAnsi="Times New Roman" w:cs="Times New Roman"/>
                <w:sz w:val="24"/>
                <w:szCs w:val="24"/>
              </w:rPr>
              <w:t xml:space="preserve"> тыс. рублей;</w:t>
            </w:r>
          </w:p>
        </w:tc>
      </w:tr>
      <w:tr w:rsidR="00CE56CB" w:rsidRPr="000F47F0" w:rsidTr="00257DBD">
        <w:tblPrEx>
          <w:tblBorders>
            <w:insideH w:val="none" w:sz="0" w:space="0" w:color="auto"/>
          </w:tblBorders>
        </w:tblPrEx>
        <w:tc>
          <w:tcPr>
            <w:tcW w:w="2381" w:type="dxa"/>
            <w:vMerge/>
            <w:tcBorders>
              <w:top w:val="single" w:sz="4" w:space="0" w:color="auto"/>
              <w:bottom w:val="nil"/>
              <w:right w:val="single" w:sz="4" w:space="0" w:color="auto"/>
            </w:tcBorders>
          </w:tcPr>
          <w:p w:rsidR="00CE56CB" w:rsidRPr="000F47F0" w:rsidRDefault="00CE56CB" w:rsidP="00C819CE"/>
        </w:tc>
        <w:tc>
          <w:tcPr>
            <w:tcW w:w="6633" w:type="dxa"/>
            <w:tcBorders>
              <w:top w:val="nil"/>
              <w:left w:val="single" w:sz="4" w:space="0" w:color="auto"/>
              <w:bottom w:val="nil"/>
              <w:right w:val="single" w:sz="4" w:space="0" w:color="auto"/>
            </w:tcBorders>
          </w:tcPr>
          <w:p w:rsidR="00CE56CB" w:rsidRDefault="00BD619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4216,9</w:t>
            </w:r>
            <w:r w:rsidR="00CE56CB" w:rsidRPr="00980E47">
              <w:rPr>
                <w:rFonts w:ascii="Times New Roman" w:hAnsi="Times New Roman" w:cs="Times New Roman"/>
                <w:sz w:val="24"/>
                <w:szCs w:val="24"/>
              </w:rPr>
              <w:t xml:space="preserve"> тыс. рублей;</w:t>
            </w:r>
          </w:p>
          <w:p w:rsidR="00CE56CB" w:rsidRPr="00980E47" w:rsidRDefault="00CE56CB"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w:t>
            </w:r>
            <w:r w:rsidR="00BD6191">
              <w:rPr>
                <w:rFonts w:ascii="Times New Roman" w:hAnsi="Times New Roman" w:cs="Times New Roman"/>
                <w:sz w:val="24"/>
                <w:szCs w:val="24"/>
              </w:rPr>
              <w:t>1 год – 4402,8</w:t>
            </w:r>
            <w:r>
              <w:rPr>
                <w:rFonts w:ascii="Times New Roman" w:hAnsi="Times New Roman" w:cs="Times New Roman"/>
                <w:sz w:val="24"/>
                <w:szCs w:val="24"/>
              </w:rPr>
              <w:t xml:space="preserve"> тыс. рублей.</w:t>
            </w:r>
          </w:p>
        </w:tc>
      </w:tr>
      <w:tr w:rsidR="00CE56CB" w:rsidRPr="000F47F0" w:rsidTr="00D8729F">
        <w:tc>
          <w:tcPr>
            <w:tcW w:w="2381" w:type="dxa"/>
            <w:vMerge w:val="restart"/>
            <w:tcBorders>
              <w:top w:val="single" w:sz="4" w:space="0" w:color="auto"/>
            </w:tcBorders>
          </w:tcPr>
          <w:p w:rsidR="00CE56CB" w:rsidRPr="000F47F0" w:rsidRDefault="00CE56CB" w:rsidP="00D8729F">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подпрограммы</w:t>
            </w:r>
          </w:p>
        </w:tc>
        <w:tc>
          <w:tcPr>
            <w:tcW w:w="6633" w:type="dxa"/>
            <w:tcBorders>
              <w:top w:val="single" w:sz="4" w:space="0" w:color="auto"/>
              <w:bottom w:val="single" w:sz="4" w:space="0" w:color="auto"/>
            </w:tcBorders>
          </w:tcPr>
          <w:p w:rsidR="00CE56CB" w:rsidRPr="000F47F0" w:rsidRDefault="00CE56CB" w:rsidP="00096B2C">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внедрение новых форм и механизмов оценки и кон</w:t>
            </w:r>
            <w:r w:rsidR="00096B2C">
              <w:rPr>
                <w:rFonts w:ascii="Times New Roman" w:hAnsi="Times New Roman" w:cs="Times New Roman"/>
                <w:sz w:val="24"/>
                <w:szCs w:val="24"/>
              </w:rPr>
              <w:t xml:space="preserve">троля качества дополнительного </w:t>
            </w:r>
            <w:r w:rsidRPr="000F47F0">
              <w:rPr>
                <w:rFonts w:ascii="Times New Roman" w:hAnsi="Times New Roman" w:cs="Times New Roman"/>
                <w:sz w:val="24"/>
                <w:szCs w:val="24"/>
              </w:rPr>
              <w:t>образования;</w:t>
            </w:r>
          </w:p>
        </w:tc>
      </w:tr>
      <w:tr w:rsidR="00CE56CB" w:rsidRPr="000F47F0" w:rsidTr="00D8729F">
        <w:tblPrEx>
          <w:tblBorders>
            <w:insideH w:val="none" w:sz="0" w:space="0" w:color="auto"/>
          </w:tblBorders>
        </w:tblPrEx>
        <w:tc>
          <w:tcPr>
            <w:tcW w:w="2381" w:type="dxa"/>
            <w:vMerge/>
          </w:tcPr>
          <w:p w:rsidR="00CE56CB" w:rsidRPr="000F47F0" w:rsidRDefault="00CE56CB" w:rsidP="00D8729F"/>
        </w:tc>
        <w:tc>
          <w:tcPr>
            <w:tcW w:w="6633" w:type="dxa"/>
            <w:tcBorders>
              <w:top w:val="single" w:sz="4" w:space="0" w:color="auto"/>
              <w:bottom w:val="single" w:sz="4" w:space="0" w:color="auto"/>
            </w:tcBorders>
          </w:tcPr>
          <w:p w:rsidR="00CE56CB" w:rsidRPr="000F47F0" w:rsidRDefault="00CE56CB"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открытости и прозрачности деятельности системы в сфере культуры;</w:t>
            </w:r>
          </w:p>
        </w:tc>
      </w:tr>
      <w:tr w:rsidR="00CE56CB" w:rsidRPr="000F47F0" w:rsidTr="00D8729F">
        <w:tblPrEx>
          <w:tblBorders>
            <w:insideH w:val="none" w:sz="0" w:space="0" w:color="auto"/>
          </w:tblBorders>
        </w:tblPrEx>
        <w:trPr>
          <w:trHeight w:val="17"/>
        </w:trPr>
        <w:tc>
          <w:tcPr>
            <w:tcW w:w="2381" w:type="dxa"/>
            <w:vMerge/>
          </w:tcPr>
          <w:p w:rsidR="00CE56CB" w:rsidRPr="000F47F0" w:rsidRDefault="00CE56CB" w:rsidP="00D8729F"/>
        </w:tc>
        <w:tc>
          <w:tcPr>
            <w:tcW w:w="6633" w:type="dxa"/>
            <w:tcBorders>
              <w:top w:val="single" w:sz="4" w:space="0" w:color="auto"/>
              <w:bottom w:val="single" w:sz="4" w:space="0" w:color="auto"/>
            </w:tcBorders>
          </w:tcPr>
          <w:p w:rsidR="00CE56CB" w:rsidRPr="000F47F0" w:rsidRDefault="00E14E80" w:rsidP="00096B2C">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качества</w:t>
            </w:r>
            <w:r>
              <w:rPr>
                <w:rFonts w:ascii="Times New Roman" w:hAnsi="Times New Roman" w:cs="Times New Roman"/>
                <w:sz w:val="24"/>
                <w:szCs w:val="24"/>
              </w:rPr>
              <w:t xml:space="preserve"> дополнительных</w:t>
            </w:r>
            <w:r w:rsidRPr="000F47F0">
              <w:rPr>
                <w:rFonts w:ascii="Times New Roman" w:hAnsi="Times New Roman" w:cs="Times New Roman"/>
                <w:sz w:val="24"/>
                <w:szCs w:val="24"/>
              </w:rPr>
              <w:t xml:space="preserve"> образовательных услуг в сфере культуры;</w:t>
            </w:r>
          </w:p>
        </w:tc>
      </w:tr>
      <w:tr w:rsidR="00CE56CB" w:rsidRPr="000F47F0" w:rsidTr="00D8729F">
        <w:tblPrEx>
          <w:tblBorders>
            <w:insideH w:val="none" w:sz="0" w:space="0" w:color="auto"/>
          </w:tblBorders>
        </w:tblPrEx>
        <w:trPr>
          <w:trHeight w:val="569"/>
        </w:trPr>
        <w:tc>
          <w:tcPr>
            <w:tcW w:w="2381" w:type="dxa"/>
            <w:vMerge/>
          </w:tcPr>
          <w:p w:rsidR="00CE56CB" w:rsidRPr="000F47F0" w:rsidRDefault="00CE56CB" w:rsidP="00D8729F"/>
        </w:tc>
        <w:tc>
          <w:tcPr>
            <w:tcW w:w="6633" w:type="dxa"/>
            <w:tcBorders>
              <w:top w:val="nil"/>
              <w:bottom w:val="single" w:sz="4" w:space="0" w:color="auto"/>
            </w:tcBorders>
          </w:tcPr>
          <w:p w:rsidR="00CE56CB" w:rsidRPr="000F47F0" w:rsidRDefault="00CE56CB"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эффективной системы получения д</w:t>
            </w:r>
            <w:r>
              <w:rPr>
                <w:rFonts w:ascii="Times New Roman" w:hAnsi="Times New Roman" w:cs="Times New Roman"/>
                <w:sz w:val="24"/>
                <w:szCs w:val="24"/>
              </w:rPr>
              <w:t xml:space="preserve">ополнительного </w:t>
            </w:r>
            <w:r w:rsidRPr="000F47F0">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детей </w:t>
            </w:r>
            <w:r w:rsidRPr="000F47F0">
              <w:rPr>
                <w:rFonts w:ascii="Times New Roman" w:hAnsi="Times New Roman" w:cs="Times New Roman"/>
                <w:sz w:val="24"/>
                <w:szCs w:val="24"/>
              </w:rPr>
              <w:t>педагогическими работниками</w:t>
            </w:r>
          </w:p>
        </w:tc>
      </w:tr>
    </w:tbl>
    <w:p w:rsidR="00F97C1B" w:rsidRPr="000F47F0" w:rsidRDefault="00F97C1B" w:rsidP="00F97C1B">
      <w:pPr>
        <w:pStyle w:val="ConsPlusNormal"/>
        <w:jc w:val="both"/>
        <w:rPr>
          <w:rFonts w:ascii="Times New Roman" w:hAnsi="Times New Roman" w:cs="Times New Roman"/>
          <w:sz w:val="24"/>
          <w:szCs w:val="24"/>
        </w:rPr>
      </w:pPr>
    </w:p>
    <w:p w:rsidR="00096B2C" w:rsidRDefault="00096B2C" w:rsidP="00F97C1B">
      <w:pPr>
        <w:pStyle w:val="ConsPlusNormal"/>
        <w:jc w:val="center"/>
        <w:outlineLvl w:val="3"/>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 описание</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проблем и прогноз ее развития</w:t>
      </w:r>
    </w:p>
    <w:p w:rsidR="00F97C1B" w:rsidRPr="000F47F0" w:rsidRDefault="00F97C1B" w:rsidP="00F97C1B">
      <w:pPr>
        <w:pStyle w:val="ConsPlusNormal"/>
        <w:jc w:val="both"/>
        <w:rPr>
          <w:rFonts w:ascii="Times New Roman" w:hAnsi="Times New Roman" w:cs="Times New Roman"/>
          <w:sz w:val="24"/>
          <w:szCs w:val="24"/>
        </w:rPr>
      </w:pPr>
    </w:p>
    <w:p w:rsidR="00F97C1B" w:rsidRPr="00760FCF"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Для повышения качества образовательных услуг требуются высококвалифицированные специалисты. Согласно законодательству, получение дополнительного профессионального образования осуществляется не реже одного раза в 3 года. Организация такого непрерывного профессионального образования специалистов отрасли, а также информационно-методическое обеспечение деятельности образовательных учреждений сферы культуры осуществляет Саратовский областной учебно-методический центр.</w:t>
      </w:r>
    </w:p>
    <w:p w:rsidR="00C9358D"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 xml:space="preserve">В связи с вступлением в силу с 1 сентября 2013 года федерального </w:t>
      </w:r>
      <w:hyperlink r:id="rId11" w:history="1">
        <w:r w:rsidRPr="00760FCF">
          <w:rPr>
            <w:rFonts w:ascii="Times New Roman" w:hAnsi="Times New Roman" w:cs="Times New Roman"/>
            <w:sz w:val="24"/>
            <w:szCs w:val="24"/>
          </w:rPr>
          <w:t>закона</w:t>
        </w:r>
      </w:hyperlink>
      <w:r w:rsidRPr="00760FCF">
        <w:rPr>
          <w:rFonts w:ascii="Times New Roman" w:hAnsi="Times New Roman" w:cs="Times New Roman"/>
          <w:sz w:val="24"/>
          <w:szCs w:val="24"/>
        </w:rPr>
        <w:t xml:space="preserve"> "Об образовании в Российской Федерации" введены новые федеральные государственные образовательные стандарты и федеральные государственные требования, которые содержат не только требования к содержанию образования, но и к оснащению образовательного процесса и квалификации педагогических работников</w:t>
      </w:r>
      <w:r w:rsidR="00C9358D">
        <w:rPr>
          <w:rFonts w:ascii="Times New Roman" w:hAnsi="Times New Roman" w:cs="Times New Roman"/>
          <w:sz w:val="24"/>
          <w:szCs w:val="24"/>
        </w:rPr>
        <w:t>.</w:t>
      </w:r>
    </w:p>
    <w:p w:rsidR="00F97C1B" w:rsidRPr="00760FCF"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 xml:space="preserve">Согласно Федеральному </w:t>
      </w:r>
      <w:hyperlink r:id="rId12" w:history="1">
        <w:r w:rsidRPr="00760FCF">
          <w:rPr>
            <w:rFonts w:ascii="Times New Roman" w:hAnsi="Times New Roman" w:cs="Times New Roman"/>
            <w:sz w:val="24"/>
            <w:szCs w:val="24"/>
          </w:rPr>
          <w:t>закону</w:t>
        </w:r>
      </w:hyperlink>
      <w:r w:rsidRPr="00760FCF">
        <w:rPr>
          <w:rFonts w:ascii="Times New Roman" w:hAnsi="Times New Roman" w:cs="Times New Roman"/>
          <w:sz w:val="24"/>
          <w:szCs w:val="24"/>
        </w:rPr>
        <w:t xml:space="preserve"> "Об образовании в Российской Федерации"</w:t>
      </w:r>
      <w:r w:rsidR="00C9358D">
        <w:rPr>
          <w:rFonts w:ascii="Times New Roman" w:hAnsi="Times New Roman" w:cs="Times New Roman"/>
          <w:sz w:val="24"/>
          <w:szCs w:val="24"/>
        </w:rPr>
        <w:t xml:space="preserve"> детская школа</w:t>
      </w:r>
      <w:r w:rsidR="00FE7001">
        <w:rPr>
          <w:rFonts w:ascii="Times New Roman" w:hAnsi="Times New Roman" w:cs="Times New Roman"/>
          <w:sz w:val="24"/>
          <w:szCs w:val="24"/>
        </w:rPr>
        <w:t xml:space="preserve"> искусств</w:t>
      </w:r>
      <w:r w:rsidR="00C9358D">
        <w:rPr>
          <w:rFonts w:ascii="Times New Roman" w:hAnsi="Times New Roman" w:cs="Times New Roman"/>
          <w:sz w:val="24"/>
          <w:szCs w:val="24"/>
        </w:rPr>
        <w:t xml:space="preserve"> Лысогорского района</w:t>
      </w:r>
      <w:r w:rsidR="00FE7001">
        <w:rPr>
          <w:rFonts w:ascii="Times New Roman" w:hAnsi="Times New Roman" w:cs="Times New Roman"/>
          <w:sz w:val="24"/>
          <w:szCs w:val="24"/>
        </w:rPr>
        <w:t xml:space="preserve"> реализуе</w:t>
      </w:r>
      <w:r w:rsidR="00C9358D">
        <w:rPr>
          <w:rFonts w:ascii="Times New Roman" w:hAnsi="Times New Roman" w:cs="Times New Roman"/>
          <w:sz w:val="24"/>
          <w:szCs w:val="24"/>
        </w:rPr>
        <w:t>т</w:t>
      </w:r>
      <w:r w:rsidRPr="00760FCF">
        <w:rPr>
          <w:rFonts w:ascii="Times New Roman" w:hAnsi="Times New Roman" w:cs="Times New Roman"/>
          <w:sz w:val="24"/>
          <w:szCs w:val="24"/>
        </w:rPr>
        <w:t xml:space="preserve"> дополнительные общеобразовательные программы, которые подразделяются на дополнительные общеразвивающие программы и дополнительные предпрофессиональные программы.</w:t>
      </w:r>
    </w:p>
    <w:p w:rsidR="00F97C1B" w:rsidRPr="00760FCF"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Дополнительные общеразвивающие программы в области искусств реализуются с цел</w:t>
      </w:r>
      <w:r w:rsidR="0018742D">
        <w:rPr>
          <w:rFonts w:ascii="Times New Roman" w:hAnsi="Times New Roman" w:cs="Times New Roman"/>
          <w:sz w:val="24"/>
          <w:szCs w:val="24"/>
        </w:rPr>
        <w:t>ью удовлетворения</w:t>
      </w:r>
      <w:r w:rsidRPr="00760FCF">
        <w:rPr>
          <w:rFonts w:ascii="Times New Roman" w:hAnsi="Times New Roman" w:cs="Times New Roman"/>
          <w:sz w:val="24"/>
          <w:szCs w:val="24"/>
        </w:rPr>
        <w:t xml:space="preserve"> индивидуальных потребностей детей в развитии их творческих способностей, формирование общей культуры подрастающего поколения и обеспечение их адаптации к жизни в обществе.</w:t>
      </w:r>
    </w:p>
    <w:p w:rsidR="00F97C1B" w:rsidRPr="00760FCF"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Дополнительные предпрофессиональные программы в области искусств, регламентируются федеральными государственными требованиями и реализуются в целях выявления одаренных детей в раннем возрасте, создания условий для их художественногообразования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p w:rsidR="00F97C1B" w:rsidRPr="00FD56E6" w:rsidRDefault="007901AB" w:rsidP="00FD56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Прогнозная о</w:t>
      </w:r>
      <w:r w:rsidR="00F97C1B" w:rsidRPr="00760FCF">
        <w:rPr>
          <w:rFonts w:ascii="Times New Roman" w:hAnsi="Times New Roman" w:cs="Times New Roman"/>
          <w:sz w:val="24"/>
          <w:szCs w:val="24"/>
        </w:rPr>
        <w:t>ц</w:t>
      </w:r>
      <w:r>
        <w:rPr>
          <w:rFonts w:ascii="Times New Roman" w:hAnsi="Times New Roman" w:cs="Times New Roman"/>
          <w:sz w:val="24"/>
          <w:szCs w:val="24"/>
        </w:rPr>
        <w:t>енка деятельности  муниципального учреждения</w:t>
      </w:r>
      <w:r w:rsidR="00F97C1B" w:rsidRPr="00760FCF">
        <w:rPr>
          <w:rFonts w:ascii="Times New Roman" w:hAnsi="Times New Roman" w:cs="Times New Roman"/>
          <w:sz w:val="24"/>
          <w:szCs w:val="24"/>
        </w:rPr>
        <w:t xml:space="preserve"> дополнительного </w:t>
      </w:r>
      <w:r w:rsidR="00F97C1B" w:rsidRPr="00760FCF">
        <w:rPr>
          <w:rFonts w:ascii="Times New Roman" w:hAnsi="Times New Roman" w:cs="Times New Roman"/>
          <w:sz w:val="24"/>
          <w:szCs w:val="24"/>
        </w:rPr>
        <w:lastRenderedPageBreak/>
        <w:t xml:space="preserve">образования детей сферы культуры за </w:t>
      </w:r>
      <w:r w:rsidR="008D1420" w:rsidRPr="008D1420">
        <w:rPr>
          <w:rFonts w:ascii="Times New Roman" w:hAnsi="Times New Roman" w:cs="Times New Roman"/>
          <w:sz w:val="24"/>
          <w:szCs w:val="24"/>
        </w:rPr>
        <w:t>201</w:t>
      </w:r>
      <w:r w:rsidR="002A1BED">
        <w:rPr>
          <w:rFonts w:ascii="Times New Roman" w:hAnsi="Times New Roman" w:cs="Times New Roman"/>
          <w:sz w:val="24"/>
          <w:szCs w:val="24"/>
        </w:rPr>
        <w:t>9</w:t>
      </w:r>
      <w:r w:rsidR="00F97C1B" w:rsidRPr="008D1420">
        <w:rPr>
          <w:rFonts w:ascii="Times New Roman" w:hAnsi="Times New Roman" w:cs="Times New Roman"/>
          <w:sz w:val="24"/>
          <w:szCs w:val="24"/>
        </w:rPr>
        <w:t>– 20</w:t>
      </w:r>
      <w:r w:rsidR="008D1420" w:rsidRPr="008D1420">
        <w:rPr>
          <w:rFonts w:ascii="Times New Roman" w:hAnsi="Times New Roman" w:cs="Times New Roman"/>
          <w:sz w:val="24"/>
          <w:szCs w:val="24"/>
        </w:rPr>
        <w:t>2</w:t>
      </w:r>
      <w:r w:rsidR="0091221B">
        <w:rPr>
          <w:rFonts w:ascii="Times New Roman" w:hAnsi="Times New Roman" w:cs="Times New Roman"/>
          <w:sz w:val="24"/>
          <w:szCs w:val="24"/>
        </w:rPr>
        <w:t>1</w:t>
      </w:r>
      <w:r w:rsidR="008D1420">
        <w:rPr>
          <w:rFonts w:ascii="Times New Roman" w:hAnsi="Times New Roman" w:cs="Times New Roman"/>
          <w:sz w:val="24"/>
          <w:szCs w:val="24"/>
        </w:rPr>
        <w:t xml:space="preserve"> учебные</w:t>
      </w:r>
      <w:r w:rsidR="00F97C1B" w:rsidRPr="00760FCF">
        <w:rPr>
          <w:rFonts w:ascii="Times New Roman" w:hAnsi="Times New Roman" w:cs="Times New Roman"/>
          <w:sz w:val="24"/>
          <w:szCs w:val="24"/>
        </w:rPr>
        <w:t xml:space="preserve"> год</w:t>
      </w:r>
      <w:r w:rsidR="00FD56E6">
        <w:rPr>
          <w:rFonts w:ascii="Times New Roman" w:hAnsi="Times New Roman" w:cs="Times New Roman"/>
          <w:sz w:val="24"/>
          <w:szCs w:val="24"/>
        </w:rPr>
        <w:t>ы</w:t>
      </w:r>
      <w:r w:rsidR="0018742D">
        <w:rPr>
          <w:rFonts w:ascii="Times New Roman" w:hAnsi="Times New Roman" w:cs="Times New Roman"/>
          <w:sz w:val="24"/>
          <w:szCs w:val="24"/>
        </w:rPr>
        <w:t xml:space="preserve"> приведена в таблице</w:t>
      </w:r>
      <w:r w:rsidR="00F97C1B" w:rsidRPr="00760FCF">
        <w:rPr>
          <w:rFonts w:ascii="Times New Roman" w:hAnsi="Times New Roman" w:cs="Times New Roman"/>
          <w:sz w:val="24"/>
          <w:szCs w:val="24"/>
        </w:rPr>
        <w:t>.</w:t>
      </w:r>
    </w:p>
    <w:p w:rsidR="00F97C1B" w:rsidRDefault="00F97C1B" w:rsidP="00F97C1B">
      <w:pPr>
        <w:pStyle w:val="ConsPlusNormal"/>
        <w:outlineLvl w:val="4"/>
        <w:rPr>
          <w:rFonts w:ascii="Times New Roman" w:hAnsi="Times New Roman" w:cs="Times New Roman"/>
          <w:sz w:val="24"/>
          <w:szCs w:val="24"/>
        </w:rPr>
      </w:pPr>
    </w:p>
    <w:p w:rsidR="0003453D" w:rsidRDefault="0003453D" w:rsidP="00F97C1B">
      <w:pPr>
        <w:pStyle w:val="ConsPlusNormal"/>
        <w:jc w:val="center"/>
        <w:outlineLvl w:val="4"/>
        <w:rPr>
          <w:rFonts w:ascii="Times New Roman" w:hAnsi="Times New Roman" w:cs="Times New Roman"/>
          <w:sz w:val="24"/>
          <w:szCs w:val="24"/>
        </w:rPr>
      </w:pPr>
    </w:p>
    <w:p w:rsidR="00F97C1B" w:rsidRPr="000F47F0" w:rsidRDefault="00F97C1B" w:rsidP="00F97C1B">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Показатели деятельности</w:t>
      </w:r>
      <w:r>
        <w:rPr>
          <w:rFonts w:ascii="Times New Roman" w:hAnsi="Times New Roman" w:cs="Times New Roman"/>
          <w:sz w:val="24"/>
          <w:szCs w:val="24"/>
        </w:rPr>
        <w:t xml:space="preserve"> муниципального бюджетного</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учреж</w:t>
      </w:r>
      <w:r w:rsidR="007901AB">
        <w:rPr>
          <w:rFonts w:ascii="Times New Roman" w:hAnsi="Times New Roman" w:cs="Times New Roman"/>
          <w:sz w:val="24"/>
          <w:szCs w:val="24"/>
        </w:rPr>
        <w:t>дения</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w:t>
      </w:r>
    </w:p>
    <w:p w:rsidR="00F97C1B" w:rsidRPr="000F47F0" w:rsidRDefault="00F97C1B" w:rsidP="00F97C1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сферы культуры и искусства </w:t>
      </w:r>
      <w:r w:rsidR="00096B2C">
        <w:rPr>
          <w:rFonts w:ascii="Times New Roman" w:hAnsi="Times New Roman" w:cs="Times New Roman"/>
          <w:sz w:val="24"/>
          <w:szCs w:val="24"/>
        </w:rPr>
        <w:t>н</w:t>
      </w:r>
      <w:r w:rsidR="008D1420" w:rsidRPr="008D1420">
        <w:rPr>
          <w:rFonts w:ascii="Times New Roman" w:hAnsi="Times New Roman" w:cs="Times New Roman"/>
          <w:sz w:val="24"/>
          <w:szCs w:val="24"/>
        </w:rPr>
        <w:t>а 201</w:t>
      </w:r>
      <w:r w:rsidR="002A1BED">
        <w:rPr>
          <w:rFonts w:ascii="Times New Roman" w:hAnsi="Times New Roman" w:cs="Times New Roman"/>
          <w:sz w:val="24"/>
          <w:szCs w:val="24"/>
        </w:rPr>
        <w:t>9</w:t>
      </w:r>
      <w:r w:rsidRPr="008D1420">
        <w:rPr>
          <w:rFonts w:ascii="Times New Roman" w:hAnsi="Times New Roman" w:cs="Times New Roman"/>
          <w:sz w:val="24"/>
          <w:szCs w:val="24"/>
        </w:rPr>
        <w:t xml:space="preserve"> - 20</w:t>
      </w:r>
      <w:r w:rsidR="008D1420" w:rsidRPr="008D1420">
        <w:rPr>
          <w:rFonts w:ascii="Times New Roman" w:hAnsi="Times New Roman" w:cs="Times New Roman"/>
          <w:sz w:val="24"/>
          <w:szCs w:val="24"/>
        </w:rPr>
        <w:t>2</w:t>
      </w:r>
      <w:r w:rsidR="00174655">
        <w:rPr>
          <w:rFonts w:ascii="Times New Roman" w:hAnsi="Times New Roman" w:cs="Times New Roman"/>
          <w:sz w:val="24"/>
          <w:szCs w:val="24"/>
        </w:rPr>
        <w:t>1</w:t>
      </w:r>
      <w:r w:rsidR="008D1420">
        <w:rPr>
          <w:rFonts w:ascii="Times New Roman" w:hAnsi="Times New Roman" w:cs="Times New Roman"/>
          <w:sz w:val="24"/>
          <w:szCs w:val="24"/>
        </w:rPr>
        <w:t xml:space="preserve"> учебные</w:t>
      </w:r>
      <w:r w:rsidRPr="000F47F0">
        <w:rPr>
          <w:rFonts w:ascii="Times New Roman" w:hAnsi="Times New Roman" w:cs="Times New Roman"/>
          <w:sz w:val="24"/>
          <w:szCs w:val="24"/>
        </w:rPr>
        <w:t xml:space="preserve"> год</w:t>
      </w:r>
      <w:r w:rsidR="00FD56E6">
        <w:rPr>
          <w:rFonts w:ascii="Times New Roman" w:hAnsi="Times New Roman" w:cs="Times New Roman"/>
          <w:sz w:val="24"/>
          <w:szCs w:val="24"/>
        </w:rPr>
        <w:t>ы</w:t>
      </w:r>
      <w:r w:rsidR="007901AB">
        <w:rPr>
          <w:rFonts w:ascii="Times New Roman" w:hAnsi="Times New Roman" w:cs="Times New Roman"/>
          <w:sz w:val="24"/>
          <w:szCs w:val="24"/>
        </w:rPr>
        <w:t>.</w:t>
      </w:r>
    </w:p>
    <w:p w:rsidR="00F97C1B" w:rsidRPr="000F47F0" w:rsidRDefault="00F97C1B" w:rsidP="00F97C1B">
      <w:pPr>
        <w:pStyle w:val="ConsPlusNormal"/>
        <w:jc w:val="both"/>
        <w:rPr>
          <w:rFonts w:ascii="Times New Roman" w:hAnsi="Times New Roman" w:cs="Times New Roman"/>
          <w:sz w:val="24"/>
          <w:szCs w:val="24"/>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1984"/>
        <w:gridCol w:w="1531"/>
        <w:gridCol w:w="1452"/>
        <w:gridCol w:w="2126"/>
        <w:gridCol w:w="2693"/>
      </w:tblGrid>
      <w:tr w:rsidR="00F97C1B" w:rsidRPr="000F47F0" w:rsidTr="00D8729F">
        <w:tc>
          <w:tcPr>
            <w:tcW w:w="420"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1984"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муниципального учреждения дополнительного образования детей</w:t>
            </w:r>
          </w:p>
        </w:tc>
        <w:tc>
          <w:tcPr>
            <w:tcW w:w="1531"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педагогических работников (в том числе внешних совместителей (чел.)</w:t>
            </w:r>
          </w:p>
        </w:tc>
        <w:tc>
          <w:tcPr>
            <w:tcW w:w="1452"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обучающихся детей, всего (чел.)</w:t>
            </w:r>
          </w:p>
        </w:tc>
        <w:tc>
          <w:tcPr>
            <w:tcW w:w="2126"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выпускников, продолживших обучение в средних и высших учебных заведениях (чел.)</w:t>
            </w:r>
          </w:p>
        </w:tc>
        <w:tc>
          <w:tcPr>
            <w:tcW w:w="2693"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обучающихся в расчете на 1 работника, относящегося к категории преподавателей (концертмейстеров) (чел.)</w:t>
            </w:r>
          </w:p>
        </w:tc>
      </w:tr>
      <w:tr w:rsidR="00F97C1B" w:rsidRPr="000F47F0" w:rsidTr="00D8729F">
        <w:tc>
          <w:tcPr>
            <w:tcW w:w="420"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w:t>
            </w:r>
          </w:p>
        </w:tc>
        <w:tc>
          <w:tcPr>
            <w:tcW w:w="1984" w:type="dxa"/>
          </w:tcPr>
          <w:p w:rsidR="00F97C1B" w:rsidRPr="000F47F0" w:rsidRDefault="00F97C1B" w:rsidP="00EA5301">
            <w:pPr>
              <w:pStyle w:val="ConsPlusNormal"/>
              <w:jc w:val="center"/>
              <w:rPr>
                <w:rFonts w:ascii="Times New Roman" w:hAnsi="Times New Roman" w:cs="Times New Roman"/>
                <w:sz w:val="24"/>
                <w:szCs w:val="24"/>
              </w:rPr>
            </w:pPr>
            <w:r>
              <w:rPr>
                <w:rFonts w:ascii="Times New Roman" w:hAnsi="Times New Roman" w:cs="Times New Roman"/>
                <w:sz w:val="24"/>
                <w:szCs w:val="24"/>
              </w:rPr>
              <w:t>МБУ ДО «Лысогорская ДШИ»</w:t>
            </w:r>
          </w:p>
        </w:tc>
        <w:tc>
          <w:tcPr>
            <w:tcW w:w="1531" w:type="dxa"/>
          </w:tcPr>
          <w:p w:rsidR="00F97C1B" w:rsidRPr="00BB1539" w:rsidRDefault="00F97C1B" w:rsidP="00D8729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452" w:type="dxa"/>
          </w:tcPr>
          <w:p w:rsidR="00F97C1B" w:rsidRPr="00BB1539" w:rsidRDefault="00F97C1B" w:rsidP="00D8729F">
            <w:pPr>
              <w:pStyle w:val="ConsPlusNormal"/>
              <w:jc w:val="center"/>
              <w:rPr>
                <w:rFonts w:ascii="Times New Roman" w:hAnsi="Times New Roman" w:cs="Times New Roman"/>
                <w:color w:val="000000" w:themeColor="text1"/>
                <w:sz w:val="24"/>
                <w:szCs w:val="24"/>
              </w:rPr>
            </w:pPr>
            <w:r w:rsidRPr="00BB1539">
              <w:rPr>
                <w:rFonts w:ascii="Times New Roman" w:hAnsi="Times New Roman" w:cs="Times New Roman"/>
                <w:color w:val="000000" w:themeColor="text1"/>
                <w:sz w:val="24"/>
                <w:szCs w:val="24"/>
              </w:rPr>
              <w:t>1</w:t>
            </w:r>
            <w:r w:rsidR="0046358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w:t>
            </w:r>
          </w:p>
        </w:tc>
        <w:tc>
          <w:tcPr>
            <w:tcW w:w="2126" w:type="dxa"/>
          </w:tcPr>
          <w:p w:rsidR="00F97C1B" w:rsidRPr="00BB1539" w:rsidRDefault="00F97C1B" w:rsidP="00D8729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93" w:type="dxa"/>
          </w:tcPr>
          <w:p w:rsidR="00F97C1B" w:rsidRPr="00BB1539" w:rsidRDefault="00F97C1B" w:rsidP="00D8729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94DF0">
              <w:rPr>
                <w:rFonts w:ascii="Times New Roman" w:hAnsi="Times New Roman" w:cs="Times New Roman"/>
                <w:color w:val="000000" w:themeColor="text1"/>
                <w:sz w:val="24"/>
                <w:szCs w:val="24"/>
              </w:rPr>
              <w:t>2,5</w:t>
            </w:r>
          </w:p>
        </w:tc>
      </w:tr>
    </w:tbl>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Pr="000F47F0">
        <w:rPr>
          <w:rFonts w:ascii="Times New Roman" w:hAnsi="Times New Roman" w:cs="Times New Roman"/>
          <w:sz w:val="24"/>
          <w:szCs w:val="24"/>
        </w:rPr>
        <w:t xml:space="preserve"> политики в сфере реализации</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подпрограммы, цели, задачи, целевые показатели, описание</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ожидаемых результатов, сроки и этапы</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реализации подпрограммы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Гл</w:t>
      </w:r>
      <w:r>
        <w:rPr>
          <w:rFonts w:ascii="Times New Roman" w:hAnsi="Times New Roman" w:cs="Times New Roman"/>
          <w:sz w:val="24"/>
          <w:szCs w:val="24"/>
        </w:rPr>
        <w:t>авные приоритеты муниципальной</w:t>
      </w:r>
      <w:r w:rsidRPr="000F47F0">
        <w:rPr>
          <w:rFonts w:ascii="Times New Roman" w:hAnsi="Times New Roman" w:cs="Times New Roman"/>
          <w:sz w:val="24"/>
          <w:szCs w:val="24"/>
        </w:rPr>
        <w:t xml:space="preserve"> политики в сфере реализации подпрограммы сформулированы в следующих стратегических документах и правовых актах:</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Федеральный </w:t>
      </w:r>
      <w:hyperlink r:id="rId13"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"Об образовании в Российской Федерации";</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федеральные государственные образовательные стандарты третьего поколения, федеральные государственные требования;</w:t>
      </w:r>
    </w:p>
    <w:p w:rsidR="00F97C1B" w:rsidRPr="000F47F0" w:rsidRDefault="00932C96" w:rsidP="00F97C1B">
      <w:pPr>
        <w:pStyle w:val="ConsPlusNormal"/>
        <w:ind w:firstLine="540"/>
        <w:jc w:val="both"/>
        <w:rPr>
          <w:rFonts w:ascii="Times New Roman" w:hAnsi="Times New Roman" w:cs="Times New Roman"/>
          <w:sz w:val="24"/>
          <w:szCs w:val="24"/>
        </w:rPr>
      </w:pPr>
      <w:hyperlink r:id="rId14" w:history="1">
        <w:r w:rsidR="00F97C1B" w:rsidRPr="000F47F0">
          <w:rPr>
            <w:rFonts w:ascii="Times New Roman" w:hAnsi="Times New Roman" w:cs="Times New Roman"/>
            <w:sz w:val="24"/>
            <w:szCs w:val="24"/>
          </w:rPr>
          <w:t>постановление</w:t>
        </w:r>
      </w:hyperlink>
      <w:r w:rsidR="00F97C1B" w:rsidRPr="000F47F0">
        <w:rPr>
          <w:rFonts w:ascii="Times New Roman" w:hAnsi="Times New Roman" w:cs="Times New Roman"/>
          <w:sz w:val="24"/>
          <w:szCs w:val="24"/>
        </w:rPr>
        <w:t xml:space="preserve"> Правительства области "Об утверждении положения о порядке установления имеющим государственную аккредитацию образовательным учреждениям среднего профессионального образования контрольных цифр приема граждан для обучения за счет средств областного бюджета";</w:t>
      </w:r>
    </w:p>
    <w:p w:rsidR="00F97C1B" w:rsidRPr="000F47F0" w:rsidRDefault="00932C96" w:rsidP="00F97C1B">
      <w:pPr>
        <w:pStyle w:val="ConsPlusNormal"/>
        <w:ind w:firstLine="540"/>
        <w:jc w:val="both"/>
        <w:rPr>
          <w:rFonts w:ascii="Times New Roman" w:hAnsi="Times New Roman" w:cs="Times New Roman"/>
          <w:sz w:val="24"/>
          <w:szCs w:val="24"/>
        </w:rPr>
      </w:pPr>
      <w:hyperlink r:id="rId15" w:history="1">
        <w:r w:rsidR="00F97C1B" w:rsidRPr="000F47F0">
          <w:rPr>
            <w:rFonts w:ascii="Times New Roman" w:hAnsi="Times New Roman" w:cs="Times New Roman"/>
            <w:sz w:val="24"/>
            <w:szCs w:val="24"/>
          </w:rPr>
          <w:t>Концепция</w:t>
        </w:r>
      </w:hyperlink>
      <w:r w:rsidR="00F97C1B" w:rsidRPr="000F47F0">
        <w:rPr>
          <w:rFonts w:ascii="Times New Roman" w:hAnsi="Times New Roman" w:cs="Times New Roman"/>
          <w:sz w:val="24"/>
          <w:szCs w:val="24"/>
        </w:rPr>
        <w:t xml:space="preserve"> общенациональной системы выявления и развития молодых талантов, утвержденная Президентом Российской Федерации 3 апреля 2012 года.</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w:t>
      </w:r>
      <w:r w:rsidR="007901AB">
        <w:rPr>
          <w:rFonts w:ascii="Times New Roman" w:hAnsi="Times New Roman" w:cs="Times New Roman"/>
          <w:sz w:val="24"/>
          <w:szCs w:val="24"/>
        </w:rPr>
        <w:t>хранение и развитие районной</w:t>
      </w:r>
      <w:r w:rsidRPr="000F47F0">
        <w:rPr>
          <w:rFonts w:ascii="Times New Roman" w:hAnsi="Times New Roman" w:cs="Times New Roman"/>
          <w:sz w:val="24"/>
          <w:szCs w:val="24"/>
        </w:rPr>
        <w:t xml:space="preserve"> системы</w:t>
      </w:r>
      <w:r w:rsidR="007901AB">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 Достижению намеченной цели будет способствовать решение следующих задач:</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доступности</w:t>
      </w:r>
      <w:r w:rsidR="007901AB">
        <w:rPr>
          <w:rFonts w:ascii="Times New Roman" w:hAnsi="Times New Roman" w:cs="Times New Roman"/>
          <w:sz w:val="24"/>
          <w:szCs w:val="24"/>
        </w:rPr>
        <w:t xml:space="preserve"> дополнительных</w:t>
      </w:r>
      <w:r w:rsidRPr="000F47F0">
        <w:rPr>
          <w:rFonts w:ascii="Times New Roman" w:hAnsi="Times New Roman" w:cs="Times New Roman"/>
          <w:sz w:val="24"/>
          <w:szCs w:val="24"/>
        </w:rPr>
        <w:t xml:space="preserve"> образовательных услуг в сфере культуры;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качества</w:t>
      </w:r>
      <w:r w:rsidR="007901AB">
        <w:rPr>
          <w:rFonts w:ascii="Times New Roman" w:hAnsi="Times New Roman" w:cs="Times New Roman"/>
          <w:sz w:val="24"/>
          <w:szCs w:val="24"/>
        </w:rPr>
        <w:t xml:space="preserve"> дополнительных</w:t>
      </w:r>
      <w:r w:rsidRPr="000F47F0">
        <w:rPr>
          <w:rFonts w:ascii="Times New Roman" w:hAnsi="Times New Roman" w:cs="Times New Roman"/>
          <w:sz w:val="24"/>
          <w:szCs w:val="24"/>
        </w:rPr>
        <w:t xml:space="preserve"> образовательных услуг в сфере культуры;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совершенствование системы получения дополнительного профессионального образования педагогическими работниками сферы культуры.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F97C1B" w:rsidRPr="008D142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поступивших (контрольные</w:t>
      </w:r>
      <w:r>
        <w:rPr>
          <w:rFonts w:ascii="Times New Roman" w:hAnsi="Times New Roman" w:cs="Times New Roman"/>
          <w:sz w:val="24"/>
          <w:szCs w:val="24"/>
        </w:rPr>
        <w:t xml:space="preserve"> цифры приема) в дополнительное образовательное учреждени</w:t>
      </w:r>
      <w:r w:rsidR="00174655">
        <w:rPr>
          <w:rFonts w:ascii="Times New Roman" w:hAnsi="Times New Roman" w:cs="Times New Roman"/>
          <w:sz w:val="24"/>
          <w:szCs w:val="24"/>
        </w:rPr>
        <w:t xml:space="preserve">е сферы культуры - </w:t>
      </w:r>
      <w:r w:rsidRPr="008D1420">
        <w:rPr>
          <w:rFonts w:ascii="Times New Roman" w:hAnsi="Times New Roman" w:cs="Times New Roman"/>
          <w:sz w:val="24"/>
          <w:szCs w:val="24"/>
        </w:rPr>
        <w:t xml:space="preserve"> до 40 человек в 20</w:t>
      </w:r>
      <w:r w:rsidR="008D1420" w:rsidRPr="008D1420">
        <w:rPr>
          <w:rFonts w:ascii="Times New Roman" w:hAnsi="Times New Roman" w:cs="Times New Roman"/>
          <w:sz w:val="24"/>
          <w:szCs w:val="24"/>
        </w:rPr>
        <w:t>2</w:t>
      </w:r>
      <w:r w:rsidR="00174655">
        <w:rPr>
          <w:rFonts w:ascii="Times New Roman" w:hAnsi="Times New Roman" w:cs="Times New Roman"/>
          <w:sz w:val="24"/>
          <w:szCs w:val="24"/>
        </w:rPr>
        <w:t>1</w:t>
      </w:r>
      <w:r w:rsidRPr="008D1420">
        <w:rPr>
          <w:rFonts w:ascii="Times New Roman" w:hAnsi="Times New Roman" w:cs="Times New Roman"/>
          <w:sz w:val="24"/>
          <w:szCs w:val="24"/>
        </w:rPr>
        <w:t xml:space="preserve"> году;</w:t>
      </w:r>
    </w:p>
    <w:p w:rsidR="00F97C1B" w:rsidRPr="008D1420" w:rsidRDefault="00F97C1B" w:rsidP="00F97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выпускников в учреждениях дополнительного</w:t>
      </w:r>
      <w:r w:rsidRPr="000F47F0">
        <w:rPr>
          <w:rFonts w:ascii="Times New Roman" w:hAnsi="Times New Roman" w:cs="Times New Roman"/>
          <w:sz w:val="24"/>
          <w:szCs w:val="24"/>
        </w:rPr>
        <w:t xml:space="preserve"> образования сферы культуры в соотношении с контрольными цифра</w:t>
      </w:r>
      <w:r w:rsidR="00174655">
        <w:rPr>
          <w:rFonts w:ascii="Times New Roman" w:hAnsi="Times New Roman" w:cs="Times New Roman"/>
          <w:sz w:val="24"/>
          <w:szCs w:val="24"/>
        </w:rPr>
        <w:t>ми приема для данного выпуска</w:t>
      </w:r>
      <w:r w:rsidR="00EA5301">
        <w:rPr>
          <w:rFonts w:ascii="Times New Roman" w:hAnsi="Times New Roman" w:cs="Times New Roman"/>
          <w:sz w:val="24"/>
          <w:szCs w:val="24"/>
        </w:rPr>
        <w:t xml:space="preserve"> до 92 %</w:t>
      </w:r>
      <w:r w:rsidRPr="008D1420">
        <w:rPr>
          <w:rFonts w:ascii="Times New Roman" w:hAnsi="Times New Roman" w:cs="Times New Roman"/>
          <w:sz w:val="24"/>
          <w:szCs w:val="24"/>
        </w:rPr>
        <w:t xml:space="preserve"> в 20</w:t>
      </w:r>
      <w:r w:rsidR="00174655">
        <w:rPr>
          <w:rFonts w:ascii="Times New Roman" w:hAnsi="Times New Roman" w:cs="Times New Roman"/>
          <w:sz w:val="24"/>
          <w:szCs w:val="24"/>
        </w:rPr>
        <w:t>21</w:t>
      </w:r>
      <w:r w:rsidRPr="008D1420">
        <w:rPr>
          <w:rFonts w:ascii="Times New Roman" w:hAnsi="Times New Roman" w:cs="Times New Roman"/>
          <w:sz w:val="24"/>
          <w:szCs w:val="24"/>
        </w:rPr>
        <w:t xml:space="preserve"> году;</w:t>
      </w:r>
    </w:p>
    <w:p w:rsidR="00F97C1B" w:rsidRPr="008D142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численность обучающихся в расчете на </w:t>
      </w:r>
      <w:r w:rsidR="00174655">
        <w:rPr>
          <w:rFonts w:ascii="Times New Roman" w:hAnsi="Times New Roman" w:cs="Times New Roman"/>
          <w:sz w:val="24"/>
          <w:szCs w:val="24"/>
        </w:rPr>
        <w:t>1 педагогического работника -</w:t>
      </w:r>
      <w:r w:rsidR="006022A1">
        <w:rPr>
          <w:rFonts w:ascii="Times New Roman" w:hAnsi="Times New Roman" w:cs="Times New Roman"/>
          <w:sz w:val="24"/>
          <w:szCs w:val="24"/>
        </w:rPr>
        <w:t xml:space="preserve"> до 12,5</w:t>
      </w:r>
      <w:r w:rsidRPr="008D1420">
        <w:rPr>
          <w:rFonts w:ascii="Times New Roman" w:hAnsi="Times New Roman" w:cs="Times New Roman"/>
          <w:sz w:val="24"/>
          <w:szCs w:val="24"/>
        </w:rPr>
        <w:t xml:space="preserve"> человек в 20</w:t>
      </w:r>
      <w:r w:rsidR="008D1420" w:rsidRPr="008D1420">
        <w:rPr>
          <w:rFonts w:ascii="Times New Roman" w:hAnsi="Times New Roman" w:cs="Times New Roman"/>
          <w:sz w:val="24"/>
          <w:szCs w:val="24"/>
        </w:rPr>
        <w:t>2</w:t>
      </w:r>
      <w:r w:rsidR="00174655">
        <w:rPr>
          <w:rFonts w:ascii="Times New Roman" w:hAnsi="Times New Roman" w:cs="Times New Roman"/>
          <w:sz w:val="24"/>
          <w:szCs w:val="24"/>
        </w:rPr>
        <w:t>1</w:t>
      </w:r>
      <w:r w:rsidRPr="008D1420">
        <w:rPr>
          <w:rFonts w:ascii="Times New Roman" w:hAnsi="Times New Roman" w:cs="Times New Roman"/>
          <w:sz w:val="24"/>
          <w:szCs w:val="24"/>
        </w:rPr>
        <w:t xml:space="preserve"> году;</w:t>
      </w:r>
    </w:p>
    <w:p w:rsidR="00F97C1B" w:rsidRPr="00FD56E6"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педагогических работников получивших дополнительное профессиональное образование в установленные законом сроки </w:t>
      </w:r>
      <w:r>
        <w:rPr>
          <w:rFonts w:ascii="Times New Roman" w:hAnsi="Times New Roman" w:cs="Times New Roman"/>
          <w:sz w:val="24"/>
          <w:szCs w:val="24"/>
        </w:rPr>
        <w:t>–</w:t>
      </w:r>
      <w:r w:rsidRPr="000F47F0">
        <w:rPr>
          <w:rFonts w:ascii="Times New Roman" w:hAnsi="Times New Roman" w:cs="Times New Roman"/>
          <w:sz w:val="24"/>
          <w:szCs w:val="24"/>
        </w:rPr>
        <w:t xml:space="preserve"> с</w:t>
      </w:r>
      <w:r w:rsidR="003B1276">
        <w:rPr>
          <w:rFonts w:ascii="Times New Roman" w:hAnsi="Times New Roman" w:cs="Times New Roman"/>
          <w:sz w:val="24"/>
          <w:szCs w:val="24"/>
        </w:rPr>
        <w:t>5</w:t>
      </w:r>
      <w:r w:rsidRPr="00FD56E6">
        <w:rPr>
          <w:rFonts w:ascii="Times New Roman" w:hAnsi="Times New Roman" w:cs="Times New Roman"/>
          <w:sz w:val="24"/>
          <w:szCs w:val="24"/>
        </w:rPr>
        <w:t>человек в 201</w:t>
      </w:r>
      <w:r w:rsidR="002A1BED">
        <w:rPr>
          <w:rFonts w:ascii="Times New Roman" w:hAnsi="Times New Roman" w:cs="Times New Roman"/>
          <w:sz w:val="24"/>
          <w:szCs w:val="24"/>
        </w:rPr>
        <w:t>8</w:t>
      </w:r>
      <w:r w:rsidRPr="00FD56E6">
        <w:rPr>
          <w:rFonts w:ascii="Times New Roman" w:hAnsi="Times New Roman" w:cs="Times New Roman"/>
          <w:sz w:val="24"/>
          <w:szCs w:val="24"/>
        </w:rPr>
        <w:t xml:space="preserve"> году до</w:t>
      </w:r>
      <w:r w:rsidR="003B1276">
        <w:rPr>
          <w:rFonts w:ascii="Times New Roman" w:hAnsi="Times New Roman" w:cs="Times New Roman"/>
          <w:sz w:val="24"/>
          <w:szCs w:val="24"/>
        </w:rPr>
        <w:t xml:space="preserve"> 7</w:t>
      </w:r>
      <w:r w:rsidRPr="00FD56E6">
        <w:rPr>
          <w:rFonts w:ascii="Times New Roman" w:hAnsi="Times New Roman" w:cs="Times New Roman"/>
          <w:sz w:val="24"/>
          <w:szCs w:val="24"/>
        </w:rPr>
        <w:t xml:space="preserve"> человек в 20</w:t>
      </w:r>
      <w:r w:rsidR="00174655">
        <w:rPr>
          <w:rFonts w:ascii="Times New Roman" w:hAnsi="Times New Roman" w:cs="Times New Roman"/>
          <w:sz w:val="24"/>
          <w:szCs w:val="24"/>
        </w:rPr>
        <w:t>21</w:t>
      </w:r>
      <w:r w:rsidRPr="00FD56E6">
        <w:rPr>
          <w:rFonts w:ascii="Times New Roman" w:hAnsi="Times New Roman" w:cs="Times New Roman"/>
          <w:sz w:val="24"/>
          <w:szCs w:val="24"/>
        </w:rPr>
        <w:t xml:space="preserve"> году;</w:t>
      </w:r>
    </w:p>
    <w:p w:rsidR="00F97C1B" w:rsidRPr="000F47F0" w:rsidRDefault="00932C96" w:rsidP="00F97C1B">
      <w:pPr>
        <w:pStyle w:val="ConsPlusNormal"/>
        <w:ind w:firstLine="540"/>
        <w:jc w:val="both"/>
        <w:rPr>
          <w:rFonts w:ascii="Times New Roman" w:hAnsi="Times New Roman" w:cs="Times New Roman"/>
          <w:sz w:val="24"/>
          <w:szCs w:val="24"/>
        </w:rPr>
      </w:pPr>
      <w:hyperlink w:anchor="P7067" w:history="1">
        <w:r w:rsidR="00F97C1B" w:rsidRPr="000F47F0">
          <w:rPr>
            <w:rFonts w:ascii="Times New Roman" w:hAnsi="Times New Roman" w:cs="Times New Roman"/>
            <w:sz w:val="24"/>
            <w:szCs w:val="24"/>
          </w:rPr>
          <w:t>Сведения</w:t>
        </w:r>
      </w:hyperlink>
      <w:r w:rsidR="00F97C1B" w:rsidRPr="000F47F0">
        <w:rPr>
          <w:rFonts w:ascii="Times New Roman" w:hAnsi="Times New Roman" w:cs="Times New Roman"/>
          <w:sz w:val="24"/>
          <w:szCs w:val="24"/>
        </w:rPr>
        <w:t xml:space="preserve"> о целевых показателях подпрог</w:t>
      </w:r>
      <w:r w:rsidR="007901AB">
        <w:rPr>
          <w:rFonts w:ascii="Times New Roman" w:hAnsi="Times New Roman" w:cs="Times New Roman"/>
          <w:sz w:val="24"/>
          <w:szCs w:val="24"/>
        </w:rPr>
        <w:t>раммы приведены в приложении N 4</w:t>
      </w:r>
      <w:r w:rsidR="00F97C1B" w:rsidRPr="000F47F0">
        <w:rPr>
          <w:rFonts w:ascii="Times New Roman" w:hAnsi="Times New Roman" w:cs="Times New Roman"/>
          <w:sz w:val="24"/>
          <w:szCs w:val="24"/>
        </w:rPr>
        <w:t xml:space="preserve"> к </w:t>
      </w:r>
      <w:r w:rsidR="00F97C1B">
        <w:rPr>
          <w:rFonts w:ascii="Times New Roman" w:hAnsi="Times New Roman" w:cs="Times New Roman"/>
          <w:sz w:val="24"/>
          <w:szCs w:val="24"/>
        </w:rPr>
        <w:t>муниципальной</w:t>
      </w:r>
      <w:r w:rsidR="00F97C1B" w:rsidRPr="000F47F0">
        <w:rPr>
          <w:rFonts w:ascii="Times New Roman" w:hAnsi="Times New Roman" w:cs="Times New Roman"/>
          <w:sz w:val="24"/>
          <w:szCs w:val="24"/>
        </w:rPr>
        <w:t xml:space="preserve"> программе.</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lastRenderedPageBreak/>
        <w:t>Основными ожидаемыми результатами реализации подпрограммы должны стать:</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внедрение новых форм и механизмов оценки и конт</w:t>
      </w:r>
      <w:r w:rsidR="00096B2C">
        <w:rPr>
          <w:rFonts w:ascii="Times New Roman" w:hAnsi="Times New Roman" w:cs="Times New Roman"/>
          <w:sz w:val="24"/>
          <w:szCs w:val="24"/>
        </w:rPr>
        <w:t xml:space="preserve">роля качества дополнительного </w:t>
      </w:r>
      <w:r w:rsidRPr="000F47F0">
        <w:rPr>
          <w:rFonts w:ascii="Times New Roman" w:hAnsi="Times New Roman" w:cs="Times New Roman"/>
          <w:sz w:val="24"/>
          <w:szCs w:val="24"/>
        </w:rPr>
        <w:t>образования;</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открытости и прозрачности деятельности системы в сфере культуры;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объединение организаций профессионального и дополнительного образования и учреждений культуры, образовательных организаций с целью формирования устойчивых двухсторонних связей по трудоустройству выпускников;</w:t>
      </w:r>
    </w:p>
    <w:p w:rsidR="00F97C1B" w:rsidRPr="000F47F0" w:rsidRDefault="00932C96" w:rsidP="00F97C1B">
      <w:pPr>
        <w:pStyle w:val="ConsPlusNormal"/>
        <w:ind w:firstLine="540"/>
        <w:jc w:val="both"/>
        <w:rPr>
          <w:rFonts w:ascii="Times New Roman" w:hAnsi="Times New Roman" w:cs="Times New Roman"/>
          <w:sz w:val="24"/>
          <w:szCs w:val="24"/>
        </w:rPr>
      </w:pPr>
      <w:hyperlink w:anchor="P1816" w:history="1">
        <w:r w:rsidR="00F97C1B">
          <w:rPr>
            <w:rFonts w:ascii="Times New Roman" w:hAnsi="Times New Roman" w:cs="Times New Roman"/>
            <w:sz w:val="24"/>
            <w:szCs w:val="24"/>
          </w:rPr>
          <w:t>Подпрограмма</w:t>
        </w:r>
      </w:hyperlink>
      <w:r w:rsidR="00F97C1B">
        <w:t xml:space="preserve"> 2</w:t>
      </w:r>
      <w:r w:rsidR="00F97C1B" w:rsidRPr="000F47F0">
        <w:rPr>
          <w:rFonts w:ascii="Times New Roman" w:hAnsi="Times New Roman" w:cs="Times New Roman"/>
          <w:sz w:val="24"/>
          <w:szCs w:val="24"/>
        </w:rPr>
        <w:t xml:space="preserve"> "Система</w:t>
      </w:r>
      <w:r w:rsidR="00F97C1B">
        <w:rPr>
          <w:rFonts w:ascii="Times New Roman" w:hAnsi="Times New Roman" w:cs="Times New Roman"/>
          <w:sz w:val="24"/>
          <w:szCs w:val="24"/>
        </w:rPr>
        <w:t xml:space="preserve"> дополнительного</w:t>
      </w:r>
      <w:r w:rsidR="00F97C1B" w:rsidRPr="000F47F0">
        <w:rPr>
          <w:rFonts w:ascii="Times New Roman" w:hAnsi="Times New Roman" w:cs="Times New Roman"/>
          <w:sz w:val="24"/>
          <w:szCs w:val="24"/>
        </w:rPr>
        <w:t xml:space="preserve"> образования в сфере культуры" планиру</w:t>
      </w:r>
      <w:r w:rsidR="00F97C1B">
        <w:rPr>
          <w:rFonts w:ascii="Times New Roman" w:hAnsi="Times New Roman" w:cs="Times New Roman"/>
          <w:sz w:val="24"/>
          <w:szCs w:val="24"/>
        </w:rPr>
        <w:t xml:space="preserve">ется к реализации в течение </w:t>
      </w:r>
      <w:r w:rsidR="00FD56E6" w:rsidRPr="00FD56E6">
        <w:rPr>
          <w:rFonts w:ascii="Times New Roman" w:hAnsi="Times New Roman" w:cs="Times New Roman"/>
          <w:sz w:val="24"/>
          <w:szCs w:val="24"/>
        </w:rPr>
        <w:t>201</w:t>
      </w:r>
      <w:r w:rsidR="002A1BED">
        <w:rPr>
          <w:rFonts w:ascii="Times New Roman" w:hAnsi="Times New Roman" w:cs="Times New Roman"/>
          <w:sz w:val="24"/>
          <w:szCs w:val="24"/>
        </w:rPr>
        <w:t>9</w:t>
      </w:r>
      <w:r w:rsidR="00F97C1B" w:rsidRPr="00FD56E6">
        <w:rPr>
          <w:rFonts w:ascii="Times New Roman" w:hAnsi="Times New Roman" w:cs="Times New Roman"/>
          <w:sz w:val="24"/>
          <w:szCs w:val="24"/>
        </w:rPr>
        <w:t xml:space="preserve"> - 20</w:t>
      </w:r>
      <w:r w:rsidR="00FD56E6" w:rsidRPr="00FD56E6">
        <w:rPr>
          <w:rFonts w:ascii="Times New Roman" w:hAnsi="Times New Roman" w:cs="Times New Roman"/>
          <w:sz w:val="24"/>
          <w:szCs w:val="24"/>
        </w:rPr>
        <w:t>2</w:t>
      </w:r>
      <w:r w:rsidR="00174655">
        <w:rPr>
          <w:rFonts w:ascii="Times New Roman" w:hAnsi="Times New Roman" w:cs="Times New Roman"/>
          <w:sz w:val="24"/>
          <w:szCs w:val="24"/>
        </w:rPr>
        <w:t>1</w:t>
      </w:r>
      <w:r w:rsidR="00F97C1B" w:rsidRPr="00FD56E6">
        <w:rPr>
          <w:rFonts w:ascii="Times New Roman" w:hAnsi="Times New Roman" w:cs="Times New Roman"/>
          <w:sz w:val="24"/>
          <w:szCs w:val="24"/>
        </w:rPr>
        <w:t xml:space="preserve"> годов. Реализация подпрограммы не предусматривает этапы.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w:t>
      </w:r>
      <w:r>
        <w:rPr>
          <w:rFonts w:ascii="Times New Roman" w:hAnsi="Times New Roman" w:cs="Times New Roman"/>
          <w:sz w:val="24"/>
          <w:szCs w:val="24"/>
        </w:rPr>
        <w:t xml:space="preserve">ры муниципального </w:t>
      </w:r>
      <w:r w:rsidRPr="000F47F0">
        <w:rPr>
          <w:rFonts w:ascii="Times New Roman" w:hAnsi="Times New Roman" w:cs="Times New Roman"/>
          <w:sz w:val="24"/>
          <w:szCs w:val="24"/>
        </w:rPr>
        <w:t>регулирования не предусматриваются.</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F97C1B" w:rsidRPr="000F47F0" w:rsidRDefault="00F97C1B" w:rsidP="00FD56E6">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 Сводные показатели прогнозного объема выполнения</w:t>
      </w:r>
    </w:p>
    <w:p w:rsidR="00F97C1B" w:rsidRPr="000F47F0" w:rsidRDefault="00F97C1B" w:rsidP="0046358E">
      <w:pPr>
        <w:pStyle w:val="ConsPlusNormal"/>
        <w:jc w:val="center"/>
        <w:rPr>
          <w:rFonts w:ascii="Times New Roman" w:hAnsi="Times New Roman" w:cs="Times New Roman"/>
          <w:sz w:val="24"/>
          <w:szCs w:val="24"/>
        </w:rPr>
      </w:pPr>
      <w:r>
        <w:rPr>
          <w:rFonts w:ascii="Times New Roman" w:hAnsi="Times New Roman" w:cs="Times New Roman"/>
          <w:sz w:val="24"/>
          <w:szCs w:val="24"/>
        </w:rPr>
        <w:t>учреждением муниципальных</w:t>
      </w:r>
      <w:r w:rsidRPr="000F47F0">
        <w:rPr>
          <w:rFonts w:ascii="Times New Roman" w:hAnsi="Times New Roman" w:cs="Times New Roman"/>
          <w:sz w:val="24"/>
          <w:szCs w:val="24"/>
        </w:rPr>
        <w:t xml:space="preserve"> заданий</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 оказание физическим и (или) юридическим лицам</w:t>
      </w:r>
    </w:p>
    <w:p w:rsidR="00F97C1B" w:rsidRPr="000F47F0" w:rsidRDefault="00F97C1B" w:rsidP="00F97C1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F97C1B" w:rsidRPr="000F47F0" w:rsidRDefault="00F97C1B" w:rsidP="00F97C1B">
      <w:pPr>
        <w:pStyle w:val="ConsPlusNormal"/>
        <w:jc w:val="both"/>
        <w:rPr>
          <w:rFonts w:ascii="Times New Roman" w:hAnsi="Times New Roman" w:cs="Times New Roman"/>
          <w:sz w:val="24"/>
          <w:szCs w:val="24"/>
        </w:rPr>
      </w:pPr>
    </w:p>
    <w:p w:rsidR="00F97C1B" w:rsidRPr="00AF6064" w:rsidRDefault="00F97C1B" w:rsidP="00F97C1B">
      <w:pPr>
        <w:pStyle w:val="a3"/>
        <w:jc w:val="both"/>
      </w:pPr>
      <w:r>
        <w:t>Оказание муниципальных</w:t>
      </w:r>
      <w:r w:rsidRPr="000F47F0">
        <w:t xml:space="preserve"> услуг </w:t>
      </w:r>
      <w:r w:rsidR="00AB2320">
        <w:t xml:space="preserve">по подпрограммам: «Дополнительная предпрофессиональная общеобразовательная программа в области искусств», «Дополнительная общеразвивающая общеобразовательная программа в области искусств» </w:t>
      </w:r>
      <w:r w:rsidRPr="000F47F0">
        <w:t xml:space="preserve"> осуществляется в рамках р</w:t>
      </w:r>
      <w:r>
        <w:t>еализации основных мероприятий 2</w:t>
      </w:r>
      <w:r w:rsidRPr="000F47F0">
        <w:t xml:space="preserve">.1 </w:t>
      </w:r>
      <w:r w:rsidR="007901AB">
        <w:t>"Оказание муниципальных услуг населению  организациями дополнительного образования</w:t>
      </w:r>
      <w:r w:rsidR="007901AB" w:rsidRPr="000F47F0">
        <w:t xml:space="preserve"> в сфере культуры</w:t>
      </w:r>
      <w:r w:rsidR="007901AB">
        <w:t>»</w:t>
      </w:r>
      <w:r w:rsidRPr="009A1F5F">
        <w:t>.2.2 «Обеспечение повышения оплаты труда отдельным категор</w:t>
      </w:r>
      <w:r>
        <w:t>иям работников бюджетной сферы»</w:t>
      </w:r>
      <w:r w:rsidRPr="009A1F5F">
        <w:t>.</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 Характеристика основных мероприятий подпрограммы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D56E6">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Основным мероприятиями подпрограммы являются:</w:t>
      </w:r>
    </w:p>
    <w:p w:rsidR="00F97C1B" w:rsidRDefault="00932C96" w:rsidP="00FD56E6">
      <w:pPr>
        <w:pStyle w:val="ConsPlusNormal"/>
        <w:jc w:val="both"/>
        <w:rPr>
          <w:rFonts w:ascii="Times New Roman" w:hAnsi="Times New Roman" w:cs="Times New Roman"/>
          <w:sz w:val="24"/>
          <w:szCs w:val="24"/>
        </w:rPr>
      </w:pPr>
      <w:hyperlink w:anchor="P7930" w:history="1">
        <w:r w:rsidR="00F97C1B">
          <w:rPr>
            <w:rFonts w:ascii="Times New Roman" w:hAnsi="Times New Roman" w:cs="Times New Roman"/>
            <w:sz w:val="24"/>
            <w:szCs w:val="24"/>
          </w:rPr>
          <w:t>основное мероприятие 2</w:t>
        </w:r>
        <w:r w:rsidR="00F97C1B" w:rsidRPr="000F47F0">
          <w:rPr>
            <w:rFonts w:ascii="Times New Roman" w:hAnsi="Times New Roman" w:cs="Times New Roman"/>
            <w:sz w:val="24"/>
            <w:szCs w:val="24"/>
          </w:rPr>
          <w:t>.1</w:t>
        </w:r>
      </w:hyperlink>
      <w:r w:rsidR="00F97C1B">
        <w:rPr>
          <w:rFonts w:ascii="Times New Roman" w:hAnsi="Times New Roman" w:cs="Times New Roman"/>
          <w:sz w:val="24"/>
          <w:szCs w:val="24"/>
        </w:rPr>
        <w:t xml:space="preserve"> "Оказание муниципальных услуг населению  организациями дополнительного образования</w:t>
      </w:r>
      <w:r w:rsidR="00F97C1B" w:rsidRPr="000F47F0">
        <w:rPr>
          <w:rFonts w:ascii="Times New Roman" w:hAnsi="Times New Roman" w:cs="Times New Roman"/>
          <w:sz w:val="24"/>
          <w:szCs w:val="24"/>
        </w:rPr>
        <w:t xml:space="preserve"> в сфере культуры", в рамках которого будет осуществляться выполнение</w:t>
      </w:r>
      <w:r w:rsidR="00F97C1B">
        <w:rPr>
          <w:rFonts w:ascii="Times New Roman" w:hAnsi="Times New Roman" w:cs="Times New Roman"/>
          <w:sz w:val="24"/>
          <w:szCs w:val="24"/>
        </w:rPr>
        <w:t xml:space="preserve"> установленного муниципального</w:t>
      </w:r>
      <w:r w:rsidR="00F97C1B" w:rsidRPr="000F47F0">
        <w:rPr>
          <w:rFonts w:ascii="Times New Roman" w:hAnsi="Times New Roman" w:cs="Times New Roman"/>
          <w:sz w:val="24"/>
          <w:szCs w:val="24"/>
        </w:rPr>
        <w:t xml:space="preserve"> задания;</w:t>
      </w:r>
    </w:p>
    <w:p w:rsidR="00F97C1B" w:rsidRPr="000F47F0" w:rsidRDefault="00F97C1B" w:rsidP="007901AB">
      <w:pPr>
        <w:pStyle w:val="a3"/>
        <w:jc w:val="both"/>
      </w:pPr>
      <w:r>
        <w:t xml:space="preserve">основное </w:t>
      </w:r>
      <w:r w:rsidRPr="009A1F5F">
        <w:t>мероприятие 2.2«Обеспечение повышения оплаты труда отдельным категор</w:t>
      </w:r>
      <w:r>
        <w:t>иям работников бюджетной сферы»</w:t>
      </w:r>
      <w:r w:rsidRPr="009A1F5F">
        <w:t>.</w:t>
      </w:r>
    </w:p>
    <w:p w:rsidR="00F97C1B" w:rsidRPr="000F47F0" w:rsidRDefault="00932C96" w:rsidP="00F97C1B">
      <w:pPr>
        <w:pStyle w:val="ConsPlusNormal"/>
        <w:ind w:firstLine="540"/>
        <w:jc w:val="both"/>
        <w:rPr>
          <w:rFonts w:ascii="Times New Roman" w:hAnsi="Times New Roman" w:cs="Times New Roman"/>
          <w:sz w:val="24"/>
          <w:szCs w:val="24"/>
        </w:rPr>
      </w:pPr>
      <w:hyperlink w:anchor="P7929" w:history="1">
        <w:r w:rsidR="00F97C1B" w:rsidRPr="000F47F0">
          <w:rPr>
            <w:rFonts w:ascii="Times New Roman" w:hAnsi="Times New Roman" w:cs="Times New Roman"/>
            <w:sz w:val="24"/>
            <w:szCs w:val="24"/>
          </w:rPr>
          <w:t>Перечень</w:t>
        </w:r>
      </w:hyperlink>
      <w:r w:rsidR="00F97C1B" w:rsidRPr="000F47F0">
        <w:rPr>
          <w:rFonts w:ascii="Times New Roman" w:hAnsi="Times New Roman" w:cs="Times New Roman"/>
          <w:sz w:val="24"/>
          <w:szCs w:val="24"/>
        </w:rPr>
        <w:t xml:space="preserve"> основных мероприятий подпро</w:t>
      </w:r>
      <w:r w:rsidR="00F97C1B">
        <w:rPr>
          <w:rFonts w:ascii="Times New Roman" w:hAnsi="Times New Roman" w:cs="Times New Roman"/>
          <w:sz w:val="24"/>
          <w:szCs w:val="24"/>
        </w:rPr>
        <w:t>граммы привед</w:t>
      </w:r>
      <w:r w:rsidR="00C41D94">
        <w:rPr>
          <w:rFonts w:ascii="Times New Roman" w:hAnsi="Times New Roman" w:cs="Times New Roman"/>
          <w:sz w:val="24"/>
          <w:szCs w:val="24"/>
        </w:rPr>
        <w:t>ен в приложении N 2</w:t>
      </w:r>
      <w:r w:rsidR="00F97C1B">
        <w:rPr>
          <w:rFonts w:ascii="Times New Roman" w:hAnsi="Times New Roman" w:cs="Times New Roman"/>
          <w:sz w:val="24"/>
          <w:szCs w:val="24"/>
        </w:rPr>
        <w:t xml:space="preserve"> к муниципальной</w:t>
      </w:r>
      <w:r w:rsidR="00F97C1B" w:rsidRPr="000F47F0">
        <w:rPr>
          <w:rFonts w:ascii="Times New Roman" w:hAnsi="Times New Roman" w:cs="Times New Roman"/>
          <w:sz w:val="24"/>
          <w:szCs w:val="24"/>
        </w:rPr>
        <w:t xml:space="preserve"> программе.</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0E7B1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 Информация об участии в реализации подпрограммы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D56E6">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 подпрограммы "Система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w:t>
      </w:r>
      <w:r w:rsidR="000E7B14">
        <w:rPr>
          <w:rFonts w:ascii="Times New Roman" w:hAnsi="Times New Roman" w:cs="Times New Roman"/>
          <w:sz w:val="24"/>
          <w:szCs w:val="24"/>
        </w:rPr>
        <w:t>ере культуры". М</w:t>
      </w:r>
      <w:r w:rsidRPr="000F47F0">
        <w:rPr>
          <w:rFonts w:ascii="Times New Roman" w:hAnsi="Times New Roman" w:cs="Times New Roman"/>
          <w:sz w:val="24"/>
          <w:szCs w:val="24"/>
        </w:rPr>
        <w:t>униц</w:t>
      </w:r>
      <w:r w:rsidR="0003453D">
        <w:rPr>
          <w:rFonts w:ascii="Times New Roman" w:hAnsi="Times New Roman" w:cs="Times New Roman"/>
          <w:sz w:val="24"/>
          <w:szCs w:val="24"/>
        </w:rPr>
        <w:t>ипальные унитарные предприятия</w:t>
      </w:r>
      <w:r w:rsidRPr="000F47F0">
        <w:rPr>
          <w:rFonts w:ascii="Times New Roman" w:hAnsi="Times New Roman" w:cs="Times New Roman"/>
          <w:sz w:val="24"/>
          <w:szCs w:val="24"/>
        </w:rPr>
        <w:t>, общественные, научные и иные организации</w:t>
      </w:r>
      <w:r w:rsidR="00784E4F">
        <w:rPr>
          <w:rFonts w:ascii="Times New Roman" w:hAnsi="Times New Roman" w:cs="Times New Roman"/>
          <w:sz w:val="24"/>
          <w:szCs w:val="24"/>
        </w:rPr>
        <w:t xml:space="preserve"> участия</w:t>
      </w:r>
      <w:r w:rsidRPr="000F47F0">
        <w:rPr>
          <w:rFonts w:ascii="Times New Roman" w:hAnsi="Times New Roman" w:cs="Times New Roman"/>
          <w:sz w:val="24"/>
          <w:szCs w:val="24"/>
        </w:rPr>
        <w:t xml:space="preserve"> в реализации подпрограммы не принимают.</w:t>
      </w:r>
    </w:p>
    <w:p w:rsidR="00321AE0" w:rsidRPr="000F47F0" w:rsidRDefault="00321AE0" w:rsidP="00321AE0">
      <w:pPr>
        <w:pStyle w:val="ConsPlusNormal"/>
        <w:jc w:val="both"/>
        <w:rPr>
          <w:rFonts w:ascii="Times New Roman" w:hAnsi="Times New Roman" w:cs="Times New Roman"/>
          <w:sz w:val="24"/>
          <w:szCs w:val="24"/>
        </w:rPr>
      </w:pPr>
    </w:p>
    <w:p w:rsidR="00321AE0" w:rsidRPr="000F47F0" w:rsidRDefault="00321AE0"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VIII. Объем финансового обеспечения, необходимый</w:t>
      </w:r>
    </w:p>
    <w:p w:rsidR="00321AE0" w:rsidRPr="000F47F0" w:rsidRDefault="00321AE0"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tbl>
      <w:tblPr>
        <w:tblW w:w="9653" w:type="dxa"/>
        <w:tblLayout w:type="fixed"/>
        <w:tblCellMar>
          <w:top w:w="102" w:type="dxa"/>
          <w:left w:w="62" w:type="dxa"/>
          <w:bottom w:w="102" w:type="dxa"/>
          <w:right w:w="62" w:type="dxa"/>
        </w:tblCellMar>
        <w:tblLook w:val="0000"/>
      </w:tblPr>
      <w:tblGrid>
        <w:gridCol w:w="9653"/>
      </w:tblGrid>
      <w:tr w:rsidR="00BD6191" w:rsidRPr="00F97C1B" w:rsidTr="00BD6191">
        <w:trPr>
          <w:trHeight w:val="2952"/>
        </w:trPr>
        <w:tc>
          <w:tcPr>
            <w:tcW w:w="9653" w:type="dxa"/>
          </w:tcPr>
          <w:p w:rsidR="00BD6191" w:rsidRPr="000F47F0" w:rsidRDefault="00BD6191" w:rsidP="00E6507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О</w:t>
            </w:r>
            <w:r w:rsidRPr="000F47F0">
              <w:rPr>
                <w:rFonts w:ascii="Times New Roman" w:hAnsi="Times New Roman" w:cs="Times New Roman"/>
                <w:sz w:val="24"/>
                <w:szCs w:val="24"/>
              </w:rPr>
              <w:t xml:space="preserve">бщий объем финансового обеспечения подпрограммы из всех источников финансирования составляет </w:t>
            </w:r>
            <w:r>
              <w:rPr>
                <w:rFonts w:ascii="Times New Roman" w:hAnsi="Times New Roman" w:cs="Times New Roman"/>
                <w:sz w:val="24"/>
                <w:szCs w:val="24"/>
              </w:rPr>
              <w:t>13771,0</w:t>
            </w:r>
            <w:r w:rsidRPr="000F47F0">
              <w:rPr>
                <w:rFonts w:ascii="Times New Roman" w:hAnsi="Times New Roman" w:cs="Times New Roman"/>
                <w:sz w:val="24"/>
                <w:szCs w:val="24"/>
              </w:rPr>
              <w:t xml:space="preserve"> тыс. рублей, в том числе:</w:t>
            </w:r>
          </w:p>
          <w:p w:rsidR="00BD6191" w:rsidRPr="00980E47" w:rsidRDefault="00BD6191" w:rsidP="00E6507A">
            <w:pPr>
              <w:pStyle w:val="ConsPlusNormal"/>
              <w:jc w:val="both"/>
              <w:rPr>
                <w:rFonts w:ascii="Times New Roman" w:hAnsi="Times New Roman" w:cs="Times New Roman"/>
                <w:sz w:val="24"/>
                <w:szCs w:val="24"/>
              </w:rPr>
            </w:pPr>
            <w:r>
              <w:rPr>
                <w:rFonts w:ascii="Times New Roman" w:hAnsi="Times New Roman" w:cs="Times New Roman"/>
                <w:sz w:val="24"/>
                <w:szCs w:val="24"/>
              </w:rPr>
              <w:t>2019 год – 3894,3</w:t>
            </w:r>
            <w:r w:rsidRPr="00980E47">
              <w:rPr>
                <w:rFonts w:ascii="Times New Roman" w:hAnsi="Times New Roman" w:cs="Times New Roman"/>
                <w:sz w:val="24"/>
                <w:szCs w:val="24"/>
              </w:rPr>
              <w:t xml:space="preserve"> тыс. рублей;</w:t>
            </w:r>
          </w:p>
          <w:p w:rsidR="00BD6191" w:rsidRDefault="00BD6191" w:rsidP="00E6507A">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4836,9</w:t>
            </w:r>
            <w:r w:rsidRPr="00980E47">
              <w:rPr>
                <w:rFonts w:ascii="Times New Roman" w:hAnsi="Times New Roman" w:cs="Times New Roman"/>
                <w:sz w:val="24"/>
                <w:szCs w:val="24"/>
              </w:rPr>
              <w:t xml:space="preserve"> тыс. рублей;</w:t>
            </w:r>
          </w:p>
          <w:p w:rsidR="00BD6191" w:rsidRPr="00980E47" w:rsidRDefault="00BD6191" w:rsidP="00E6507A">
            <w:pPr>
              <w:pStyle w:val="ConsPlusNormal"/>
              <w:jc w:val="both"/>
              <w:rPr>
                <w:rFonts w:ascii="Times New Roman" w:hAnsi="Times New Roman" w:cs="Times New Roman"/>
                <w:sz w:val="24"/>
                <w:szCs w:val="24"/>
              </w:rPr>
            </w:pPr>
            <w:r>
              <w:rPr>
                <w:rFonts w:ascii="Times New Roman" w:hAnsi="Times New Roman" w:cs="Times New Roman"/>
                <w:sz w:val="24"/>
                <w:szCs w:val="24"/>
              </w:rPr>
              <w:t>2021 год – 5039,8 тыс. рублей.</w:t>
            </w:r>
          </w:p>
          <w:p w:rsidR="00BD6191" w:rsidRPr="00980E47" w:rsidRDefault="00BD6191" w:rsidP="00E6507A">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из них:</w:t>
            </w:r>
          </w:p>
          <w:p w:rsidR="00BD6191" w:rsidRPr="00980E47" w:rsidRDefault="00BD6191" w:rsidP="00E6507A">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мест</w:t>
            </w:r>
            <w:r>
              <w:rPr>
                <w:rFonts w:ascii="Times New Roman" w:hAnsi="Times New Roman" w:cs="Times New Roman"/>
                <w:sz w:val="24"/>
                <w:szCs w:val="24"/>
              </w:rPr>
              <w:t>ный бюджет  – 11774,4</w:t>
            </w:r>
            <w:r w:rsidRPr="00980E47">
              <w:rPr>
                <w:rFonts w:ascii="Times New Roman" w:hAnsi="Times New Roman" w:cs="Times New Roman"/>
                <w:sz w:val="24"/>
                <w:szCs w:val="24"/>
              </w:rPr>
              <w:t xml:space="preserve"> тыс. рублей, в том числе:</w:t>
            </w:r>
          </w:p>
          <w:p w:rsidR="00BD6191" w:rsidRPr="00980E47" w:rsidRDefault="00BD6191" w:rsidP="00E6507A">
            <w:pPr>
              <w:pStyle w:val="ConsPlusNormal"/>
              <w:jc w:val="both"/>
              <w:rPr>
                <w:rFonts w:ascii="Times New Roman" w:hAnsi="Times New Roman" w:cs="Times New Roman"/>
                <w:sz w:val="24"/>
                <w:szCs w:val="24"/>
              </w:rPr>
            </w:pPr>
            <w:r>
              <w:rPr>
                <w:rFonts w:ascii="Times New Roman" w:hAnsi="Times New Roman" w:cs="Times New Roman"/>
                <w:sz w:val="24"/>
                <w:szCs w:val="24"/>
              </w:rPr>
              <w:t>2019 год – 3154,7</w:t>
            </w:r>
            <w:r w:rsidRPr="00980E47">
              <w:rPr>
                <w:rFonts w:ascii="Times New Roman" w:hAnsi="Times New Roman" w:cs="Times New Roman"/>
                <w:sz w:val="24"/>
                <w:szCs w:val="24"/>
              </w:rPr>
              <w:t xml:space="preserve"> тыс. рублей;</w:t>
            </w:r>
          </w:p>
          <w:p w:rsidR="00BD6191" w:rsidRDefault="00BD6191" w:rsidP="00E6507A">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4216,9</w:t>
            </w:r>
            <w:r w:rsidRPr="00980E47">
              <w:rPr>
                <w:rFonts w:ascii="Times New Roman" w:hAnsi="Times New Roman" w:cs="Times New Roman"/>
                <w:sz w:val="24"/>
                <w:szCs w:val="24"/>
              </w:rPr>
              <w:t xml:space="preserve"> тыс. рублей;</w:t>
            </w:r>
          </w:p>
          <w:p w:rsidR="00BD6191" w:rsidRDefault="00BD6191" w:rsidP="00E6507A">
            <w:pPr>
              <w:pStyle w:val="ConsPlusNormal"/>
              <w:jc w:val="both"/>
              <w:rPr>
                <w:rFonts w:ascii="Times New Roman" w:hAnsi="Times New Roman" w:cs="Times New Roman"/>
                <w:sz w:val="24"/>
                <w:szCs w:val="24"/>
              </w:rPr>
            </w:pPr>
            <w:r>
              <w:rPr>
                <w:rFonts w:ascii="Times New Roman" w:hAnsi="Times New Roman" w:cs="Times New Roman"/>
                <w:sz w:val="24"/>
                <w:szCs w:val="24"/>
              </w:rPr>
              <w:t>2021 год – 4402,8 тыс. рублей.</w:t>
            </w:r>
          </w:p>
          <w:p w:rsidR="00BD6191" w:rsidRPr="00BD6191" w:rsidRDefault="00BD6191" w:rsidP="00BD6191"/>
          <w:p w:rsidR="00BD6191" w:rsidRDefault="00BD6191" w:rsidP="00BD6191"/>
          <w:p w:rsidR="00BD6191" w:rsidRPr="00BD6191" w:rsidRDefault="00BD6191" w:rsidP="00BD6191"/>
        </w:tc>
      </w:tr>
    </w:tbl>
    <w:p w:rsidR="000F47F0" w:rsidRPr="000F47F0" w:rsidRDefault="0054348E" w:rsidP="00BD619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Подпрограмма 3</w:t>
      </w:r>
    </w:p>
    <w:p w:rsidR="000F47F0" w:rsidRPr="000F47F0" w:rsidRDefault="000F47F0" w:rsidP="00E14E8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"Культурно-досуговые учреждения"</w:t>
      </w:r>
    </w:p>
    <w:p w:rsidR="000F47F0" w:rsidRPr="000F47F0" w:rsidRDefault="000F47F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0F47F0" w:rsidRPr="000F47F0" w:rsidRDefault="000F47F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90"/>
      </w:tblGrid>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90" w:type="dxa"/>
            <w:tcBorders>
              <w:top w:val="single" w:sz="4" w:space="0" w:color="auto"/>
              <w:bottom w:val="single" w:sz="4" w:space="0" w:color="auto"/>
            </w:tcBorders>
          </w:tcPr>
          <w:p w:rsidR="000F47F0" w:rsidRPr="000F47F0" w:rsidRDefault="00297D80">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3</w:t>
            </w:r>
            <w:r w:rsidR="000F47F0" w:rsidRPr="000F47F0">
              <w:rPr>
                <w:rFonts w:ascii="Times New Roman" w:hAnsi="Times New Roman" w:cs="Times New Roman"/>
                <w:sz w:val="24"/>
                <w:szCs w:val="24"/>
              </w:rPr>
              <w:t xml:space="preserve"> "Культурно-досуговые учреждения" (далее - подпрограмма)</w:t>
            </w:r>
          </w:p>
        </w:tc>
      </w:tr>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90" w:type="dxa"/>
            <w:tcBorders>
              <w:top w:val="single" w:sz="4" w:space="0" w:color="auto"/>
              <w:bottom w:val="single" w:sz="4" w:space="0" w:color="auto"/>
            </w:tcBorders>
          </w:tcPr>
          <w:p w:rsidR="000F47F0" w:rsidRPr="000F47F0" w:rsidRDefault="00E02174">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 администрации Лысогорского муниципального района</w:t>
            </w:r>
          </w:p>
        </w:tc>
      </w:tr>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90" w:type="dxa"/>
            <w:tcBorders>
              <w:top w:val="single" w:sz="4" w:space="0" w:color="auto"/>
              <w:bottom w:val="single" w:sz="4" w:space="0" w:color="auto"/>
            </w:tcBorders>
          </w:tcPr>
          <w:p w:rsidR="000F47F0" w:rsidRPr="000F47F0" w:rsidRDefault="00E02174">
            <w:pPr>
              <w:pStyle w:val="ConsPlusNormal"/>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w:t>
            </w:r>
          </w:p>
        </w:tc>
      </w:tr>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90" w:type="dxa"/>
            <w:tcBorders>
              <w:top w:val="single" w:sz="4" w:space="0" w:color="auto"/>
              <w:bottom w:val="single" w:sz="4" w:space="0" w:color="auto"/>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народного творчества и культурно-досуговой деятельности</w:t>
            </w:r>
          </w:p>
        </w:tc>
      </w:tr>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Задача подпрограммы</w:t>
            </w:r>
          </w:p>
        </w:tc>
        <w:tc>
          <w:tcPr>
            <w:tcW w:w="6690" w:type="dxa"/>
            <w:tcBorders>
              <w:top w:val="single" w:sz="4" w:space="0" w:color="auto"/>
              <w:bottom w:val="single" w:sz="4" w:space="0" w:color="auto"/>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условий для развития народного творчества</w:t>
            </w:r>
          </w:p>
        </w:tc>
      </w:tr>
      <w:tr w:rsidR="000F47F0" w:rsidRPr="000F47F0">
        <w:tc>
          <w:tcPr>
            <w:tcW w:w="2381" w:type="dxa"/>
            <w:vMerge w:val="restart"/>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90" w:type="dxa"/>
            <w:tcBorders>
              <w:top w:val="single" w:sz="4" w:space="0" w:color="auto"/>
              <w:bottom w:val="nil"/>
            </w:tcBorders>
          </w:tcPr>
          <w:p w:rsidR="000F47F0" w:rsidRPr="000F47F0" w:rsidRDefault="000F47F0" w:rsidP="002A1BED">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культ</w:t>
            </w:r>
            <w:r w:rsidR="00775CF1">
              <w:rPr>
                <w:rFonts w:ascii="Times New Roman" w:hAnsi="Times New Roman" w:cs="Times New Roman"/>
                <w:sz w:val="24"/>
                <w:szCs w:val="24"/>
              </w:rPr>
              <w:t>урно-массовых мероприятий с 201</w:t>
            </w:r>
            <w:r w:rsidR="00894DF0">
              <w:rPr>
                <w:rFonts w:ascii="Times New Roman" w:hAnsi="Times New Roman" w:cs="Times New Roman"/>
                <w:sz w:val="24"/>
                <w:szCs w:val="24"/>
              </w:rPr>
              <w:t>9</w:t>
            </w:r>
            <w:r w:rsidR="002E1731">
              <w:rPr>
                <w:rFonts w:ascii="Times New Roman" w:hAnsi="Times New Roman" w:cs="Times New Roman"/>
                <w:sz w:val="24"/>
                <w:szCs w:val="24"/>
              </w:rPr>
              <w:t xml:space="preserve"> до 202</w:t>
            </w:r>
            <w:r w:rsidR="00174655">
              <w:rPr>
                <w:rFonts w:ascii="Times New Roman" w:hAnsi="Times New Roman" w:cs="Times New Roman"/>
                <w:sz w:val="24"/>
                <w:szCs w:val="24"/>
              </w:rPr>
              <w:t>1</w:t>
            </w:r>
            <w:r w:rsidR="00493410">
              <w:rPr>
                <w:rFonts w:ascii="Times New Roman" w:hAnsi="Times New Roman" w:cs="Times New Roman"/>
                <w:sz w:val="24"/>
                <w:szCs w:val="24"/>
              </w:rPr>
              <w:t xml:space="preserve"> года - не менее 6639</w:t>
            </w:r>
            <w:r w:rsidRPr="000F47F0">
              <w:rPr>
                <w:rFonts w:ascii="Times New Roman" w:hAnsi="Times New Roman" w:cs="Times New Roman"/>
                <w:sz w:val="24"/>
                <w:szCs w:val="24"/>
              </w:rPr>
              <w:t xml:space="preserve"> единиц ежегодно;</w:t>
            </w:r>
          </w:p>
        </w:tc>
      </w:tr>
      <w:tr w:rsidR="000F47F0" w:rsidRPr="000F47F0">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0F47F0" w:rsidP="00894D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клубных формирований, в </w:t>
            </w:r>
            <w:r w:rsidR="00775CF1">
              <w:rPr>
                <w:rFonts w:ascii="Times New Roman" w:hAnsi="Times New Roman" w:cs="Times New Roman"/>
                <w:sz w:val="24"/>
                <w:szCs w:val="24"/>
              </w:rPr>
              <w:t>том числе вновь созданных с 201</w:t>
            </w:r>
            <w:r w:rsidR="00894DF0">
              <w:rPr>
                <w:rFonts w:ascii="Times New Roman" w:hAnsi="Times New Roman" w:cs="Times New Roman"/>
                <w:sz w:val="24"/>
                <w:szCs w:val="24"/>
              </w:rPr>
              <w:t>9</w:t>
            </w:r>
            <w:r w:rsidR="0053301F">
              <w:rPr>
                <w:rFonts w:ascii="Times New Roman" w:hAnsi="Times New Roman" w:cs="Times New Roman"/>
                <w:sz w:val="24"/>
                <w:szCs w:val="24"/>
              </w:rPr>
              <w:t xml:space="preserve"> г</w:t>
            </w:r>
            <w:r w:rsidR="00493410">
              <w:rPr>
                <w:rFonts w:ascii="Times New Roman" w:hAnsi="Times New Roman" w:cs="Times New Roman"/>
                <w:sz w:val="24"/>
                <w:szCs w:val="24"/>
              </w:rPr>
              <w:t>ода до 202</w:t>
            </w:r>
            <w:r w:rsidR="00174655">
              <w:rPr>
                <w:rFonts w:ascii="Times New Roman" w:hAnsi="Times New Roman" w:cs="Times New Roman"/>
                <w:sz w:val="24"/>
                <w:szCs w:val="24"/>
              </w:rPr>
              <w:t>1</w:t>
            </w:r>
            <w:r w:rsidR="00493410">
              <w:rPr>
                <w:rFonts w:ascii="Times New Roman" w:hAnsi="Times New Roman" w:cs="Times New Roman"/>
                <w:sz w:val="24"/>
                <w:szCs w:val="24"/>
              </w:rPr>
              <w:t xml:space="preserve"> года, - не менее 169</w:t>
            </w:r>
            <w:r w:rsidRPr="000F47F0">
              <w:rPr>
                <w:rFonts w:ascii="Times New Roman" w:hAnsi="Times New Roman" w:cs="Times New Roman"/>
                <w:sz w:val="24"/>
                <w:szCs w:val="24"/>
              </w:rPr>
              <w:t xml:space="preserve"> единиц ежегодно;</w:t>
            </w:r>
          </w:p>
        </w:tc>
      </w:tr>
      <w:tr w:rsidR="000F47F0" w:rsidRPr="000F47F0">
        <w:tc>
          <w:tcPr>
            <w:tcW w:w="2381" w:type="dxa"/>
            <w:vMerge/>
            <w:tcBorders>
              <w:top w:val="single" w:sz="4" w:space="0" w:color="auto"/>
              <w:bottom w:val="single" w:sz="4" w:space="0" w:color="auto"/>
            </w:tcBorders>
          </w:tcPr>
          <w:p w:rsidR="000F47F0" w:rsidRPr="000F47F0" w:rsidRDefault="000F47F0"/>
        </w:tc>
        <w:tc>
          <w:tcPr>
            <w:tcW w:w="6690" w:type="dxa"/>
            <w:tcBorders>
              <w:top w:val="nil"/>
              <w:bottom w:val="single" w:sz="4" w:space="0" w:color="auto"/>
            </w:tcBorders>
          </w:tcPr>
          <w:p w:rsidR="000F47F0" w:rsidRDefault="000F47F0" w:rsidP="0045704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участников культурно-досуговых мероприятий </w:t>
            </w:r>
            <w:r w:rsidR="00174655">
              <w:rPr>
                <w:rFonts w:ascii="Times New Roman" w:hAnsi="Times New Roman" w:cs="Times New Roman"/>
                <w:sz w:val="24"/>
                <w:szCs w:val="24"/>
              </w:rPr>
              <w:t xml:space="preserve"> -</w:t>
            </w:r>
            <w:r w:rsidR="0053301F">
              <w:rPr>
                <w:rFonts w:ascii="Times New Roman" w:hAnsi="Times New Roman" w:cs="Times New Roman"/>
                <w:sz w:val="24"/>
                <w:szCs w:val="24"/>
              </w:rPr>
              <w:t xml:space="preserve"> до </w:t>
            </w:r>
            <w:r w:rsidR="0045704B">
              <w:rPr>
                <w:rFonts w:ascii="Times New Roman" w:hAnsi="Times New Roman" w:cs="Times New Roman"/>
                <w:sz w:val="24"/>
                <w:szCs w:val="24"/>
              </w:rPr>
              <w:t>30,3</w:t>
            </w:r>
            <w:r w:rsidR="00493410">
              <w:rPr>
                <w:rFonts w:ascii="Times New Roman" w:hAnsi="Times New Roman" w:cs="Times New Roman"/>
                <w:sz w:val="24"/>
                <w:szCs w:val="24"/>
              </w:rPr>
              <w:t xml:space="preserve"> тыс. человек до 202</w:t>
            </w:r>
            <w:r w:rsidR="00174655">
              <w:rPr>
                <w:rFonts w:ascii="Times New Roman" w:hAnsi="Times New Roman" w:cs="Times New Roman"/>
                <w:sz w:val="24"/>
                <w:szCs w:val="24"/>
              </w:rPr>
              <w:t>1</w:t>
            </w:r>
            <w:r w:rsidRPr="000F47F0">
              <w:rPr>
                <w:rFonts w:ascii="Times New Roman" w:hAnsi="Times New Roman" w:cs="Times New Roman"/>
                <w:sz w:val="24"/>
                <w:szCs w:val="24"/>
              </w:rPr>
              <w:t xml:space="preserve"> года</w:t>
            </w:r>
            <w:r w:rsidR="000E5E1A">
              <w:rPr>
                <w:rFonts w:ascii="Times New Roman" w:hAnsi="Times New Roman" w:cs="Times New Roman"/>
                <w:sz w:val="24"/>
                <w:szCs w:val="24"/>
              </w:rPr>
              <w:t>;</w:t>
            </w:r>
          </w:p>
          <w:p w:rsidR="000E5E1A" w:rsidRDefault="000E5E1A" w:rsidP="0045704B">
            <w:pPr>
              <w:pStyle w:val="ConsPlusNormal"/>
              <w:jc w:val="both"/>
              <w:rPr>
                <w:rFonts w:ascii="Times New Roman" w:hAnsi="Times New Roman" w:cs="Times New Roman"/>
                <w:sz w:val="24"/>
                <w:szCs w:val="24"/>
              </w:rPr>
            </w:pPr>
          </w:p>
          <w:p w:rsidR="000E5E1A" w:rsidRPr="000F47F0" w:rsidRDefault="000E5E1A" w:rsidP="002A1BED">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повышение оплаты труда работников </w:t>
            </w:r>
            <w:r w:rsidR="00BF0DC5">
              <w:rPr>
                <w:rFonts w:ascii="Times New Roman" w:hAnsi="Times New Roman" w:cs="Times New Roman"/>
                <w:sz w:val="24"/>
                <w:szCs w:val="24"/>
              </w:rPr>
              <w:t xml:space="preserve">культурно-досуговых учреждений в целях реализации Указов Президента Российской Федерации от 7 мая 2012 года №597 «О мероприятиях по реализации государственной социальной политики»  – до 100% от </w:t>
            </w:r>
            <w:r w:rsidR="00BF0DC5" w:rsidRPr="009A1F5F">
              <w:rPr>
                <w:rFonts w:ascii="Times New Roman" w:hAnsi="Times New Roman" w:cs="Times New Roman"/>
                <w:sz w:val="24"/>
                <w:szCs w:val="24"/>
              </w:rPr>
              <w:t xml:space="preserve">среднемесячного дохода от </w:t>
            </w:r>
            <w:r w:rsidR="00BF0DC5">
              <w:rPr>
                <w:rFonts w:ascii="Times New Roman" w:hAnsi="Times New Roman" w:cs="Times New Roman"/>
                <w:sz w:val="24"/>
                <w:szCs w:val="24"/>
              </w:rPr>
              <w:t>трудовой деятельности по региону</w:t>
            </w:r>
            <w:r w:rsidR="002A1BED">
              <w:rPr>
                <w:rFonts w:ascii="Times New Roman" w:hAnsi="Times New Roman" w:cs="Times New Roman"/>
                <w:sz w:val="24"/>
                <w:szCs w:val="24"/>
              </w:rPr>
              <w:t>.</w:t>
            </w:r>
          </w:p>
        </w:tc>
      </w:tr>
      <w:tr w:rsidR="000F47F0" w:rsidRPr="000F47F0" w:rsidTr="00257DBD">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90" w:type="dxa"/>
            <w:tcBorders>
              <w:top w:val="single" w:sz="4" w:space="0" w:color="auto"/>
              <w:bottom w:val="single" w:sz="4" w:space="0" w:color="auto"/>
            </w:tcBorders>
          </w:tcPr>
          <w:p w:rsidR="000F47F0" w:rsidRPr="000F47F0" w:rsidRDefault="00493410" w:rsidP="002A1BED">
            <w:pPr>
              <w:pStyle w:val="ConsPlusNormal"/>
              <w:jc w:val="both"/>
              <w:rPr>
                <w:rFonts w:ascii="Times New Roman" w:hAnsi="Times New Roman" w:cs="Times New Roman"/>
                <w:sz w:val="24"/>
                <w:szCs w:val="24"/>
              </w:rPr>
            </w:pPr>
            <w:r>
              <w:rPr>
                <w:rFonts w:ascii="Times New Roman" w:hAnsi="Times New Roman" w:cs="Times New Roman"/>
                <w:sz w:val="24"/>
                <w:szCs w:val="24"/>
              </w:rPr>
              <w:t>201</w:t>
            </w:r>
            <w:r w:rsidR="002A1BED">
              <w:rPr>
                <w:rFonts w:ascii="Times New Roman" w:hAnsi="Times New Roman" w:cs="Times New Roman"/>
                <w:sz w:val="24"/>
                <w:szCs w:val="24"/>
              </w:rPr>
              <w:t>9</w:t>
            </w:r>
            <w:r>
              <w:rPr>
                <w:rFonts w:ascii="Times New Roman" w:hAnsi="Times New Roman" w:cs="Times New Roman"/>
                <w:sz w:val="24"/>
                <w:szCs w:val="24"/>
              </w:rPr>
              <w:t xml:space="preserve"> - 202</w:t>
            </w:r>
            <w:r w:rsidR="00174655">
              <w:rPr>
                <w:rFonts w:ascii="Times New Roman" w:hAnsi="Times New Roman" w:cs="Times New Roman"/>
                <w:sz w:val="24"/>
                <w:szCs w:val="24"/>
              </w:rPr>
              <w:t>1</w:t>
            </w:r>
            <w:r w:rsidR="000F47F0" w:rsidRPr="000F47F0">
              <w:rPr>
                <w:rFonts w:ascii="Times New Roman" w:hAnsi="Times New Roman" w:cs="Times New Roman"/>
                <w:sz w:val="24"/>
                <w:szCs w:val="24"/>
              </w:rPr>
              <w:t xml:space="preserve"> годы</w:t>
            </w:r>
          </w:p>
        </w:tc>
      </w:tr>
      <w:tr w:rsidR="000F47F0" w:rsidRPr="000F47F0" w:rsidTr="00257DBD">
        <w:tc>
          <w:tcPr>
            <w:tcW w:w="2381" w:type="dxa"/>
            <w:vMerge w:val="restart"/>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Объем и источники финансового </w:t>
            </w:r>
            <w:r w:rsidRPr="000F47F0">
              <w:rPr>
                <w:rFonts w:ascii="Times New Roman" w:hAnsi="Times New Roman" w:cs="Times New Roman"/>
                <w:sz w:val="24"/>
                <w:szCs w:val="24"/>
              </w:rPr>
              <w:lastRenderedPageBreak/>
              <w:t>обеспечения подпрограммы (по годам)</w:t>
            </w:r>
          </w:p>
        </w:tc>
        <w:tc>
          <w:tcPr>
            <w:tcW w:w="6690" w:type="dxa"/>
            <w:tcBorders>
              <w:top w:val="single" w:sz="4" w:space="0" w:color="auto"/>
              <w:bottom w:val="nil"/>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lastRenderedPageBreak/>
              <w:t>общий объем финансового обеспечения подпрограммы из всех источников фин</w:t>
            </w:r>
            <w:r w:rsidR="00257DBD">
              <w:rPr>
                <w:rFonts w:ascii="Times New Roman" w:hAnsi="Times New Roman" w:cs="Times New Roman"/>
                <w:sz w:val="24"/>
                <w:szCs w:val="24"/>
              </w:rPr>
              <w:t xml:space="preserve">ансирования </w:t>
            </w:r>
            <w:r w:rsidR="005D1E50">
              <w:rPr>
                <w:rFonts w:ascii="Times New Roman" w:hAnsi="Times New Roman" w:cs="Times New Roman"/>
                <w:sz w:val="24"/>
                <w:szCs w:val="24"/>
              </w:rPr>
              <w:t>составляет 72666,5</w:t>
            </w:r>
            <w:r w:rsidRPr="000F47F0">
              <w:rPr>
                <w:rFonts w:ascii="Times New Roman" w:hAnsi="Times New Roman" w:cs="Times New Roman"/>
                <w:sz w:val="24"/>
                <w:szCs w:val="24"/>
              </w:rPr>
              <w:t xml:space="preserve"> тыс. рублей, в </w:t>
            </w:r>
            <w:r w:rsidRPr="000F47F0">
              <w:rPr>
                <w:rFonts w:ascii="Times New Roman" w:hAnsi="Times New Roman" w:cs="Times New Roman"/>
                <w:sz w:val="24"/>
                <w:szCs w:val="24"/>
              </w:rPr>
              <w:lastRenderedPageBreak/>
              <w:t>том числе:</w:t>
            </w:r>
          </w:p>
        </w:tc>
      </w:tr>
      <w:tr w:rsidR="000F47F0" w:rsidRPr="000F47F0" w:rsidTr="00775CF1">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5D1E50" w:rsidP="008975D5">
            <w:pPr>
              <w:pStyle w:val="ConsPlusNormal"/>
              <w:jc w:val="both"/>
              <w:rPr>
                <w:rFonts w:ascii="Times New Roman" w:hAnsi="Times New Roman" w:cs="Times New Roman"/>
                <w:sz w:val="24"/>
                <w:szCs w:val="24"/>
              </w:rPr>
            </w:pPr>
            <w:r>
              <w:rPr>
                <w:rFonts w:ascii="Times New Roman" w:hAnsi="Times New Roman" w:cs="Times New Roman"/>
                <w:sz w:val="24"/>
                <w:szCs w:val="24"/>
              </w:rPr>
              <w:t>2019 год – 23670,9</w:t>
            </w:r>
            <w:r w:rsidR="000F47F0" w:rsidRPr="000F47F0">
              <w:rPr>
                <w:rFonts w:ascii="Times New Roman" w:hAnsi="Times New Roman" w:cs="Times New Roman"/>
                <w:sz w:val="24"/>
                <w:szCs w:val="24"/>
              </w:rPr>
              <w:t xml:space="preserve"> тыс. рублей;</w:t>
            </w:r>
          </w:p>
        </w:tc>
      </w:tr>
      <w:tr w:rsidR="000F47F0" w:rsidRPr="000F47F0" w:rsidTr="00775CF1">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Default="005D1E50">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E9417C">
              <w:rPr>
                <w:rFonts w:ascii="Times New Roman" w:hAnsi="Times New Roman" w:cs="Times New Roman"/>
                <w:sz w:val="24"/>
                <w:szCs w:val="24"/>
              </w:rPr>
              <w:t xml:space="preserve"> г</w:t>
            </w:r>
            <w:r>
              <w:rPr>
                <w:rFonts w:ascii="Times New Roman" w:hAnsi="Times New Roman" w:cs="Times New Roman"/>
                <w:sz w:val="24"/>
                <w:szCs w:val="24"/>
              </w:rPr>
              <w:t>од – 23817,8</w:t>
            </w:r>
            <w:r w:rsidR="000F47F0" w:rsidRPr="00890981">
              <w:rPr>
                <w:rFonts w:ascii="Times New Roman" w:hAnsi="Times New Roman" w:cs="Times New Roman"/>
                <w:sz w:val="24"/>
                <w:szCs w:val="24"/>
              </w:rPr>
              <w:t>тыс. рублей;</w:t>
            </w:r>
          </w:p>
          <w:p w:rsidR="001F3913" w:rsidRDefault="001F3913">
            <w:pPr>
              <w:pStyle w:val="ConsPlusNormal"/>
              <w:jc w:val="both"/>
              <w:rPr>
                <w:rFonts w:ascii="Times New Roman" w:hAnsi="Times New Roman" w:cs="Times New Roman"/>
                <w:sz w:val="24"/>
                <w:szCs w:val="24"/>
              </w:rPr>
            </w:pPr>
          </w:p>
          <w:p w:rsidR="001F3913" w:rsidRPr="00890981" w:rsidRDefault="005D1E50">
            <w:pPr>
              <w:pStyle w:val="ConsPlusNormal"/>
              <w:jc w:val="both"/>
              <w:rPr>
                <w:rFonts w:ascii="Times New Roman" w:hAnsi="Times New Roman" w:cs="Times New Roman"/>
                <w:sz w:val="24"/>
                <w:szCs w:val="24"/>
              </w:rPr>
            </w:pPr>
            <w:r>
              <w:rPr>
                <w:rFonts w:ascii="Times New Roman" w:hAnsi="Times New Roman" w:cs="Times New Roman"/>
                <w:sz w:val="24"/>
                <w:szCs w:val="24"/>
              </w:rPr>
              <w:t>2021</w:t>
            </w:r>
            <w:r w:rsidR="001F3913">
              <w:rPr>
                <w:rFonts w:ascii="Times New Roman" w:hAnsi="Times New Roman" w:cs="Times New Roman"/>
                <w:sz w:val="24"/>
                <w:szCs w:val="24"/>
              </w:rPr>
              <w:t xml:space="preserve"> год – 2</w:t>
            </w:r>
            <w:r>
              <w:rPr>
                <w:rFonts w:ascii="Times New Roman" w:hAnsi="Times New Roman" w:cs="Times New Roman"/>
                <w:sz w:val="24"/>
                <w:szCs w:val="24"/>
              </w:rPr>
              <w:t>5177,8</w:t>
            </w:r>
            <w:r w:rsidR="004F45B3">
              <w:rPr>
                <w:rFonts w:ascii="Times New Roman" w:hAnsi="Times New Roman" w:cs="Times New Roman"/>
                <w:sz w:val="24"/>
                <w:szCs w:val="24"/>
              </w:rPr>
              <w:t xml:space="preserve"> тыс. рублей.</w:t>
            </w:r>
          </w:p>
        </w:tc>
      </w:tr>
      <w:tr w:rsidR="000F47F0" w:rsidRPr="000F47F0" w:rsidTr="00775CF1">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687C9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w:t>
            </w:r>
          </w:p>
        </w:tc>
      </w:tr>
      <w:tr w:rsidR="000F47F0" w:rsidRPr="000F47F0" w:rsidTr="00775CF1">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D306E3" w:rsidP="00E8419F">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w:t>
            </w:r>
            <w:r w:rsidR="00E8419F">
              <w:rPr>
                <w:rFonts w:ascii="Times New Roman" w:hAnsi="Times New Roman" w:cs="Times New Roman"/>
                <w:sz w:val="24"/>
                <w:szCs w:val="24"/>
              </w:rPr>
              <w:t>– 57794</w:t>
            </w:r>
            <w:r w:rsidR="008975D5">
              <w:rPr>
                <w:rFonts w:ascii="Times New Roman" w:hAnsi="Times New Roman" w:cs="Times New Roman"/>
                <w:sz w:val="24"/>
                <w:szCs w:val="24"/>
              </w:rPr>
              <w:t>,</w:t>
            </w:r>
            <w:r w:rsidR="00E8419F">
              <w:rPr>
                <w:rFonts w:ascii="Times New Roman" w:hAnsi="Times New Roman" w:cs="Times New Roman"/>
                <w:sz w:val="24"/>
                <w:szCs w:val="24"/>
              </w:rPr>
              <w:t>6</w:t>
            </w:r>
            <w:r w:rsidR="000F47F0" w:rsidRPr="000F47F0">
              <w:rPr>
                <w:rFonts w:ascii="Times New Roman" w:hAnsi="Times New Roman" w:cs="Times New Roman"/>
                <w:sz w:val="24"/>
                <w:szCs w:val="24"/>
              </w:rPr>
              <w:t xml:space="preserve"> тыс. рублей, в том числе:</w:t>
            </w:r>
          </w:p>
        </w:tc>
      </w:tr>
      <w:tr w:rsidR="008975D5" w:rsidRPr="000F47F0" w:rsidTr="00257DBD">
        <w:tblPrEx>
          <w:tblBorders>
            <w:insideH w:val="none" w:sz="0" w:space="0" w:color="auto"/>
          </w:tblBorders>
        </w:tblPrEx>
        <w:tc>
          <w:tcPr>
            <w:tcW w:w="2381" w:type="dxa"/>
            <w:vMerge/>
            <w:tcBorders>
              <w:top w:val="single" w:sz="4" w:space="0" w:color="auto"/>
              <w:bottom w:val="single" w:sz="4" w:space="0" w:color="auto"/>
            </w:tcBorders>
          </w:tcPr>
          <w:p w:rsidR="008975D5" w:rsidRPr="000F47F0" w:rsidRDefault="008975D5"/>
        </w:tc>
        <w:tc>
          <w:tcPr>
            <w:tcW w:w="6690" w:type="dxa"/>
            <w:tcBorders>
              <w:top w:val="nil"/>
              <w:bottom w:val="nil"/>
            </w:tcBorders>
          </w:tcPr>
          <w:p w:rsidR="008975D5" w:rsidRPr="000F47F0" w:rsidRDefault="00E8419F" w:rsidP="00E8419F">
            <w:pPr>
              <w:pStyle w:val="ConsPlusNormal"/>
              <w:jc w:val="both"/>
              <w:rPr>
                <w:rFonts w:ascii="Times New Roman" w:hAnsi="Times New Roman" w:cs="Times New Roman"/>
                <w:sz w:val="24"/>
                <w:szCs w:val="24"/>
              </w:rPr>
            </w:pPr>
            <w:r>
              <w:rPr>
                <w:rFonts w:ascii="Times New Roman" w:hAnsi="Times New Roman" w:cs="Times New Roman"/>
                <w:sz w:val="24"/>
                <w:szCs w:val="24"/>
              </w:rPr>
              <w:t>2019 год – 18907,1</w:t>
            </w:r>
            <w:r w:rsidR="008975D5" w:rsidRPr="000F47F0">
              <w:rPr>
                <w:rFonts w:ascii="Times New Roman" w:hAnsi="Times New Roman" w:cs="Times New Roman"/>
                <w:sz w:val="24"/>
                <w:szCs w:val="24"/>
              </w:rPr>
              <w:t xml:space="preserve"> тыс. рублей;</w:t>
            </w:r>
          </w:p>
        </w:tc>
      </w:tr>
      <w:tr w:rsidR="008975D5" w:rsidRPr="000F47F0" w:rsidTr="00257DBD">
        <w:tblPrEx>
          <w:tblBorders>
            <w:insideH w:val="none" w:sz="0" w:space="0" w:color="auto"/>
          </w:tblBorders>
        </w:tblPrEx>
        <w:tc>
          <w:tcPr>
            <w:tcW w:w="2381" w:type="dxa"/>
            <w:vMerge/>
            <w:tcBorders>
              <w:top w:val="single" w:sz="4" w:space="0" w:color="auto"/>
              <w:bottom w:val="single" w:sz="4" w:space="0" w:color="auto"/>
            </w:tcBorders>
          </w:tcPr>
          <w:p w:rsidR="008975D5" w:rsidRPr="000F47F0" w:rsidRDefault="008975D5"/>
        </w:tc>
        <w:tc>
          <w:tcPr>
            <w:tcW w:w="6690" w:type="dxa"/>
            <w:tcBorders>
              <w:top w:val="nil"/>
              <w:bottom w:val="nil"/>
            </w:tcBorders>
          </w:tcPr>
          <w:p w:rsidR="008975D5" w:rsidRDefault="00E8419F"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18819,6</w:t>
            </w:r>
            <w:r w:rsidR="008975D5" w:rsidRPr="00890981">
              <w:rPr>
                <w:rFonts w:ascii="Times New Roman" w:hAnsi="Times New Roman" w:cs="Times New Roman"/>
                <w:sz w:val="24"/>
                <w:szCs w:val="24"/>
              </w:rPr>
              <w:t>тыс. рублей;</w:t>
            </w:r>
          </w:p>
          <w:p w:rsidR="008975D5" w:rsidRDefault="008975D5" w:rsidP="00D8729F">
            <w:pPr>
              <w:pStyle w:val="ConsPlusNormal"/>
              <w:jc w:val="both"/>
              <w:rPr>
                <w:rFonts w:ascii="Times New Roman" w:hAnsi="Times New Roman" w:cs="Times New Roman"/>
                <w:sz w:val="24"/>
                <w:szCs w:val="24"/>
              </w:rPr>
            </w:pPr>
          </w:p>
          <w:p w:rsidR="008975D5" w:rsidRPr="00890981" w:rsidRDefault="00E8419F"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2021 год – 20067,9</w:t>
            </w:r>
            <w:r w:rsidR="008975D5">
              <w:rPr>
                <w:rFonts w:ascii="Times New Roman" w:hAnsi="Times New Roman" w:cs="Times New Roman"/>
                <w:sz w:val="24"/>
                <w:szCs w:val="24"/>
              </w:rPr>
              <w:t xml:space="preserve"> тыс. рублей.</w:t>
            </w:r>
          </w:p>
        </w:tc>
      </w:tr>
      <w:tr w:rsidR="000F47F0" w:rsidRPr="000F47F0" w:rsidTr="00257DBD">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w:t>
            </w:r>
            <w:r w:rsidR="00550A90">
              <w:rPr>
                <w:rFonts w:ascii="Times New Roman" w:hAnsi="Times New Roman" w:cs="Times New Roman"/>
                <w:sz w:val="24"/>
                <w:szCs w:val="24"/>
              </w:rPr>
              <w:t>источники</w:t>
            </w:r>
            <w:r w:rsidR="00DD01DA">
              <w:rPr>
                <w:rFonts w:ascii="Times New Roman" w:hAnsi="Times New Roman" w:cs="Times New Roman"/>
                <w:sz w:val="24"/>
                <w:szCs w:val="24"/>
              </w:rPr>
              <w:t>–</w:t>
            </w:r>
            <w:r w:rsidR="004F45B3">
              <w:rPr>
                <w:rFonts w:ascii="Times New Roman" w:hAnsi="Times New Roman" w:cs="Times New Roman"/>
                <w:sz w:val="24"/>
                <w:szCs w:val="24"/>
              </w:rPr>
              <w:t xml:space="preserve"> 2</w:t>
            </w:r>
            <w:r w:rsidR="00890981">
              <w:rPr>
                <w:rFonts w:ascii="Times New Roman" w:hAnsi="Times New Roman" w:cs="Times New Roman"/>
                <w:sz w:val="24"/>
                <w:szCs w:val="24"/>
              </w:rPr>
              <w:t>700</w:t>
            </w:r>
            <w:r w:rsidR="00DD01DA">
              <w:rPr>
                <w:rFonts w:ascii="Times New Roman" w:hAnsi="Times New Roman" w:cs="Times New Roman"/>
                <w:sz w:val="24"/>
                <w:szCs w:val="24"/>
              </w:rPr>
              <w:t>,0</w:t>
            </w:r>
            <w:r w:rsidRPr="000F47F0">
              <w:rPr>
                <w:rFonts w:ascii="Times New Roman" w:hAnsi="Times New Roman" w:cs="Times New Roman"/>
                <w:sz w:val="24"/>
                <w:szCs w:val="24"/>
              </w:rPr>
              <w:t xml:space="preserve"> тыс. рублей, в том числе:</w:t>
            </w:r>
          </w:p>
        </w:tc>
      </w:tr>
      <w:tr w:rsidR="000F47F0" w:rsidRPr="000F47F0" w:rsidTr="00257DBD">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4F45B3"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201</w:t>
            </w:r>
            <w:r w:rsidR="008868BF">
              <w:rPr>
                <w:rFonts w:ascii="Times New Roman" w:hAnsi="Times New Roman" w:cs="Times New Roman"/>
                <w:sz w:val="24"/>
                <w:szCs w:val="24"/>
              </w:rPr>
              <w:t>9</w:t>
            </w:r>
            <w:r>
              <w:rPr>
                <w:rFonts w:ascii="Times New Roman" w:hAnsi="Times New Roman" w:cs="Times New Roman"/>
                <w:sz w:val="24"/>
                <w:szCs w:val="24"/>
              </w:rPr>
              <w:t xml:space="preserve"> год – 9</w:t>
            </w:r>
            <w:r w:rsidR="00890981">
              <w:rPr>
                <w:rFonts w:ascii="Times New Roman" w:hAnsi="Times New Roman" w:cs="Times New Roman"/>
                <w:sz w:val="24"/>
                <w:szCs w:val="24"/>
              </w:rPr>
              <w:t xml:space="preserve">00,0 </w:t>
            </w:r>
            <w:r w:rsidR="000F47F0" w:rsidRPr="000F47F0">
              <w:rPr>
                <w:rFonts w:ascii="Times New Roman" w:hAnsi="Times New Roman" w:cs="Times New Roman"/>
                <w:sz w:val="24"/>
                <w:szCs w:val="24"/>
              </w:rPr>
              <w:t>тыс. рублей;</w:t>
            </w:r>
          </w:p>
        </w:tc>
      </w:tr>
      <w:tr w:rsidR="000F47F0" w:rsidRPr="009A1F5F" w:rsidTr="004D16F6">
        <w:tblPrEx>
          <w:tblBorders>
            <w:insideH w:val="none" w:sz="0" w:space="0" w:color="auto"/>
          </w:tblBorders>
        </w:tblPrEx>
        <w:tc>
          <w:tcPr>
            <w:tcW w:w="2381" w:type="dxa"/>
            <w:vMerge/>
            <w:tcBorders>
              <w:top w:val="single" w:sz="4" w:space="0" w:color="auto"/>
              <w:bottom w:val="nil"/>
            </w:tcBorders>
          </w:tcPr>
          <w:p w:rsidR="000F47F0" w:rsidRPr="000F47F0" w:rsidRDefault="000F47F0"/>
        </w:tc>
        <w:tc>
          <w:tcPr>
            <w:tcW w:w="6690" w:type="dxa"/>
            <w:tcBorders>
              <w:top w:val="nil"/>
              <w:bottom w:val="single" w:sz="4" w:space="0" w:color="auto"/>
            </w:tcBorders>
          </w:tcPr>
          <w:p w:rsidR="00DD01DA" w:rsidRDefault="008868BF">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00890981" w:rsidRPr="009A1F5F">
              <w:rPr>
                <w:rFonts w:ascii="Times New Roman" w:hAnsi="Times New Roman" w:cs="Times New Roman"/>
                <w:sz w:val="24"/>
                <w:szCs w:val="24"/>
              </w:rPr>
              <w:t xml:space="preserve"> год – 900,0 </w:t>
            </w:r>
            <w:r w:rsidR="000F47F0" w:rsidRPr="009A1F5F">
              <w:rPr>
                <w:rFonts w:ascii="Times New Roman" w:hAnsi="Times New Roman" w:cs="Times New Roman"/>
                <w:sz w:val="24"/>
                <w:szCs w:val="24"/>
              </w:rPr>
              <w:t xml:space="preserve"> тыс. рублей;</w:t>
            </w:r>
          </w:p>
          <w:p w:rsidR="00DD01DA" w:rsidRDefault="00DD01DA">
            <w:pPr>
              <w:pStyle w:val="ConsPlusNormal"/>
              <w:jc w:val="both"/>
              <w:rPr>
                <w:rFonts w:ascii="Times New Roman" w:hAnsi="Times New Roman" w:cs="Times New Roman"/>
                <w:sz w:val="24"/>
                <w:szCs w:val="24"/>
              </w:rPr>
            </w:pPr>
          </w:p>
          <w:p w:rsidR="000F47F0" w:rsidRDefault="008868BF">
            <w:pPr>
              <w:pStyle w:val="ConsPlusNormal"/>
              <w:jc w:val="both"/>
              <w:rPr>
                <w:rFonts w:ascii="Times New Roman" w:hAnsi="Times New Roman" w:cs="Times New Roman"/>
                <w:sz w:val="24"/>
                <w:szCs w:val="24"/>
              </w:rPr>
            </w:pPr>
            <w:r>
              <w:rPr>
                <w:rFonts w:ascii="Times New Roman" w:hAnsi="Times New Roman" w:cs="Times New Roman"/>
                <w:sz w:val="24"/>
                <w:szCs w:val="24"/>
              </w:rPr>
              <w:t>2021</w:t>
            </w:r>
            <w:r w:rsidR="00DD01DA">
              <w:rPr>
                <w:rFonts w:ascii="Times New Roman" w:hAnsi="Times New Roman" w:cs="Times New Roman"/>
                <w:sz w:val="24"/>
                <w:szCs w:val="24"/>
              </w:rPr>
              <w:t xml:space="preserve"> год – 900,0 тыс. рублей.</w:t>
            </w:r>
          </w:p>
          <w:p w:rsidR="00E8419F" w:rsidRDefault="00E8419F">
            <w:pPr>
              <w:pStyle w:val="ConsPlusNormal"/>
              <w:jc w:val="both"/>
              <w:rPr>
                <w:rFonts w:ascii="Times New Roman" w:hAnsi="Times New Roman" w:cs="Times New Roman"/>
                <w:sz w:val="24"/>
                <w:szCs w:val="24"/>
              </w:rPr>
            </w:pPr>
          </w:p>
          <w:p w:rsidR="00E8419F" w:rsidRDefault="00E841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областной бюджет </w:t>
            </w:r>
            <w:r w:rsidR="008868BF">
              <w:rPr>
                <w:rFonts w:ascii="Times New Roman" w:hAnsi="Times New Roman" w:cs="Times New Roman"/>
                <w:sz w:val="24"/>
                <w:szCs w:val="24"/>
              </w:rPr>
              <w:t>–12171,9 тыс.руб., в том числе:</w:t>
            </w:r>
          </w:p>
          <w:p w:rsidR="008868BF" w:rsidRDefault="008868BF">
            <w:pPr>
              <w:pStyle w:val="ConsPlusNormal"/>
              <w:jc w:val="both"/>
              <w:rPr>
                <w:rFonts w:ascii="Times New Roman" w:hAnsi="Times New Roman" w:cs="Times New Roman"/>
                <w:sz w:val="24"/>
                <w:szCs w:val="24"/>
              </w:rPr>
            </w:pPr>
            <w:r>
              <w:rPr>
                <w:rFonts w:ascii="Times New Roman" w:hAnsi="Times New Roman" w:cs="Times New Roman"/>
                <w:sz w:val="24"/>
                <w:szCs w:val="24"/>
              </w:rPr>
              <w:t>2019 год – 3863,8 тыс.рублей;</w:t>
            </w:r>
          </w:p>
          <w:p w:rsidR="008868BF" w:rsidRDefault="008868B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4098,2 тыс.рублей;</w:t>
            </w:r>
          </w:p>
          <w:p w:rsidR="008868BF" w:rsidRDefault="008868BF">
            <w:pPr>
              <w:pStyle w:val="ConsPlusNormal"/>
              <w:jc w:val="both"/>
              <w:rPr>
                <w:rFonts w:ascii="Times New Roman" w:hAnsi="Times New Roman" w:cs="Times New Roman"/>
                <w:sz w:val="24"/>
                <w:szCs w:val="24"/>
              </w:rPr>
            </w:pPr>
            <w:r>
              <w:rPr>
                <w:rFonts w:ascii="Times New Roman" w:hAnsi="Times New Roman" w:cs="Times New Roman"/>
                <w:sz w:val="24"/>
                <w:szCs w:val="24"/>
              </w:rPr>
              <w:t>2021 год – 4209,9 тыс.рублей.</w:t>
            </w:r>
          </w:p>
          <w:p w:rsidR="008868BF" w:rsidRPr="009A1F5F" w:rsidRDefault="008868BF">
            <w:pPr>
              <w:pStyle w:val="ConsPlusNormal"/>
              <w:jc w:val="both"/>
              <w:rPr>
                <w:rFonts w:ascii="Times New Roman" w:hAnsi="Times New Roman" w:cs="Times New Roman"/>
                <w:sz w:val="24"/>
                <w:szCs w:val="24"/>
              </w:rPr>
            </w:pPr>
          </w:p>
        </w:tc>
      </w:tr>
      <w:tr w:rsidR="009631ED" w:rsidRPr="000F47F0" w:rsidTr="004D16F6">
        <w:trPr>
          <w:trHeight w:val="553"/>
        </w:trPr>
        <w:tc>
          <w:tcPr>
            <w:tcW w:w="2381" w:type="dxa"/>
            <w:vMerge w:val="restart"/>
            <w:tcBorders>
              <w:top w:val="single" w:sz="4" w:space="0" w:color="auto"/>
            </w:tcBorders>
          </w:tcPr>
          <w:p w:rsidR="009631ED" w:rsidRPr="000F47F0" w:rsidRDefault="009631ED" w:rsidP="009631ED">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Ожидаемые результаты </w:t>
            </w:r>
          </w:p>
        </w:tc>
        <w:tc>
          <w:tcPr>
            <w:tcW w:w="6690" w:type="dxa"/>
            <w:tcBorders>
              <w:top w:val="single" w:sz="4" w:space="0" w:color="auto"/>
              <w:bottom w:val="nil"/>
            </w:tcBorders>
          </w:tcPr>
          <w:p w:rsidR="009631ED" w:rsidRPr="000F47F0" w:rsidRDefault="009631ED" w:rsidP="0045704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культурно-досуговыми</w:t>
            </w:r>
          </w:p>
        </w:tc>
      </w:tr>
      <w:tr w:rsidR="009631ED" w:rsidRPr="000F47F0" w:rsidTr="004D16F6">
        <w:tc>
          <w:tcPr>
            <w:tcW w:w="2381" w:type="dxa"/>
            <w:vMerge/>
            <w:tcBorders>
              <w:bottom w:val="single" w:sz="4" w:space="0" w:color="auto"/>
            </w:tcBorders>
          </w:tcPr>
          <w:p w:rsidR="009631ED" w:rsidRPr="000F47F0" w:rsidRDefault="009631ED" w:rsidP="009631ED">
            <w:pPr>
              <w:pStyle w:val="ConsPlusNormal"/>
              <w:rPr>
                <w:rFonts w:ascii="Times New Roman" w:hAnsi="Times New Roman" w:cs="Times New Roman"/>
                <w:sz w:val="24"/>
                <w:szCs w:val="24"/>
              </w:rPr>
            </w:pPr>
          </w:p>
        </w:tc>
        <w:tc>
          <w:tcPr>
            <w:tcW w:w="6690" w:type="dxa"/>
            <w:tcBorders>
              <w:top w:val="nil"/>
              <w:bottom w:val="single" w:sz="4" w:space="0" w:color="auto"/>
            </w:tcBorders>
          </w:tcPr>
          <w:p w:rsidR="009631ED" w:rsidRPr="000F47F0" w:rsidRDefault="00775CF1" w:rsidP="00882A81">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009631ED" w:rsidRPr="000F47F0">
              <w:rPr>
                <w:rFonts w:ascii="Times New Roman" w:hAnsi="Times New Roman" w:cs="Times New Roman"/>
                <w:sz w:val="24"/>
                <w:szCs w:val="24"/>
              </w:rPr>
              <w:t>чреждения</w:t>
            </w:r>
            <w:r>
              <w:rPr>
                <w:rFonts w:ascii="Times New Roman" w:hAnsi="Times New Roman" w:cs="Times New Roman"/>
                <w:sz w:val="24"/>
                <w:szCs w:val="24"/>
              </w:rPr>
              <w:t xml:space="preserve">ми </w:t>
            </w:r>
            <w:r w:rsidR="00471E68">
              <w:rPr>
                <w:rFonts w:ascii="Times New Roman" w:hAnsi="Times New Roman" w:cs="Times New Roman"/>
                <w:sz w:val="24"/>
                <w:szCs w:val="24"/>
              </w:rPr>
              <w:t xml:space="preserve"> с 80,0 </w:t>
            </w:r>
            <w:r w:rsidR="00EA5301">
              <w:rPr>
                <w:rFonts w:ascii="Times New Roman" w:hAnsi="Times New Roman" w:cs="Times New Roman"/>
                <w:sz w:val="24"/>
                <w:szCs w:val="24"/>
              </w:rPr>
              <w:t>%</w:t>
            </w:r>
            <w:r w:rsidR="00882A81">
              <w:rPr>
                <w:rFonts w:ascii="Times New Roman" w:hAnsi="Times New Roman" w:cs="Times New Roman"/>
                <w:sz w:val="24"/>
                <w:szCs w:val="24"/>
              </w:rPr>
              <w:t xml:space="preserve"> в 2018</w:t>
            </w:r>
            <w:r w:rsidR="00471E68">
              <w:rPr>
                <w:rFonts w:ascii="Times New Roman" w:hAnsi="Times New Roman" w:cs="Times New Roman"/>
                <w:sz w:val="24"/>
                <w:szCs w:val="24"/>
              </w:rPr>
              <w:t xml:space="preserve"> году до 82</w:t>
            </w:r>
            <w:r w:rsidR="009631ED">
              <w:rPr>
                <w:rFonts w:ascii="Times New Roman" w:hAnsi="Times New Roman" w:cs="Times New Roman"/>
                <w:sz w:val="24"/>
                <w:szCs w:val="24"/>
              </w:rPr>
              <w:t xml:space="preserve">,0 </w:t>
            </w:r>
            <w:r w:rsidR="00EA5301">
              <w:rPr>
                <w:rFonts w:ascii="Times New Roman" w:hAnsi="Times New Roman" w:cs="Times New Roman"/>
                <w:sz w:val="24"/>
                <w:szCs w:val="24"/>
              </w:rPr>
              <w:t>%</w:t>
            </w:r>
            <w:r w:rsidR="00174655">
              <w:rPr>
                <w:rFonts w:ascii="Times New Roman" w:hAnsi="Times New Roman" w:cs="Times New Roman"/>
                <w:sz w:val="24"/>
                <w:szCs w:val="24"/>
              </w:rPr>
              <w:t xml:space="preserve"> в 2021</w:t>
            </w:r>
            <w:r w:rsidR="009631ED" w:rsidRPr="000F47F0">
              <w:rPr>
                <w:rFonts w:ascii="Times New Roman" w:hAnsi="Times New Roman" w:cs="Times New Roman"/>
                <w:sz w:val="24"/>
                <w:szCs w:val="24"/>
              </w:rPr>
              <w:t xml:space="preserve"> году;</w:t>
            </w:r>
          </w:p>
        </w:tc>
      </w:tr>
      <w:tr w:rsidR="000F47F0" w:rsidRPr="000F47F0" w:rsidTr="00775CF1">
        <w:tblPrEx>
          <w:tblBorders>
            <w:insideH w:val="none" w:sz="0" w:space="0" w:color="auto"/>
          </w:tblBorders>
        </w:tblPrEx>
        <w:tc>
          <w:tcPr>
            <w:tcW w:w="2381" w:type="dxa"/>
            <w:tcBorders>
              <w:top w:val="single" w:sz="4" w:space="0" w:color="auto"/>
              <w:bottom w:val="single" w:sz="4" w:space="0" w:color="auto"/>
            </w:tcBorders>
          </w:tcPr>
          <w:p w:rsidR="000F47F0" w:rsidRPr="000F47F0" w:rsidRDefault="009631ED" w:rsidP="009631ED">
            <w:pPr>
              <w:pStyle w:val="ConsPlusNormal"/>
            </w:pPr>
            <w:r w:rsidRPr="000F47F0">
              <w:rPr>
                <w:rFonts w:ascii="Times New Roman" w:hAnsi="Times New Roman" w:cs="Times New Roman"/>
                <w:sz w:val="24"/>
                <w:szCs w:val="24"/>
              </w:rPr>
              <w:t>реализации подпрограммы</w:t>
            </w:r>
          </w:p>
        </w:tc>
        <w:tc>
          <w:tcPr>
            <w:tcW w:w="6690" w:type="dxa"/>
            <w:tcBorders>
              <w:top w:val="single" w:sz="4" w:space="0" w:color="auto"/>
              <w:bottom w:val="single" w:sz="4" w:space="0" w:color="auto"/>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культурно-досуговой деятельности</w:t>
            </w:r>
          </w:p>
        </w:tc>
      </w:tr>
    </w:tbl>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описание основных проблем и прогноз ее развития</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 направлением деятельности культурно-досуговых учреждений является сохранение и развитие традиционной народной культуры.</w:t>
      </w:r>
    </w:p>
    <w:p w:rsidR="000F47F0" w:rsidRPr="000F47F0" w:rsidRDefault="00471E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201</w:t>
      </w:r>
      <w:r w:rsidR="00882A81">
        <w:rPr>
          <w:rFonts w:ascii="Times New Roman" w:hAnsi="Times New Roman" w:cs="Times New Roman"/>
          <w:sz w:val="24"/>
          <w:szCs w:val="24"/>
        </w:rPr>
        <w:t>9</w:t>
      </w:r>
      <w:r>
        <w:rPr>
          <w:rFonts w:ascii="Times New Roman" w:hAnsi="Times New Roman" w:cs="Times New Roman"/>
          <w:sz w:val="24"/>
          <w:szCs w:val="24"/>
        </w:rPr>
        <w:t xml:space="preserve"> году продолжится</w:t>
      </w:r>
      <w:r w:rsidR="000F47F0" w:rsidRPr="000F47F0">
        <w:rPr>
          <w:rFonts w:ascii="Times New Roman" w:hAnsi="Times New Roman" w:cs="Times New Roman"/>
          <w:sz w:val="24"/>
          <w:szCs w:val="24"/>
        </w:rPr>
        <w:t xml:space="preserve"> системная работа по организации, праздников,</w:t>
      </w:r>
      <w:r w:rsidR="0053301F">
        <w:rPr>
          <w:rFonts w:ascii="Times New Roman" w:hAnsi="Times New Roman" w:cs="Times New Roman"/>
          <w:sz w:val="24"/>
          <w:szCs w:val="24"/>
        </w:rPr>
        <w:t xml:space="preserve"> выездов на областные фестивали-конкурсы</w:t>
      </w:r>
      <w:r>
        <w:rPr>
          <w:rFonts w:ascii="Times New Roman" w:hAnsi="Times New Roman" w:cs="Times New Roman"/>
          <w:sz w:val="24"/>
          <w:szCs w:val="24"/>
        </w:rPr>
        <w:t>,</w:t>
      </w:r>
      <w:r w:rsidR="000F47F0" w:rsidRPr="000F47F0">
        <w:rPr>
          <w:rFonts w:ascii="Times New Roman" w:hAnsi="Times New Roman" w:cs="Times New Roman"/>
          <w:sz w:val="24"/>
          <w:szCs w:val="24"/>
        </w:rPr>
        <w:t xml:space="preserve"> которые аккумулируют творческий опыт коллективов, заметно способствуют сохранению и развитию лучших традиций национальных культур, народного творчества, способствуют совершенствованию исполнительства и репертуарных программ, обеспечивают преемственность поколений и сочетают в себе новаторство с поддержанием традиционной народной культуры.</w:t>
      </w:r>
    </w:p>
    <w:p w:rsidR="000F47F0" w:rsidRPr="000F47F0" w:rsidRDefault="005330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w:t>
      </w:r>
      <w:r w:rsidR="00471E68">
        <w:rPr>
          <w:rFonts w:ascii="Times New Roman" w:hAnsi="Times New Roman" w:cs="Times New Roman"/>
          <w:sz w:val="24"/>
          <w:szCs w:val="24"/>
        </w:rPr>
        <w:t xml:space="preserve"> 201</w:t>
      </w:r>
      <w:r w:rsidR="00882A81">
        <w:rPr>
          <w:rFonts w:ascii="Times New Roman" w:hAnsi="Times New Roman" w:cs="Times New Roman"/>
          <w:sz w:val="24"/>
          <w:szCs w:val="24"/>
        </w:rPr>
        <w:t>9</w:t>
      </w:r>
      <w:r w:rsidR="00471E68">
        <w:rPr>
          <w:rFonts w:ascii="Times New Roman" w:hAnsi="Times New Roman" w:cs="Times New Roman"/>
          <w:sz w:val="24"/>
          <w:szCs w:val="24"/>
        </w:rPr>
        <w:t>-2</w:t>
      </w:r>
      <w:r w:rsidR="00D76732">
        <w:rPr>
          <w:rFonts w:ascii="Times New Roman" w:hAnsi="Times New Roman" w:cs="Times New Roman"/>
          <w:sz w:val="24"/>
          <w:szCs w:val="24"/>
        </w:rPr>
        <w:t>021</w:t>
      </w:r>
      <w:r>
        <w:rPr>
          <w:rFonts w:ascii="Times New Roman" w:hAnsi="Times New Roman" w:cs="Times New Roman"/>
          <w:sz w:val="24"/>
          <w:szCs w:val="24"/>
        </w:rPr>
        <w:t xml:space="preserve"> год</w:t>
      </w:r>
      <w:r w:rsidR="00471E68">
        <w:rPr>
          <w:rFonts w:ascii="Times New Roman" w:hAnsi="Times New Roman" w:cs="Times New Roman"/>
          <w:sz w:val="24"/>
          <w:szCs w:val="24"/>
        </w:rPr>
        <w:t>а</w:t>
      </w:r>
      <w:r w:rsidR="000F47F0" w:rsidRPr="000F47F0">
        <w:rPr>
          <w:rFonts w:ascii="Times New Roman" w:hAnsi="Times New Roman" w:cs="Times New Roman"/>
          <w:sz w:val="24"/>
          <w:szCs w:val="24"/>
        </w:rPr>
        <w:t xml:space="preserve"> учреждениями культурно-досугового типа</w:t>
      </w:r>
      <w:r w:rsidR="00471E68">
        <w:rPr>
          <w:rFonts w:ascii="Times New Roman" w:hAnsi="Times New Roman" w:cs="Times New Roman"/>
          <w:sz w:val="24"/>
          <w:szCs w:val="24"/>
        </w:rPr>
        <w:t xml:space="preserve"> планируется подготовить и провести 6639</w:t>
      </w:r>
      <w:r w:rsidR="000F47F0" w:rsidRPr="000F47F0">
        <w:rPr>
          <w:rFonts w:ascii="Times New Roman" w:hAnsi="Times New Roman" w:cs="Times New Roman"/>
          <w:sz w:val="24"/>
          <w:szCs w:val="24"/>
        </w:rPr>
        <w:t xml:space="preserve"> мероприят</w:t>
      </w:r>
      <w:r w:rsidR="00951624">
        <w:rPr>
          <w:rFonts w:ascii="Times New Roman" w:hAnsi="Times New Roman" w:cs="Times New Roman"/>
          <w:sz w:val="24"/>
          <w:szCs w:val="24"/>
        </w:rPr>
        <w:t>и</w:t>
      </w:r>
      <w:r w:rsidR="00471E68">
        <w:rPr>
          <w:rFonts w:ascii="Times New Roman" w:hAnsi="Times New Roman" w:cs="Times New Roman"/>
          <w:sz w:val="24"/>
          <w:szCs w:val="24"/>
        </w:rPr>
        <w:t>й ежегодно</w:t>
      </w:r>
      <w:r w:rsidR="00D84CF8">
        <w:rPr>
          <w:rFonts w:ascii="Times New Roman" w:hAnsi="Times New Roman" w:cs="Times New Roman"/>
          <w:sz w:val="24"/>
          <w:szCs w:val="24"/>
        </w:rPr>
        <w:t>.</w:t>
      </w:r>
      <w:r w:rsidR="00F543EB">
        <w:rPr>
          <w:rFonts w:ascii="Times New Roman" w:hAnsi="Times New Roman" w:cs="Times New Roman"/>
          <w:sz w:val="24"/>
          <w:szCs w:val="24"/>
        </w:rPr>
        <w:t xml:space="preserve"> Ежегодно приблизительно</w:t>
      </w:r>
      <w:r w:rsidR="00471E68">
        <w:rPr>
          <w:rFonts w:ascii="Times New Roman" w:hAnsi="Times New Roman" w:cs="Times New Roman"/>
          <w:sz w:val="24"/>
          <w:szCs w:val="24"/>
        </w:rPr>
        <w:t>31300</w:t>
      </w:r>
      <w:r w:rsidR="00951624">
        <w:rPr>
          <w:rFonts w:ascii="Times New Roman" w:hAnsi="Times New Roman" w:cs="Times New Roman"/>
          <w:sz w:val="24"/>
          <w:szCs w:val="24"/>
        </w:rPr>
        <w:t xml:space="preserve"> жителей района</w:t>
      </w:r>
      <w:r w:rsidR="00F543EB">
        <w:rPr>
          <w:rFonts w:ascii="Times New Roman" w:hAnsi="Times New Roman" w:cs="Times New Roman"/>
          <w:sz w:val="24"/>
          <w:szCs w:val="24"/>
        </w:rPr>
        <w:t xml:space="preserve"> по</w:t>
      </w:r>
      <w:r w:rsidR="00471E68">
        <w:rPr>
          <w:rFonts w:ascii="Times New Roman" w:hAnsi="Times New Roman" w:cs="Times New Roman"/>
          <w:sz w:val="24"/>
          <w:szCs w:val="24"/>
        </w:rPr>
        <w:t>знакомятся</w:t>
      </w:r>
      <w:r w:rsidR="00951624">
        <w:rPr>
          <w:rFonts w:ascii="Times New Roman" w:hAnsi="Times New Roman" w:cs="Times New Roman"/>
          <w:sz w:val="24"/>
          <w:szCs w:val="24"/>
        </w:rPr>
        <w:t xml:space="preserve"> с творчеством </w:t>
      </w:r>
      <w:r w:rsidR="00DD1119">
        <w:rPr>
          <w:rFonts w:ascii="Times New Roman" w:hAnsi="Times New Roman" w:cs="Times New Roman"/>
          <w:sz w:val="24"/>
          <w:szCs w:val="24"/>
        </w:rPr>
        <w:t>2138</w:t>
      </w:r>
      <w:r w:rsidR="000F47F0" w:rsidRPr="000F47F0">
        <w:rPr>
          <w:rFonts w:ascii="Times New Roman" w:hAnsi="Times New Roman" w:cs="Times New Roman"/>
          <w:sz w:val="24"/>
          <w:szCs w:val="24"/>
        </w:rPr>
        <w:t xml:space="preserve"> участников самодеятельных коллективов.</w:t>
      </w:r>
    </w:p>
    <w:p w:rsidR="00C41887"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Главным направлением деятельности культурно-досуговых учреждений является качественная организация досуга всех категорий населения. То, на что используется </w:t>
      </w:r>
      <w:r w:rsidR="00FA6C37">
        <w:rPr>
          <w:rFonts w:ascii="Times New Roman" w:hAnsi="Times New Roman" w:cs="Times New Roman"/>
          <w:sz w:val="24"/>
          <w:szCs w:val="24"/>
        </w:rPr>
        <w:lastRenderedPageBreak/>
        <w:t>свободное время жителей района</w:t>
      </w:r>
      <w:r w:rsidRPr="000F47F0">
        <w:rPr>
          <w:rFonts w:ascii="Times New Roman" w:hAnsi="Times New Roman" w:cs="Times New Roman"/>
          <w:sz w:val="24"/>
          <w:szCs w:val="24"/>
        </w:rPr>
        <w:t xml:space="preserve">, является своеобразным индикатором культуры общества и человека, круга духовных потребностей и интересов конкретной личности или социальной группы. Наиболее удобные и эффективные формы для этого культурно-досуговой практикой уже выработаны, это </w:t>
      </w:r>
      <w:r w:rsidR="00D55B76">
        <w:rPr>
          <w:rFonts w:ascii="Times New Roman" w:hAnsi="Times New Roman" w:cs="Times New Roman"/>
          <w:sz w:val="24"/>
          <w:szCs w:val="24"/>
        </w:rPr>
        <w:t>клубные формирования</w:t>
      </w:r>
      <w:r w:rsidRPr="000F47F0">
        <w:rPr>
          <w:rFonts w:ascii="Times New Roman" w:hAnsi="Times New Roman" w:cs="Times New Roman"/>
          <w:sz w:val="24"/>
          <w:szCs w:val="24"/>
        </w:rPr>
        <w:t>. Они привлекательны многопрофильностью и разноплановостью. Ест</w:t>
      </w:r>
      <w:r w:rsidR="003D56E2">
        <w:rPr>
          <w:rFonts w:ascii="Times New Roman" w:hAnsi="Times New Roman" w:cs="Times New Roman"/>
          <w:sz w:val="24"/>
          <w:szCs w:val="24"/>
        </w:rPr>
        <w:t>ь среди них</w:t>
      </w:r>
      <w:r w:rsidRPr="000F47F0">
        <w:rPr>
          <w:rFonts w:ascii="Times New Roman" w:hAnsi="Times New Roman" w:cs="Times New Roman"/>
          <w:sz w:val="24"/>
          <w:szCs w:val="24"/>
        </w:rPr>
        <w:t xml:space="preserve"> вокальн</w:t>
      </w:r>
      <w:r w:rsidR="00D55B76">
        <w:rPr>
          <w:rFonts w:ascii="Times New Roman" w:hAnsi="Times New Roman" w:cs="Times New Roman"/>
          <w:sz w:val="24"/>
          <w:szCs w:val="24"/>
        </w:rPr>
        <w:t>ые</w:t>
      </w:r>
      <w:r w:rsidRPr="000F47F0">
        <w:rPr>
          <w:rFonts w:ascii="Times New Roman" w:hAnsi="Times New Roman" w:cs="Times New Roman"/>
          <w:sz w:val="24"/>
          <w:szCs w:val="24"/>
        </w:rPr>
        <w:t>, хореографические,</w:t>
      </w:r>
      <w:r w:rsidR="002A46BF">
        <w:rPr>
          <w:rFonts w:ascii="Times New Roman" w:hAnsi="Times New Roman" w:cs="Times New Roman"/>
          <w:sz w:val="24"/>
          <w:szCs w:val="24"/>
        </w:rPr>
        <w:t xml:space="preserve"> театральные</w:t>
      </w:r>
      <w:r w:rsidR="003D56E2">
        <w:rPr>
          <w:rFonts w:ascii="Times New Roman" w:hAnsi="Times New Roman" w:cs="Times New Roman"/>
          <w:sz w:val="24"/>
          <w:szCs w:val="24"/>
        </w:rPr>
        <w:t>, декоративно-прикладные</w:t>
      </w:r>
      <w:r w:rsidR="00096B2C">
        <w:rPr>
          <w:rFonts w:ascii="Times New Roman" w:hAnsi="Times New Roman" w:cs="Times New Roman"/>
          <w:sz w:val="24"/>
          <w:szCs w:val="24"/>
        </w:rPr>
        <w:t>творчества</w:t>
      </w:r>
      <w:r w:rsidR="00C43046">
        <w:rPr>
          <w:rFonts w:ascii="Times New Roman" w:hAnsi="Times New Roman" w:cs="Times New Roman"/>
          <w:sz w:val="24"/>
          <w:szCs w:val="24"/>
        </w:rPr>
        <w:t xml:space="preserve"> и дру</w:t>
      </w:r>
      <w:r w:rsidR="00DA0EB0">
        <w:rPr>
          <w:rFonts w:ascii="Times New Roman" w:hAnsi="Times New Roman" w:cs="Times New Roman"/>
          <w:sz w:val="24"/>
          <w:szCs w:val="24"/>
        </w:rPr>
        <w:t>гие.</w:t>
      </w:r>
    </w:p>
    <w:p w:rsidR="000F47F0" w:rsidRPr="000F47F0" w:rsidRDefault="00D767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 201</w:t>
      </w:r>
      <w:r w:rsidR="00882A81">
        <w:rPr>
          <w:rFonts w:ascii="Times New Roman" w:hAnsi="Times New Roman" w:cs="Times New Roman"/>
          <w:sz w:val="24"/>
          <w:szCs w:val="24"/>
        </w:rPr>
        <w:t>9</w:t>
      </w:r>
      <w:r>
        <w:rPr>
          <w:rFonts w:ascii="Times New Roman" w:hAnsi="Times New Roman" w:cs="Times New Roman"/>
          <w:sz w:val="24"/>
          <w:szCs w:val="24"/>
        </w:rPr>
        <w:t xml:space="preserve"> по 2021</w:t>
      </w:r>
      <w:r w:rsidR="00C41887">
        <w:rPr>
          <w:rFonts w:ascii="Times New Roman" w:hAnsi="Times New Roman" w:cs="Times New Roman"/>
          <w:sz w:val="24"/>
          <w:szCs w:val="24"/>
        </w:rPr>
        <w:t xml:space="preserve"> год по прогнозным данным</w:t>
      </w:r>
      <w:r w:rsidR="00AA4C99">
        <w:rPr>
          <w:rFonts w:ascii="Times New Roman" w:hAnsi="Times New Roman" w:cs="Times New Roman"/>
          <w:sz w:val="24"/>
          <w:szCs w:val="24"/>
        </w:rPr>
        <w:t xml:space="preserve"> в</w:t>
      </w:r>
      <w:r w:rsidR="00DA0EB0">
        <w:rPr>
          <w:rFonts w:ascii="Times New Roman" w:hAnsi="Times New Roman" w:cs="Times New Roman"/>
          <w:sz w:val="24"/>
          <w:szCs w:val="24"/>
        </w:rPr>
        <w:t xml:space="preserve"> районе</w:t>
      </w:r>
      <w:r w:rsidR="005867A8">
        <w:rPr>
          <w:rFonts w:ascii="Times New Roman" w:hAnsi="Times New Roman" w:cs="Times New Roman"/>
          <w:sz w:val="24"/>
          <w:szCs w:val="24"/>
        </w:rPr>
        <w:t xml:space="preserve"> </w:t>
      </w:r>
      <w:r w:rsidR="00C41887">
        <w:rPr>
          <w:rFonts w:ascii="Times New Roman" w:hAnsi="Times New Roman" w:cs="Times New Roman"/>
          <w:sz w:val="24"/>
          <w:szCs w:val="24"/>
        </w:rPr>
        <w:t>будет  насчитыват</w:t>
      </w:r>
      <w:r w:rsidR="00AA4C99">
        <w:rPr>
          <w:rFonts w:ascii="Times New Roman" w:hAnsi="Times New Roman" w:cs="Times New Roman"/>
          <w:sz w:val="24"/>
          <w:szCs w:val="24"/>
        </w:rPr>
        <w:t>ь</w:t>
      </w:r>
      <w:r w:rsidR="00C41887">
        <w:rPr>
          <w:rFonts w:ascii="Times New Roman" w:hAnsi="Times New Roman" w:cs="Times New Roman"/>
          <w:sz w:val="24"/>
          <w:szCs w:val="24"/>
        </w:rPr>
        <w:t>ся 169</w:t>
      </w:r>
      <w:r w:rsidR="000F47F0" w:rsidRPr="000F47F0">
        <w:rPr>
          <w:rFonts w:ascii="Times New Roman" w:hAnsi="Times New Roman" w:cs="Times New Roman"/>
          <w:sz w:val="24"/>
          <w:szCs w:val="24"/>
        </w:rPr>
        <w:t xml:space="preserve"> единиц объ</w:t>
      </w:r>
      <w:r w:rsidR="00DA0EB0">
        <w:rPr>
          <w:rFonts w:ascii="Times New Roman" w:hAnsi="Times New Roman" w:cs="Times New Roman"/>
          <w:sz w:val="24"/>
          <w:szCs w:val="24"/>
        </w:rPr>
        <w:t>единений. В них</w:t>
      </w:r>
      <w:r w:rsidR="00C41887">
        <w:rPr>
          <w:rFonts w:ascii="Times New Roman" w:hAnsi="Times New Roman" w:cs="Times New Roman"/>
          <w:sz w:val="24"/>
          <w:szCs w:val="24"/>
        </w:rPr>
        <w:t xml:space="preserve"> будут</w:t>
      </w:r>
      <w:r w:rsidR="003D56E2">
        <w:rPr>
          <w:rFonts w:ascii="Times New Roman" w:hAnsi="Times New Roman" w:cs="Times New Roman"/>
          <w:sz w:val="24"/>
          <w:szCs w:val="24"/>
        </w:rPr>
        <w:t xml:space="preserve"> занима</w:t>
      </w:r>
      <w:r w:rsidR="00DA0EB0">
        <w:rPr>
          <w:rFonts w:ascii="Times New Roman" w:hAnsi="Times New Roman" w:cs="Times New Roman"/>
          <w:sz w:val="24"/>
          <w:szCs w:val="24"/>
        </w:rPr>
        <w:t>т</w:t>
      </w:r>
      <w:r w:rsidR="003D56E2">
        <w:rPr>
          <w:rFonts w:ascii="Times New Roman" w:hAnsi="Times New Roman" w:cs="Times New Roman"/>
          <w:sz w:val="24"/>
          <w:szCs w:val="24"/>
        </w:rPr>
        <w:t>ь</w:t>
      </w:r>
      <w:r w:rsidR="00DA0EB0">
        <w:rPr>
          <w:rFonts w:ascii="Times New Roman" w:hAnsi="Times New Roman" w:cs="Times New Roman"/>
          <w:sz w:val="24"/>
          <w:szCs w:val="24"/>
        </w:rPr>
        <w:t>ся</w:t>
      </w:r>
      <w:r w:rsidR="002551DE">
        <w:rPr>
          <w:rFonts w:ascii="Times New Roman" w:hAnsi="Times New Roman" w:cs="Times New Roman"/>
          <w:sz w:val="24"/>
          <w:szCs w:val="24"/>
        </w:rPr>
        <w:t xml:space="preserve"> 21</w:t>
      </w:r>
      <w:r w:rsidR="00C40B0D">
        <w:rPr>
          <w:rFonts w:ascii="Times New Roman" w:hAnsi="Times New Roman" w:cs="Times New Roman"/>
          <w:sz w:val="24"/>
          <w:szCs w:val="24"/>
        </w:rPr>
        <w:t>54</w:t>
      </w:r>
      <w:r w:rsidR="000F47F0" w:rsidRPr="000F47F0">
        <w:rPr>
          <w:rFonts w:ascii="Times New Roman" w:hAnsi="Times New Roman" w:cs="Times New Roman"/>
          <w:sz w:val="24"/>
          <w:szCs w:val="24"/>
        </w:rPr>
        <w:t xml:space="preserve"> человек. Культурно-досуговое учреждение только тогда привлекает людей, вызывает стремление присутствовать, принять участие в его работе, когда оно интересно и доступно. Основной аудиторией Домов к</w:t>
      </w:r>
      <w:r w:rsidR="00DD1119">
        <w:rPr>
          <w:rFonts w:ascii="Times New Roman" w:hAnsi="Times New Roman" w:cs="Times New Roman"/>
          <w:sz w:val="24"/>
          <w:szCs w:val="24"/>
        </w:rPr>
        <w:t>ультуры и клубов являются дети,молодежь и люди пенсионного возраста.</w:t>
      </w:r>
    </w:p>
    <w:p w:rsidR="000F47F0" w:rsidRPr="000F47F0" w:rsidRDefault="00C430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районе</w:t>
      </w:r>
      <w:r w:rsidR="000F47F0" w:rsidRPr="000F47F0">
        <w:rPr>
          <w:rFonts w:ascii="Times New Roman" w:hAnsi="Times New Roman" w:cs="Times New Roman"/>
          <w:sz w:val="24"/>
          <w:szCs w:val="24"/>
        </w:rPr>
        <w:t xml:space="preserve"> сложилась система проката и показа фильмов, осно</w:t>
      </w:r>
      <w:r>
        <w:rPr>
          <w:rFonts w:ascii="Times New Roman" w:hAnsi="Times New Roman" w:cs="Times New Roman"/>
          <w:sz w:val="24"/>
          <w:szCs w:val="24"/>
        </w:rPr>
        <w:t>вное место в которой занимает кинотеатр «Луч</w:t>
      </w:r>
      <w:r w:rsidR="00096B2C">
        <w:rPr>
          <w:rFonts w:ascii="Times New Roman" w:hAnsi="Times New Roman" w:cs="Times New Roman"/>
          <w:sz w:val="24"/>
          <w:szCs w:val="24"/>
        </w:rPr>
        <w:t xml:space="preserve">». </w:t>
      </w:r>
      <w:r w:rsidR="000F47F0" w:rsidRPr="000F47F0">
        <w:rPr>
          <w:rFonts w:ascii="Times New Roman" w:hAnsi="Times New Roman" w:cs="Times New Roman"/>
          <w:sz w:val="24"/>
          <w:szCs w:val="24"/>
        </w:rPr>
        <w:t xml:space="preserve">Средняя стоимость билетов на киносеансы </w:t>
      </w:r>
      <w:r w:rsidR="00882A81">
        <w:rPr>
          <w:rFonts w:ascii="Times New Roman" w:hAnsi="Times New Roman" w:cs="Times New Roman"/>
          <w:sz w:val="24"/>
          <w:szCs w:val="24"/>
        </w:rPr>
        <w:t>с 2019</w:t>
      </w:r>
      <w:r w:rsidR="00C40B0D">
        <w:rPr>
          <w:rFonts w:ascii="Times New Roman" w:hAnsi="Times New Roman" w:cs="Times New Roman"/>
          <w:sz w:val="24"/>
          <w:szCs w:val="24"/>
        </w:rPr>
        <w:t xml:space="preserve"> по 202</w:t>
      </w:r>
      <w:r w:rsidR="00D76732">
        <w:rPr>
          <w:rFonts w:ascii="Times New Roman" w:hAnsi="Times New Roman" w:cs="Times New Roman"/>
          <w:sz w:val="24"/>
          <w:szCs w:val="24"/>
        </w:rPr>
        <w:t>1</w:t>
      </w:r>
      <w:r w:rsidR="00C40B0D">
        <w:rPr>
          <w:rFonts w:ascii="Times New Roman" w:hAnsi="Times New Roman" w:cs="Times New Roman"/>
          <w:sz w:val="24"/>
          <w:szCs w:val="24"/>
        </w:rPr>
        <w:t xml:space="preserve"> год составит от 20</w:t>
      </w:r>
      <w:r w:rsidR="00C41887">
        <w:rPr>
          <w:rFonts w:ascii="Times New Roman" w:hAnsi="Times New Roman" w:cs="Times New Roman"/>
          <w:sz w:val="24"/>
          <w:szCs w:val="24"/>
        </w:rPr>
        <w:t xml:space="preserve"> до 25</w:t>
      </w:r>
      <w:r w:rsidR="000F47F0" w:rsidRPr="000F47F0">
        <w:rPr>
          <w:rFonts w:ascii="Times New Roman" w:hAnsi="Times New Roman" w:cs="Times New Roman"/>
          <w:sz w:val="24"/>
          <w:szCs w:val="24"/>
        </w:rPr>
        <w:t xml:space="preserve"> рублей на </w:t>
      </w:r>
      <w:r w:rsidR="00C40B0D">
        <w:rPr>
          <w:rFonts w:ascii="Times New Roman" w:hAnsi="Times New Roman" w:cs="Times New Roman"/>
          <w:sz w:val="24"/>
          <w:szCs w:val="24"/>
        </w:rPr>
        <w:t>детские киносеансы и от 20</w:t>
      </w:r>
      <w:r w:rsidR="00C41887">
        <w:rPr>
          <w:rFonts w:ascii="Times New Roman" w:hAnsi="Times New Roman" w:cs="Times New Roman"/>
          <w:sz w:val="24"/>
          <w:szCs w:val="24"/>
        </w:rPr>
        <w:t xml:space="preserve"> до 35</w:t>
      </w:r>
      <w:r w:rsidR="000F47F0" w:rsidRPr="000F47F0">
        <w:rPr>
          <w:rFonts w:ascii="Times New Roman" w:hAnsi="Times New Roman" w:cs="Times New Roman"/>
          <w:sz w:val="24"/>
          <w:szCs w:val="24"/>
        </w:rPr>
        <w:t xml:space="preserve"> рублей - на взрослые, что говорит о доступности услуги для населения.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Оценка деятельности культурно-досуговых учреждений сферы культуры приведена в следующих таблицах:</w:t>
      </w:r>
    </w:p>
    <w:p w:rsidR="000F47F0" w:rsidRPr="000F47F0" w:rsidRDefault="000F47F0">
      <w:pPr>
        <w:pStyle w:val="ConsPlusNormal"/>
        <w:jc w:val="both"/>
        <w:rPr>
          <w:rFonts w:ascii="Times New Roman" w:hAnsi="Times New Roman" w:cs="Times New Roman"/>
          <w:sz w:val="24"/>
          <w:szCs w:val="24"/>
        </w:rPr>
      </w:pPr>
    </w:p>
    <w:p w:rsidR="000F47F0" w:rsidRPr="000F47F0" w:rsidRDefault="00DA0EB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Планируемые п</w:t>
      </w:r>
      <w:r w:rsidR="000F47F0" w:rsidRPr="000F47F0">
        <w:rPr>
          <w:rFonts w:ascii="Times New Roman" w:hAnsi="Times New Roman" w:cs="Times New Roman"/>
          <w:sz w:val="24"/>
          <w:szCs w:val="24"/>
        </w:rPr>
        <w:t>оказатели деятельности культурно-досуговых учреждений</w:t>
      </w:r>
    </w:p>
    <w:p w:rsidR="000F47F0" w:rsidRDefault="00A90279">
      <w:pPr>
        <w:pStyle w:val="ConsPlusNormal"/>
        <w:jc w:val="center"/>
        <w:rPr>
          <w:rFonts w:ascii="Times New Roman" w:hAnsi="Times New Roman" w:cs="Times New Roman"/>
          <w:sz w:val="24"/>
          <w:szCs w:val="24"/>
        </w:rPr>
      </w:pPr>
      <w:r>
        <w:rPr>
          <w:rFonts w:ascii="Times New Roman" w:hAnsi="Times New Roman" w:cs="Times New Roman"/>
          <w:sz w:val="24"/>
          <w:szCs w:val="24"/>
        </w:rPr>
        <w:t>Лысогорского района на 2019</w:t>
      </w:r>
      <w:r w:rsidR="00DA0EB0">
        <w:rPr>
          <w:rFonts w:ascii="Times New Roman" w:hAnsi="Times New Roman" w:cs="Times New Roman"/>
          <w:sz w:val="24"/>
          <w:szCs w:val="24"/>
        </w:rPr>
        <w:t>-202</w:t>
      </w:r>
      <w:r w:rsidR="00D76732">
        <w:rPr>
          <w:rFonts w:ascii="Times New Roman" w:hAnsi="Times New Roman" w:cs="Times New Roman"/>
          <w:sz w:val="24"/>
          <w:szCs w:val="24"/>
        </w:rPr>
        <w:t>1</w:t>
      </w:r>
      <w:r w:rsidR="000F47F0" w:rsidRPr="000F47F0">
        <w:rPr>
          <w:rFonts w:ascii="Times New Roman" w:hAnsi="Times New Roman" w:cs="Times New Roman"/>
          <w:sz w:val="24"/>
          <w:szCs w:val="24"/>
        </w:rPr>
        <w:t xml:space="preserve"> год</w:t>
      </w:r>
      <w:r w:rsidR="00DA0EB0">
        <w:rPr>
          <w:rFonts w:ascii="Times New Roman" w:hAnsi="Times New Roman" w:cs="Times New Roman"/>
          <w:sz w:val="24"/>
          <w:szCs w:val="24"/>
        </w:rPr>
        <w:t>ы</w:t>
      </w:r>
    </w:p>
    <w:p w:rsidR="008155FD" w:rsidRDefault="008155FD">
      <w:pPr>
        <w:pStyle w:val="ConsPlusNormal"/>
        <w:jc w:val="center"/>
        <w:rPr>
          <w:rFonts w:ascii="Times New Roman" w:hAnsi="Times New Roman" w:cs="Times New Roman"/>
          <w:sz w:val="24"/>
          <w:szCs w:val="24"/>
        </w:rPr>
      </w:pPr>
    </w:p>
    <w:tbl>
      <w:tblPr>
        <w:tblW w:w="102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65"/>
        <w:gridCol w:w="1984"/>
        <w:gridCol w:w="1983"/>
        <w:gridCol w:w="2976"/>
      </w:tblGrid>
      <w:tr w:rsidR="008155FD" w:rsidRPr="000F47F0" w:rsidTr="009631ED">
        <w:tc>
          <w:tcPr>
            <w:tcW w:w="660"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665"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учреждения</w:t>
            </w:r>
          </w:p>
        </w:tc>
        <w:tc>
          <w:tcPr>
            <w:tcW w:w="1984"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культурно-массовых мероприятий (ед.)</w:t>
            </w:r>
          </w:p>
        </w:tc>
        <w:tc>
          <w:tcPr>
            <w:tcW w:w="1983"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клубных формирований (ед.)</w:t>
            </w:r>
          </w:p>
        </w:tc>
        <w:tc>
          <w:tcPr>
            <w:tcW w:w="2976"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участников клубных формирований (чел.)</w:t>
            </w:r>
          </w:p>
        </w:tc>
      </w:tr>
      <w:tr w:rsidR="00894ADF" w:rsidRPr="000F47F0" w:rsidTr="009631ED">
        <w:tc>
          <w:tcPr>
            <w:tcW w:w="660"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Районный Дом культуры</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4B7197">
              <w:rPr>
                <w:rFonts w:ascii="Times New Roman" w:hAnsi="Times New Roman" w:cs="Times New Roman"/>
                <w:sz w:val="24"/>
                <w:szCs w:val="24"/>
              </w:rPr>
              <w:t>39</w:t>
            </w:r>
          </w:p>
        </w:tc>
        <w:tc>
          <w:tcPr>
            <w:tcW w:w="1983" w:type="dxa"/>
          </w:tcPr>
          <w:p w:rsidR="00894ADF" w:rsidRPr="000F47F0" w:rsidRDefault="00894ADF" w:rsidP="0057144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4B7197">
              <w:rPr>
                <w:rFonts w:ascii="Times New Roman" w:hAnsi="Times New Roman" w:cs="Times New Roman"/>
                <w:sz w:val="24"/>
                <w:szCs w:val="24"/>
              </w:rPr>
              <w:t>6</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512</w:t>
            </w:r>
          </w:p>
        </w:tc>
      </w:tr>
      <w:tr w:rsidR="00894ADF" w:rsidRPr="000F47F0" w:rsidTr="009631ED">
        <w:tc>
          <w:tcPr>
            <w:tcW w:w="660" w:type="dxa"/>
          </w:tcPr>
          <w:p w:rsidR="00894ADF" w:rsidRPr="000F47F0"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Атаевский СДК</w:t>
            </w:r>
          </w:p>
        </w:tc>
        <w:tc>
          <w:tcPr>
            <w:tcW w:w="1984"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894ADF" w:rsidRPr="000F47F0" w:rsidTr="009631ED">
        <w:tc>
          <w:tcPr>
            <w:tcW w:w="660" w:type="dxa"/>
          </w:tcPr>
          <w:p w:rsidR="00894ADF" w:rsidRPr="000F47F0"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Большедмитриевский СДК</w:t>
            </w:r>
          </w:p>
        </w:tc>
        <w:tc>
          <w:tcPr>
            <w:tcW w:w="1984"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894ADF">
              <w:rPr>
                <w:rFonts w:ascii="Times New Roman" w:hAnsi="Times New Roman" w:cs="Times New Roman"/>
                <w:sz w:val="24"/>
                <w:szCs w:val="24"/>
              </w:rPr>
              <w:t>8</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r>
      <w:tr w:rsidR="00894ADF" w:rsidRPr="000F47F0" w:rsidTr="009631ED">
        <w:tc>
          <w:tcPr>
            <w:tcW w:w="660" w:type="dxa"/>
          </w:tcPr>
          <w:p w:rsidR="00894ADF" w:rsidRPr="000F47F0"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Большекопенский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321</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976"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22A81">
              <w:rPr>
                <w:rFonts w:ascii="Times New Roman" w:hAnsi="Times New Roman" w:cs="Times New Roman"/>
                <w:sz w:val="24"/>
                <w:szCs w:val="24"/>
              </w:rPr>
              <w:t>2</w:t>
            </w:r>
            <w:r w:rsidR="004B7197">
              <w:rPr>
                <w:rFonts w:ascii="Times New Roman" w:hAnsi="Times New Roman" w:cs="Times New Roman"/>
                <w:sz w:val="24"/>
                <w:szCs w:val="24"/>
              </w:rPr>
              <w:t>9</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Большерельненский СДК</w:t>
            </w:r>
          </w:p>
        </w:tc>
        <w:tc>
          <w:tcPr>
            <w:tcW w:w="1984"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976"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4B7197">
              <w:rPr>
                <w:rFonts w:ascii="Times New Roman" w:hAnsi="Times New Roman" w:cs="Times New Roman"/>
                <w:sz w:val="24"/>
                <w:szCs w:val="24"/>
              </w:rPr>
              <w:t>54</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Бутырский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22A81">
              <w:rPr>
                <w:rFonts w:ascii="Times New Roman" w:hAnsi="Times New Roman" w:cs="Times New Roman"/>
                <w:sz w:val="24"/>
                <w:szCs w:val="24"/>
              </w:rPr>
              <w:t>0</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Гремячинский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322</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894ADF" w:rsidRPr="000F47F0" w:rsidTr="009631ED">
        <w:trPr>
          <w:trHeight w:val="25"/>
        </w:trPr>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Двоенский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275</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Ключевский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319</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976"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4B7197">
              <w:rPr>
                <w:rFonts w:ascii="Times New Roman" w:hAnsi="Times New Roman" w:cs="Times New Roman"/>
                <w:sz w:val="24"/>
                <w:szCs w:val="24"/>
              </w:rPr>
              <w:t>8</w:t>
            </w:r>
          </w:p>
        </w:tc>
      </w:tr>
      <w:tr w:rsidR="00894ADF" w:rsidRPr="000F47F0" w:rsidTr="009631ED">
        <w:tc>
          <w:tcPr>
            <w:tcW w:w="660" w:type="dxa"/>
          </w:tcPr>
          <w:p w:rsidR="00894ADF"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8A25B0">
              <w:rPr>
                <w:rFonts w:ascii="Times New Roman" w:hAnsi="Times New Roman" w:cs="Times New Roman"/>
                <w:sz w:val="24"/>
                <w:szCs w:val="24"/>
              </w:rPr>
              <w:t>0</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Невежкинский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243</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4B7197">
              <w:rPr>
                <w:rFonts w:ascii="Times New Roman" w:hAnsi="Times New Roman" w:cs="Times New Roman"/>
                <w:sz w:val="24"/>
                <w:szCs w:val="24"/>
              </w:rPr>
              <w:t>8</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Новокрасавский СДК</w:t>
            </w:r>
          </w:p>
        </w:tc>
        <w:tc>
          <w:tcPr>
            <w:tcW w:w="1984"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402</w:t>
            </w:r>
          </w:p>
        </w:tc>
        <w:tc>
          <w:tcPr>
            <w:tcW w:w="1983" w:type="dxa"/>
          </w:tcPr>
          <w:p w:rsidR="00894ADF" w:rsidRPr="000F47F0" w:rsidRDefault="00A90279"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D22A81">
              <w:rPr>
                <w:rFonts w:ascii="Times New Roman" w:hAnsi="Times New Roman" w:cs="Times New Roman"/>
                <w:sz w:val="24"/>
                <w:szCs w:val="24"/>
              </w:rPr>
              <w:t>4</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A10AA1">
              <w:rPr>
                <w:rFonts w:ascii="Times New Roman" w:hAnsi="Times New Roman" w:cs="Times New Roman"/>
                <w:sz w:val="24"/>
                <w:szCs w:val="24"/>
              </w:rPr>
              <w:t>51</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976"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10AA1">
              <w:rPr>
                <w:rFonts w:ascii="Times New Roman" w:hAnsi="Times New Roman" w:cs="Times New Roman"/>
                <w:sz w:val="24"/>
                <w:szCs w:val="24"/>
              </w:rPr>
              <w:t>24</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Раздольновский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0AA1">
              <w:rPr>
                <w:rFonts w:ascii="Times New Roman" w:hAnsi="Times New Roman" w:cs="Times New Roman"/>
                <w:sz w:val="24"/>
                <w:szCs w:val="24"/>
              </w:rPr>
              <w:t>38</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976"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A10AA1">
              <w:rPr>
                <w:rFonts w:ascii="Times New Roman" w:hAnsi="Times New Roman" w:cs="Times New Roman"/>
                <w:sz w:val="24"/>
                <w:szCs w:val="24"/>
              </w:rPr>
              <w:t>9</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Урицкий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A10AA1">
              <w:rPr>
                <w:rFonts w:ascii="Times New Roman" w:hAnsi="Times New Roman" w:cs="Times New Roman"/>
                <w:sz w:val="24"/>
                <w:szCs w:val="24"/>
              </w:rPr>
              <w:t>65</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90279">
              <w:rPr>
                <w:rFonts w:ascii="Times New Roman" w:hAnsi="Times New Roman" w:cs="Times New Roman"/>
                <w:sz w:val="24"/>
                <w:szCs w:val="24"/>
              </w:rPr>
              <w:t>10</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Яблочновский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0AA1">
              <w:rPr>
                <w:rFonts w:ascii="Times New Roman" w:hAnsi="Times New Roman" w:cs="Times New Roman"/>
                <w:sz w:val="24"/>
                <w:szCs w:val="24"/>
              </w:rPr>
              <w:t>36</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Чадаевский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A10AA1">
              <w:rPr>
                <w:rFonts w:ascii="Times New Roman" w:hAnsi="Times New Roman" w:cs="Times New Roman"/>
                <w:sz w:val="24"/>
                <w:szCs w:val="24"/>
              </w:rPr>
              <w:t>1</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tcPr>
          <w:p w:rsidR="00894ADF" w:rsidRPr="000F47F0" w:rsidRDefault="00A90279"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Шереметьевский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A10AA1">
              <w:rPr>
                <w:rFonts w:ascii="Times New Roman" w:hAnsi="Times New Roman" w:cs="Times New Roman"/>
                <w:sz w:val="24"/>
                <w:szCs w:val="24"/>
              </w:rPr>
              <w:t>4</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A90279">
              <w:rPr>
                <w:rFonts w:ascii="Times New Roman" w:hAnsi="Times New Roman" w:cs="Times New Roman"/>
                <w:sz w:val="24"/>
                <w:szCs w:val="24"/>
              </w:rPr>
              <w:t>9</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Ширококарамышский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A10AA1">
              <w:rPr>
                <w:rFonts w:ascii="Times New Roman" w:hAnsi="Times New Roman" w:cs="Times New Roman"/>
                <w:sz w:val="24"/>
                <w:szCs w:val="24"/>
              </w:rPr>
              <w:t>5</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A90279">
              <w:rPr>
                <w:rFonts w:ascii="Times New Roman" w:hAnsi="Times New Roman" w:cs="Times New Roman"/>
                <w:sz w:val="24"/>
                <w:szCs w:val="24"/>
              </w:rPr>
              <w:t>1</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Барсучинский СК</w:t>
            </w:r>
          </w:p>
        </w:tc>
        <w:tc>
          <w:tcPr>
            <w:tcW w:w="1984" w:type="dxa"/>
          </w:tcPr>
          <w:p w:rsidR="00894ADF" w:rsidRPr="000F47F0" w:rsidRDefault="00E2467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10AA1">
              <w:rPr>
                <w:rFonts w:ascii="Times New Roman" w:hAnsi="Times New Roman" w:cs="Times New Roman"/>
                <w:sz w:val="24"/>
                <w:szCs w:val="24"/>
              </w:rPr>
              <w:t>71</w:t>
            </w:r>
          </w:p>
        </w:tc>
        <w:tc>
          <w:tcPr>
            <w:tcW w:w="1983" w:type="dxa"/>
          </w:tcPr>
          <w:p w:rsidR="00894ADF" w:rsidRPr="000F47F0" w:rsidRDefault="00E2467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Юнгеровский СК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1983"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Большекаменский СК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1983"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Pr>
          <w:p w:rsidR="00894ADF" w:rsidRPr="000F47F0" w:rsidRDefault="00E2467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0AA1">
              <w:rPr>
                <w:rFonts w:ascii="Times New Roman" w:hAnsi="Times New Roman" w:cs="Times New Roman"/>
                <w:sz w:val="24"/>
                <w:szCs w:val="24"/>
              </w:rPr>
              <w:t>5</w:t>
            </w:r>
          </w:p>
        </w:tc>
      </w:tr>
      <w:tr w:rsidR="00711C95" w:rsidRPr="000F47F0" w:rsidTr="009631ED">
        <w:tc>
          <w:tcPr>
            <w:tcW w:w="660" w:type="dxa"/>
          </w:tcPr>
          <w:p w:rsidR="00711C95"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665"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АКБ №1</w:t>
            </w:r>
          </w:p>
        </w:tc>
        <w:tc>
          <w:tcPr>
            <w:tcW w:w="1984"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4C1E08">
              <w:rPr>
                <w:rFonts w:ascii="Times New Roman" w:hAnsi="Times New Roman" w:cs="Times New Roman"/>
                <w:sz w:val="24"/>
                <w:szCs w:val="24"/>
              </w:rPr>
              <w:t>1</w:t>
            </w:r>
          </w:p>
        </w:tc>
        <w:tc>
          <w:tcPr>
            <w:tcW w:w="1983"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11C95" w:rsidRPr="000F47F0" w:rsidTr="009631ED">
        <w:tc>
          <w:tcPr>
            <w:tcW w:w="660" w:type="dxa"/>
          </w:tcPr>
          <w:p w:rsidR="00711C95"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665"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АКБ №2</w:t>
            </w:r>
          </w:p>
        </w:tc>
        <w:tc>
          <w:tcPr>
            <w:tcW w:w="1984" w:type="dxa"/>
          </w:tcPr>
          <w:p w:rsidR="00711C95" w:rsidRDefault="00A90279"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c>
          <w:tcPr>
            <w:tcW w:w="1983"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90279" w:rsidRPr="000F47F0" w:rsidTr="00A367A0">
        <w:tc>
          <w:tcPr>
            <w:tcW w:w="3325" w:type="dxa"/>
            <w:gridSpan w:val="2"/>
          </w:tcPr>
          <w:p w:rsidR="00A90279" w:rsidRDefault="00A90279"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984" w:type="dxa"/>
          </w:tcPr>
          <w:p w:rsidR="00A90279" w:rsidRDefault="00A90279"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c>
          <w:tcPr>
            <w:tcW w:w="1983" w:type="dxa"/>
          </w:tcPr>
          <w:p w:rsidR="00A90279" w:rsidRDefault="00A90279"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2976" w:type="dxa"/>
          </w:tcPr>
          <w:p w:rsidR="00A90279" w:rsidRDefault="00A90279"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2154</w:t>
            </w:r>
          </w:p>
        </w:tc>
      </w:tr>
    </w:tbl>
    <w:p w:rsidR="000F47F0" w:rsidRPr="000F47F0" w:rsidRDefault="000F47F0">
      <w:pPr>
        <w:pStyle w:val="ConsPlusNormal"/>
        <w:jc w:val="both"/>
        <w:rPr>
          <w:rFonts w:ascii="Times New Roman" w:hAnsi="Times New Roman" w:cs="Times New Roman"/>
          <w:sz w:val="24"/>
          <w:szCs w:val="24"/>
        </w:rPr>
      </w:pPr>
    </w:p>
    <w:p w:rsidR="000F47F0" w:rsidRPr="000F47F0" w:rsidRDefault="008155FD">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000F47F0" w:rsidRPr="000F47F0">
        <w:rPr>
          <w:rFonts w:ascii="Times New Roman" w:hAnsi="Times New Roman" w:cs="Times New Roman"/>
          <w:sz w:val="24"/>
          <w:szCs w:val="24"/>
        </w:rPr>
        <w:t xml:space="preserve"> политики в сфере реализации</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подпрограммы, цели, задачи, целевые показатели, описание</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ожидаемых результатов, сроки и этапы</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реализации подпрограммы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8155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Приоритеты муниципальной </w:t>
      </w:r>
      <w:r w:rsidR="000F47F0" w:rsidRPr="000F47F0">
        <w:rPr>
          <w:rFonts w:ascii="Times New Roman" w:hAnsi="Times New Roman" w:cs="Times New Roman"/>
          <w:sz w:val="24"/>
          <w:szCs w:val="24"/>
        </w:rPr>
        <w:t xml:space="preserve"> политики в сфере культурно-досуговой деятельности установлены </w:t>
      </w:r>
      <w:hyperlink r:id="rId16" w:history="1">
        <w:r w:rsidR="000F47F0" w:rsidRPr="000F47F0">
          <w:rPr>
            <w:rFonts w:ascii="Times New Roman" w:hAnsi="Times New Roman" w:cs="Times New Roman"/>
            <w:sz w:val="24"/>
            <w:szCs w:val="24"/>
          </w:rPr>
          <w:t>Концепцией</w:t>
        </w:r>
      </w:hyperlink>
      <w:r w:rsidR="000F47F0" w:rsidRPr="000F47F0">
        <w:rPr>
          <w:rFonts w:ascii="Times New Roman" w:hAnsi="Times New Roman" w:cs="Times New Roman"/>
          <w:sz w:val="24"/>
          <w:szCs w:val="24"/>
        </w:rPr>
        <w:t xml:space="preserve"> сохранения и развития нематериального культурного наследия народов Российской Федерации на 2009 - 2015 годы, утвержденной приказом Министерства культуры Российской Федерации от 17 декабря 2008 г. N 267.</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культ</w:t>
      </w:r>
      <w:r w:rsidR="00882A81">
        <w:rPr>
          <w:rFonts w:ascii="Times New Roman" w:hAnsi="Times New Roman" w:cs="Times New Roman"/>
          <w:sz w:val="24"/>
          <w:szCs w:val="24"/>
        </w:rPr>
        <w:t>урно-массовых мероприятий с 2019</w:t>
      </w:r>
      <w:r w:rsidR="005E40EF">
        <w:rPr>
          <w:rFonts w:ascii="Times New Roman" w:hAnsi="Times New Roman" w:cs="Times New Roman"/>
          <w:sz w:val="24"/>
          <w:szCs w:val="24"/>
        </w:rPr>
        <w:t xml:space="preserve"> года до 202</w:t>
      </w:r>
      <w:r w:rsidR="00D76732">
        <w:rPr>
          <w:rFonts w:ascii="Times New Roman" w:hAnsi="Times New Roman" w:cs="Times New Roman"/>
          <w:sz w:val="24"/>
          <w:szCs w:val="24"/>
        </w:rPr>
        <w:t>1</w:t>
      </w:r>
      <w:r w:rsidR="005E40EF">
        <w:rPr>
          <w:rFonts w:ascii="Times New Roman" w:hAnsi="Times New Roman" w:cs="Times New Roman"/>
          <w:sz w:val="24"/>
          <w:szCs w:val="24"/>
        </w:rPr>
        <w:t xml:space="preserve"> года </w:t>
      </w:r>
      <w:r w:rsidR="00C40B0D">
        <w:rPr>
          <w:rFonts w:ascii="Times New Roman" w:hAnsi="Times New Roman" w:cs="Times New Roman"/>
          <w:sz w:val="24"/>
          <w:szCs w:val="24"/>
        </w:rPr>
        <w:t>п</w:t>
      </w:r>
      <w:r w:rsidR="002551DE">
        <w:rPr>
          <w:rFonts w:ascii="Times New Roman" w:hAnsi="Times New Roman" w:cs="Times New Roman"/>
          <w:sz w:val="24"/>
          <w:szCs w:val="24"/>
        </w:rPr>
        <w:t xml:space="preserve">ланируется </w:t>
      </w:r>
      <w:r w:rsidR="005E40EF">
        <w:rPr>
          <w:rFonts w:ascii="Times New Roman" w:hAnsi="Times New Roman" w:cs="Times New Roman"/>
          <w:sz w:val="24"/>
          <w:szCs w:val="24"/>
        </w:rPr>
        <w:t>не менее 6639</w:t>
      </w:r>
      <w:r w:rsidRPr="000F47F0">
        <w:rPr>
          <w:rFonts w:ascii="Times New Roman" w:hAnsi="Times New Roman" w:cs="Times New Roman"/>
          <w:sz w:val="24"/>
          <w:szCs w:val="24"/>
        </w:rPr>
        <w:t xml:space="preserve"> единиц ежегодно;</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клубных формирований, в </w:t>
      </w:r>
      <w:r w:rsidR="005E40EF">
        <w:rPr>
          <w:rFonts w:ascii="Times New Roman" w:hAnsi="Times New Roman" w:cs="Times New Roman"/>
          <w:sz w:val="24"/>
          <w:szCs w:val="24"/>
        </w:rPr>
        <w:t>том числе вновь созданных с 201</w:t>
      </w:r>
      <w:r w:rsidR="00882A81">
        <w:rPr>
          <w:rFonts w:ascii="Times New Roman" w:hAnsi="Times New Roman" w:cs="Times New Roman"/>
          <w:sz w:val="24"/>
          <w:szCs w:val="24"/>
        </w:rPr>
        <w:t>9</w:t>
      </w:r>
      <w:r w:rsidR="008155FD">
        <w:rPr>
          <w:rFonts w:ascii="Times New Roman" w:hAnsi="Times New Roman" w:cs="Times New Roman"/>
          <w:sz w:val="24"/>
          <w:szCs w:val="24"/>
        </w:rPr>
        <w:t xml:space="preserve"> г</w:t>
      </w:r>
      <w:r w:rsidR="00D76732">
        <w:rPr>
          <w:rFonts w:ascii="Times New Roman" w:hAnsi="Times New Roman" w:cs="Times New Roman"/>
          <w:sz w:val="24"/>
          <w:szCs w:val="24"/>
        </w:rPr>
        <w:t>ода до 2021</w:t>
      </w:r>
      <w:r w:rsidR="005E40EF">
        <w:rPr>
          <w:rFonts w:ascii="Times New Roman" w:hAnsi="Times New Roman" w:cs="Times New Roman"/>
          <w:sz w:val="24"/>
          <w:szCs w:val="24"/>
        </w:rPr>
        <w:t xml:space="preserve"> года, - не менее 169</w:t>
      </w:r>
      <w:r w:rsidR="00C40B0D">
        <w:rPr>
          <w:rFonts w:ascii="Times New Roman" w:hAnsi="Times New Roman" w:cs="Times New Roman"/>
          <w:sz w:val="24"/>
          <w:szCs w:val="24"/>
        </w:rPr>
        <w:t xml:space="preserve"> единиц</w:t>
      </w:r>
      <w:r w:rsidRPr="000F47F0">
        <w:rPr>
          <w:rFonts w:ascii="Times New Roman" w:hAnsi="Times New Roman" w:cs="Times New Roman"/>
          <w:sz w:val="24"/>
          <w:szCs w:val="24"/>
        </w:rPr>
        <w:t>;</w:t>
      </w:r>
    </w:p>
    <w:p w:rsidR="000F47F0" w:rsidRPr="000F47F0" w:rsidRDefault="00550A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w:t>
      </w:r>
      <w:r w:rsidR="005E40EF">
        <w:rPr>
          <w:rFonts w:ascii="Times New Roman" w:hAnsi="Times New Roman" w:cs="Times New Roman"/>
          <w:sz w:val="24"/>
          <w:szCs w:val="24"/>
        </w:rPr>
        <w:t xml:space="preserve"> </w:t>
      </w:r>
      <w:r w:rsidR="005867A8">
        <w:rPr>
          <w:rFonts w:ascii="Times New Roman" w:hAnsi="Times New Roman" w:cs="Times New Roman"/>
          <w:sz w:val="24"/>
          <w:szCs w:val="24"/>
        </w:rPr>
        <w:t xml:space="preserve">в клубных формированиях </w:t>
      </w:r>
      <w:r w:rsidR="005E40EF">
        <w:rPr>
          <w:rFonts w:ascii="Times New Roman" w:hAnsi="Times New Roman" w:cs="Times New Roman"/>
          <w:sz w:val="24"/>
          <w:szCs w:val="24"/>
        </w:rPr>
        <w:t xml:space="preserve">- с  </w:t>
      </w:r>
      <w:r w:rsidR="00C40B0D">
        <w:rPr>
          <w:rFonts w:ascii="Times New Roman" w:hAnsi="Times New Roman" w:cs="Times New Roman"/>
          <w:sz w:val="24"/>
          <w:szCs w:val="24"/>
        </w:rPr>
        <w:t>2139 человек в 201</w:t>
      </w:r>
      <w:r w:rsidR="00882A81">
        <w:rPr>
          <w:rFonts w:ascii="Times New Roman" w:hAnsi="Times New Roman" w:cs="Times New Roman"/>
          <w:sz w:val="24"/>
          <w:szCs w:val="24"/>
        </w:rPr>
        <w:t>8</w:t>
      </w:r>
      <w:r w:rsidR="00C40B0D">
        <w:rPr>
          <w:rFonts w:ascii="Times New Roman" w:hAnsi="Times New Roman" w:cs="Times New Roman"/>
          <w:sz w:val="24"/>
          <w:szCs w:val="24"/>
        </w:rPr>
        <w:t xml:space="preserve"> году до 21</w:t>
      </w:r>
      <w:r w:rsidR="009E10E5">
        <w:rPr>
          <w:rFonts w:ascii="Times New Roman" w:hAnsi="Times New Roman" w:cs="Times New Roman"/>
          <w:sz w:val="24"/>
          <w:szCs w:val="24"/>
        </w:rPr>
        <w:t>5</w:t>
      </w:r>
      <w:r w:rsidR="00C40B0D">
        <w:rPr>
          <w:rFonts w:ascii="Times New Roman" w:hAnsi="Times New Roman" w:cs="Times New Roman"/>
          <w:sz w:val="24"/>
          <w:szCs w:val="24"/>
        </w:rPr>
        <w:t>4</w:t>
      </w:r>
      <w:r w:rsidR="005E40EF">
        <w:rPr>
          <w:rFonts w:ascii="Times New Roman" w:hAnsi="Times New Roman" w:cs="Times New Roman"/>
          <w:sz w:val="24"/>
          <w:szCs w:val="24"/>
        </w:rPr>
        <w:t xml:space="preserve"> человек до 202</w:t>
      </w:r>
      <w:r w:rsidR="00D76732">
        <w:rPr>
          <w:rFonts w:ascii="Times New Roman" w:hAnsi="Times New Roman" w:cs="Times New Roman"/>
          <w:sz w:val="24"/>
          <w:szCs w:val="24"/>
        </w:rPr>
        <w:t>1</w:t>
      </w:r>
      <w:r w:rsidR="000F47F0" w:rsidRPr="000F47F0">
        <w:rPr>
          <w:rFonts w:ascii="Times New Roman" w:hAnsi="Times New Roman" w:cs="Times New Roman"/>
          <w:sz w:val="24"/>
          <w:szCs w:val="24"/>
        </w:rPr>
        <w:t xml:space="preserve"> года.</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культурно-досуговыми учреждения</w:t>
      </w:r>
      <w:r w:rsidR="004D6F8C">
        <w:rPr>
          <w:rFonts w:ascii="Times New Roman" w:hAnsi="Times New Roman" w:cs="Times New Roman"/>
          <w:sz w:val="24"/>
          <w:szCs w:val="24"/>
        </w:rPr>
        <w:t>ми района</w:t>
      </w:r>
      <w:r w:rsidR="005E40EF">
        <w:rPr>
          <w:rFonts w:ascii="Times New Roman" w:hAnsi="Times New Roman" w:cs="Times New Roman"/>
          <w:sz w:val="24"/>
          <w:szCs w:val="24"/>
        </w:rPr>
        <w:t xml:space="preserve"> с 8</w:t>
      </w:r>
      <w:r w:rsidR="00AA4C99">
        <w:rPr>
          <w:rFonts w:ascii="Times New Roman" w:hAnsi="Times New Roman" w:cs="Times New Roman"/>
          <w:sz w:val="24"/>
          <w:szCs w:val="24"/>
        </w:rPr>
        <w:t>0 %</w:t>
      </w:r>
      <w:r w:rsidR="008155FD">
        <w:rPr>
          <w:rFonts w:ascii="Times New Roman" w:hAnsi="Times New Roman" w:cs="Times New Roman"/>
          <w:sz w:val="24"/>
          <w:szCs w:val="24"/>
        </w:rPr>
        <w:t xml:space="preserve"> в</w:t>
      </w:r>
      <w:r w:rsidR="00882A81">
        <w:rPr>
          <w:rFonts w:ascii="Times New Roman" w:hAnsi="Times New Roman" w:cs="Times New Roman"/>
          <w:sz w:val="24"/>
          <w:szCs w:val="24"/>
        </w:rPr>
        <w:t xml:space="preserve"> 2019</w:t>
      </w:r>
      <w:r w:rsidR="008155FD">
        <w:rPr>
          <w:rFonts w:ascii="Times New Roman" w:hAnsi="Times New Roman" w:cs="Times New Roman"/>
          <w:sz w:val="24"/>
          <w:szCs w:val="24"/>
        </w:rPr>
        <w:t xml:space="preserve"> году до </w:t>
      </w:r>
      <w:r w:rsidR="005E40EF">
        <w:rPr>
          <w:rFonts w:ascii="Times New Roman" w:hAnsi="Times New Roman" w:cs="Times New Roman"/>
          <w:sz w:val="24"/>
          <w:szCs w:val="24"/>
        </w:rPr>
        <w:t>82</w:t>
      </w:r>
      <w:r w:rsidR="0057144D">
        <w:rPr>
          <w:rFonts w:ascii="Times New Roman" w:hAnsi="Times New Roman" w:cs="Times New Roman"/>
          <w:sz w:val="24"/>
          <w:szCs w:val="24"/>
        </w:rPr>
        <w:t>,0</w:t>
      </w:r>
      <w:r w:rsidR="00AA4C99">
        <w:rPr>
          <w:rFonts w:ascii="Times New Roman" w:hAnsi="Times New Roman" w:cs="Times New Roman"/>
          <w:sz w:val="24"/>
          <w:szCs w:val="24"/>
        </w:rPr>
        <w:t xml:space="preserve"> %</w:t>
      </w:r>
      <w:r w:rsidR="005E40EF">
        <w:rPr>
          <w:rFonts w:ascii="Times New Roman" w:hAnsi="Times New Roman" w:cs="Times New Roman"/>
          <w:sz w:val="24"/>
          <w:szCs w:val="24"/>
        </w:rPr>
        <w:t xml:space="preserve"> в 202</w:t>
      </w:r>
      <w:r w:rsidR="00D76732">
        <w:rPr>
          <w:rFonts w:ascii="Times New Roman" w:hAnsi="Times New Roman" w:cs="Times New Roman"/>
          <w:sz w:val="24"/>
          <w:szCs w:val="24"/>
        </w:rPr>
        <w:t>1</w:t>
      </w:r>
      <w:r w:rsidRPr="000F47F0">
        <w:rPr>
          <w:rFonts w:ascii="Times New Roman" w:hAnsi="Times New Roman" w:cs="Times New Roman"/>
          <w:sz w:val="24"/>
          <w:szCs w:val="24"/>
        </w:rPr>
        <w:t xml:space="preserve"> году</w:t>
      </w:r>
      <w:r w:rsidR="00F4607B">
        <w:rPr>
          <w:rFonts w:ascii="Times New Roman" w:hAnsi="Times New Roman" w:cs="Times New Roman"/>
          <w:sz w:val="24"/>
          <w:szCs w:val="24"/>
        </w:rPr>
        <w:t>.</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культурно-досуговой деятельности.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Подпрограмма планируется к реализации в</w:t>
      </w:r>
      <w:r w:rsidR="005E40EF">
        <w:rPr>
          <w:rFonts w:ascii="Times New Roman" w:hAnsi="Times New Roman" w:cs="Times New Roman"/>
          <w:sz w:val="24"/>
          <w:szCs w:val="24"/>
        </w:rPr>
        <w:t xml:space="preserve"> течение 201</w:t>
      </w:r>
      <w:r w:rsidR="00882A81">
        <w:rPr>
          <w:rFonts w:ascii="Times New Roman" w:hAnsi="Times New Roman" w:cs="Times New Roman"/>
          <w:sz w:val="24"/>
          <w:szCs w:val="24"/>
        </w:rPr>
        <w:t>9</w:t>
      </w:r>
      <w:r w:rsidR="005E40EF">
        <w:rPr>
          <w:rFonts w:ascii="Times New Roman" w:hAnsi="Times New Roman" w:cs="Times New Roman"/>
          <w:sz w:val="24"/>
          <w:szCs w:val="24"/>
        </w:rPr>
        <w:t xml:space="preserve"> - 202</w:t>
      </w:r>
      <w:r w:rsidR="00D76732">
        <w:rPr>
          <w:rFonts w:ascii="Times New Roman" w:hAnsi="Times New Roman" w:cs="Times New Roman"/>
          <w:sz w:val="24"/>
          <w:szCs w:val="24"/>
        </w:rPr>
        <w:t>1</w:t>
      </w:r>
      <w:r w:rsidRPr="000F47F0">
        <w:rPr>
          <w:rFonts w:ascii="Times New Roman" w:hAnsi="Times New Roman" w:cs="Times New Roman"/>
          <w:sz w:val="24"/>
          <w:szCs w:val="24"/>
        </w:rPr>
        <w:t xml:space="preserve"> годов. Реализация подпрограммы не предусматривает этапы.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rsidP="00E25D08">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sidR="008155FD">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46271C" w:rsidRDefault="008155FD" w:rsidP="00E25D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w:t>
      </w:r>
      <w:r w:rsidR="000F47F0" w:rsidRPr="000F47F0">
        <w:rPr>
          <w:rFonts w:ascii="Times New Roman" w:hAnsi="Times New Roman" w:cs="Times New Roman"/>
          <w:sz w:val="24"/>
          <w:szCs w:val="24"/>
        </w:rPr>
        <w:t xml:space="preserve"> регулирования не предусматриваются.</w:t>
      </w:r>
    </w:p>
    <w:p w:rsidR="0046271C" w:rsidRPr="000F47F0" w:rsidRDefault="0046271C" w:rsidP="0046271C">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46271C" w:rsidRPr="000F47F0" w:rsidRDefault="0046271C" w:rsidP="0046271C">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0F47F0" w:rsidRPr="000F47F0" w:rsidRDefault="000F47F0">
      <w:pPr>
        <w:pStyle w:val="ConsPlusNormal"/>
        <w:jc w:val="both"/>
        <w:rPr>
          <w:rFonts w:ascii="Times New Roman" w:hAnsi="Times New Roman" w:cs="Times New Roman"/>
          <w:sz w:val="24"/>
          <w:szCs w:val="24"/>
        </w:rPr>
      </w:pPr>
    </w:p>
    <w:p w:rsidR="000F47F0" w:rsidRPr="000F47F0" w:rsidRDefault="004C1E0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V</w:t>
      </w:r>
      <w:r w:rsidR="000F47F0" w:rsidRPr="000F47F0">
        <w:rPr>
          <w:rFonts w:ascii="Times New Roman" w:hAnsi="Times New Roman" w:cs="Times New Roman"/>
          <w:sz w:val="24"/>
          <w:szCs w:val="24"/>
        </w:rPr>
        <w:t>. Сводные показатели прогнозного объема выполнения</w:t>
      </w:r>
    </w:p>
    <w:p w:rsidR="000F47F0" w:rsidRPr="000F47F0" w:rsidRDefault="008155FD" w:rsidP="00F4607B">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муниципальными</w:t>
      </w:r>
      <w:r w:rsidR="000F47F0" w:rsidRPr="000F47F0">
        <w:rPr>
          <w:rFonts w:ascii="Times New Roman" w:hAnsi="Times New Roman" w:cs="Times New Roman"/>
          <w:sz w:val="24"/>
          <w:szCs w:val="24"/>
        </w:rPr>
        <w:t xml:space="preserve"> учреждениями </w:t>
      </w:r>
      <w:r>
        <w:rPr>
          <w:rFonts w:ascii="Times New Roman" w:hAnsi="Times New Roman" w:cs="Times New Roman"/>
          <w:sz w:val="24"/>
          <w:szCs w:val="24"/>
        </w:rPr>
        <w:t>муниципальных</w:t>
      </w:r>
      <w:r w:rsidR="000F47F0" w:rsidRPr="000F47F0">
        <w:rPr>
          <w:rFonts w:ascii="Times New Roman" w:hAnsi="Times New Roman" w:cs="Times New Roman"/>
          <w:sz w:val="24"/>
          <w:szCs w:val="24"/>
        </w:rPr>
        <w:t xml:space="preserve"> заданий</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 оказание физическим и (или) юридическим лицам</w:t>
      </w:r>
    </w:p>
    <w:p w:rsidR="000F47F0" w:rsidRPr="000F47F0" w:rsidRDefault="008155F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w:t>
      </w:r>
      <w:r w:rsidR="000F47F0" w:rsidRPr="000F47F0">
        <w:rPr>
          <w:rFonts w:ascii="Times New Roman" w:hAnsi="Times New Roman" w:cs="Times New Roman"/>
          <w:sz w:val="24"/>
          <w:szCs w:val="24"/>
        </w:rPr>
        <w:t xml:space="preserve"> услуг (выполнение работ)</w:t>
      </w:r>
    </w:p>
    <w:p w:rsidR="000F47F0" w:rsidRPr="000F47F0" w:rsidRDefault="000F47F0">
      <w:pPr>
        <w:pStyle w:val="ConsPlusNormal"/>
        <w:jc w:val="both"/>
        <w:rPr>
          <w:rFonts w:ascii="Times New Roman" w:hAnsi="Times New Roman" w:cs="Times New Roman"/>
          <w:sz w:val="24"/>
          <w:szCs w:val="24"/>
        </w:rPr>
      </w:pPr>
    </w:p>
    <w:p w:rsidR="000F47F0" w:rsidRPr="000F47F0" w:rsidRDefault="008155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Оказание муниципальных</w:t>
      </w:r>
      <w:r w:rsidR="000F47F0" w:rsidRPr="000F47F0">
        <w:rPr>
          <w:rFonts w:ascii="Times New Roman" w:hAnsi="Times New Roman" w:cs="Times New Roman"/>
          <w:sz w:val="24"/>
          <w:szCs w:val="24"/>
        </w:rPr>
        <w:t xml:space="preserve"> услуг "Организация культурного дос</w:t>
      </w:r>
      <w:r w:rsidR="00F4607B">
        <w:rPr>
          <w:rFonts w:ascii="Times New Roman" w:hAnsi="Times New Roman" w:cs="Times New Roman"/>
          <w:sz w:val="24"/>
          <w:szCs w:val="24"/>
        </w:rPr>
        <w:t>уга населения", "Кинопоказ"</w:t>
      </w:r>
      <w:r>
        <w:rPr>
          <w:rFonts w:ascii="Times New Roman" w:hAnsi="Times New Roman" w:cs="Times New Roman"/>
          <w:sz w:val="24"/>
          <w:szCs w:val="24"/>
        </w:rPr>
        <w:t>, выполнение муниципальных</w:t>
      </w:r>
      <w:r w:rsidR="000F47F0" w:rsidRPr="000F47F0">
        <w:rPr>
          <w:rFonts w:ascii="Times New Roman" w:hAnsi="Times New Roman" w:cs="Times New Roman"/>
          <w:sz w:val="24"/>
          <w:szCs w:val="24"/>
        </w:rPr>
        <w:t xml:space="preserve"> работ "Проведение выставок, лекториев, смотров, конкурсов, конференций и иных мероприятий сила</w:t>
      </w:r>
      <w:r w:rsidR="00F4607B">
        <w:rPr>
          <w:rFonts w:ascii="Times New Roman" w:hAnsi="Times New Roman" w:cs="Times New Roman"/>
          <w:sz w:val="24"/>
          <w:szCs w:val="24"/>
        </w:rPr>
        <w:t>ми учреждения", " Сохранение и развитие</w:t>
      </w:r>
      <w:r w:rsidR="000F47F0" w:rsidRPr="000F47F0">
        <w:rPr>
          <w:rFonts w:ascii="Times New Roman" w:hAnsi="Times New Roman" w:cs="Times New Roman"/>
          <w:sz w:val="24"/>
          <w:szCs w:val="24"/>
        </w:rPr>
        <w:t xml:space="preserve"> народного творчества" осуществляется в рамках реализации всех предусмотренных основных мероприятий подпрограммы.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Сводные </w:t>
      </w:r>
      <w:hyperlink w:anchor="P16223" w:history="1">
        <w:r w:rsidRPr="000F47F0">
          <w:rPr>
            <w:rFonts w:ascii="Times New Roman" w:hAnsi="Times New Roman" w:cs="Times New Roman"/>
            <w:sz w:val="24"/>
            <w:szCs w:val="24"/>
          </w:rPr>
          <w:t>показатели</w:t>
        </w:r>
      </w:hyperlink>
      <w:r w:rsidRPr="000F47F0">
        <w:rPr>
          <w:rFonts w:ascii="Times New Roman" w:hAnsi="Times New Roman" w:cs="Times New Roman"/>
          <w:sz w:val="24"/>
          <w:szCs w:val="24"/>
        </w:rPr>
        <w:t xml:space="preserve"> прогнозного объем</w:t>
      </w:r>
      <w:r w:rsidR="008155FD">
        <w:rPr>
          <w:rFonts w:ascii="Times New Roman" w:hAnsi="Times New Roman" w:cs="Times New Roman"/>
          <w:sz w:val="24"/>
          <w:szCs w:val="24"/>
        </w:rPr>
        <w:t xml:space="preserve">а выполнения </w:t>
      </w:r>
      <w:r w:rsidRPr="000F47F0">
        <w:rPr>
          <w:rFonts w:ascii="Times New Roman" w:hAnsi="Times New Roman" w:cs="Times New Roman"/>
          <w:sz w:val="24"/>
          <w:szCs w:val="24"/>
        </w:rPr>
        <w:t>муниципальными учреждениями муниципальных заданий на оказание физическим и (или) ю</w:t>
      </w:r>
      <w:r w:rsidR="004D6F8C">
        <w:rPr>
          <w:rFonts w:ascii="Times New Roman" w:hAnsi="Times New Roman" w:cs="Times New Roman"/>
          <w:sz w:val="24"/>
          <w:szCs w:val="24"/>
        </w:rPr>
        <w:t>ридическим лицам муниципальных</w:t>
      </w:r>
      <w:r w:rsidRPr="000F47F0">
        <w:rPr>
          <w:rFonts w:ascii="Times New Roman" w:hAnsi="Times New Roman" w:cs="Times New Roman"/>
          <w:sz w:val="24"/>
          <w:szCs w:val="24"/>
        </w:rPr>
        <w:t xml:space="preserve"> услуг (выполнение работ) приведены в п</w:t>
      </w:r>
      <w:r w:rsidR="009E10E5">
        <w:rPr>
          <w:rFonts w:ascii="Times New Roman" w:hAnsi="Times New Roman" w:cs="Times New Roman"/>
          <w:sz w:val="24"/>
          <w:szCs w:val="24"/>
        </w:rPr>
        <w:t xml:space="preserve">риложении № </w:t>
      </w:r>
      <w:r w:rsidR="00183DF5">
        <w:rPr>
          <w:rFonts w:ascii="Times New Roman" w:hAnsi="Times New Roman" w:cs="Times New Roman"/>
          <w:sz w:val="24"/>
          <w:szCs w:val="24"/>
        </w:rPr>
        <w:t>5</w:t>
      </w:r>
      <w:r w:rsidR="004D6F8C">
        <w:rPr>
          <w:rFonts w:ascii="Times New Roman" w:hAnsi="Times New Roman" w:cs="Times New Roman"/>
          <w:sz w:val="24"/>
          <w:szCs w:val="24"/>
        </w:rPr>
        <w:t xml:space="preserve"> к муниципальной</w:t>
      </w:r>
      <w:r w:rsidRPr="000F47F0">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4C1E0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w:t>
      </w:r>
      <w:r w:rsidR="0046271C">
        <w:rPr>
          <w:rFonts w:ascii="Times New Roman" w:hAnsi="Times New Roman" w:cs="Times New Roman"/>
          <w:sz w:val="24"/>
          <w:szCs w:val="24"/>
          <w:lang w:val="en-US"/>
        </w:rPr>
        <w:t>I</w:t>
      </w:r>
      <w:r w:rsidR="000F47F0" w:rsidRPr="000F47F0">
        <w:rPr>
          <w:rFonts w:ascii="Times New Roman" w:hAnsi="Times New Roman" w:cs="Times New Roman"/>
          <w:sz w:val="24"/>
          <w:szCs w:val="24"/>
        </w:rPr>
        <w:t>. Характеристика основных мероприятий подпрограммы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rsidP="004E2688">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мероприятиями подпрограммы являются:</w:t>
      </w:r>
    </w:p>
    <w:p w:rsidR="00BA6B56" w:rsidRDefault="00932C96" w:rsidP="004E2688">
      <w:pPr>
        <w:pStyle w:val="ConsPlusNormal"/>
        <w:jc w:val="both"/>
        <w:rPr>
          <w:rFonts w:ascii="Times New Roman" w:hAnsi="Times New Roman" w:cs="Times New Roman"/>
          <w:sz w:val="24"/>
          <w:szCs w:val="24"/>
        </w:rPr>
      </w:pPr>
      <w:hyperlink w:anchor="P7976" w:history="1">
        <w:r w:rsidR="004C1E08">
          <w:rPr>
            <w:rFonts w:ascii="Times New Roman" w:hAnsi="Times New Roman" w:cs="Times New Roman"/>
            <w:sz w:val="24"/>
            <w:szCs w:val="24"/>
          </w:rPr>
          <w:t xml:space="preserve">основное мероприятие </w:t>
        </w:r>
        <w:r w:rsidR="004C1E08" w:rsidRPr="004C1E08">
          <w:rPr>
            <w:rFonts w:ascii="Times New Roman" w:hAnsi="Times New Roman" w:cs="Times New Roman"/>
            <w:sz w:val="24"/>
            <w:szCs w:val="24"/>
          </w:rPr>
          <w:t>3</w:t>
        </w:r>
        <w:r w:rsidR="000F47F0" w:rsidRPr="000F47F0">
          <w:rPr>
            <w:rFonts w:ascii="Times New Roman" w:hAnsi="Times New Roman" w:cs="Times New Roman"/>
            <w:sz w:val="24"/>
            <w:szCs w:val="24"/>
          </w:rPr>
          <w:t>.1</w:t>
        </w:r>
      </w:hyperlink>
      <w:r w:rsidR="004D6F8C">
        <w:rPr>
          <w:rFonts w:ascii="Times New Roman" w:hAnsi="Times New Roman" w:cs="Times New Roman"/>
          <w:sz w:val="24"/>
          <w:szCs w:val="24"/>
        </w:rPr>
        <w:t xml:space="preserve"> "Оказание муниципальных</w:t>
      </w:r>
      <w:r w:rsidR="000F47F0" w:rsidRPr="000F47F0">
        <w:rPr>
          <w:rFonts w:ascii="Times New Roman" w:hAnsi="Times New Roman" w:cs="Times New Roman"/>
          <w:sz w:val="24"/>
          <w:szCs w:val="24"/>
        </w:rPr>
        <w:t xml:space="preserve"> услуг населению культурно-досуговыми учреждениями", в рамках которого будет осуществляться выполнение</w:t>
      </w:r>
      <w:r w:rsidR="004D6F8C">
        <w:rPr>
          <w:rFonts w:ascii="Times New Roman" w:hAnsi="Times New Roman" w:cs="Times New Roman"/>
          <w:sz w:val="24"/>
          <w:szCs w:val="24"/>
        </w:rPr>
        <w:t xml:space="preserve"> установленного муниципального</w:t>
      </w:r>
      <w:r w:rsidR="000F47F0" w:rsidRPr="000F47F0">
        <w:rPr>
          <w:rFonts w:ascii="Times New Roman" w:hAnsi="Times New Roman" w:cs="Times New Roman"/>
          <w:sz w:val="24"/>
          <w:szCs w:val="24"/>
        </w:rPr>
        <w:t xml:space="preserve"> задания;</w:t>
      </w:r>
    </w:p>
    <w:p w:rsidR="000F47F0" w:rsidRPr="000F47F0" w:rsidRDefault="00BA6B56" w:rsidP="004E2688">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основное мероприятие</w:t>
      </w:r>
      <w:r w:rsidR="005E40EF">
        <w:rPr>
          <w:rFonts w:ascii="Times New Roman" w:hAnsi="Times New Roman" w:cs="Times New Roman"/>
          <w:sz w:val="24"/>
          <w:szCs w:val="24"/>
        </w:rPr>
        <w:t xml:space="preserve"> 3.2</w:t>
      </w:r>
      <w:r w:rsidR="00EF013B" w:rsidRPr="009A1F5F">
        <w:rPr>
          <w:rFonts w:ascii="Times New Roman" w:hAnsi="Times New Roman" w:cs="Times New Roman"/>
          <w:sz w:val="24"/>
          <w:szCs w:val="24"/>
        </w:rPr>
        <w:t>«Обеспечение повышения оплаты труда отдельным категориям работников бюджетной сферы»</w:t>
      </w:r>
      <w:r w:rsidR="00C6684B" w:rsidRPr="009A1F5F">
        <w:rPr>
          <w:rFonts w:ascii="Times New Roman" w:hAnsi="Times New Roman" w:cs="Times New Roman"/>
          <w:sz w:val="24"/>
          <w:szCs w:val="24"/>
        </w:rPr>
        <w:t>.</w:t>
      </w:r>
    </w:p>
    <w:p w:rsidR="000F47F0" w:rsidRPr="000F47F0" w:rsidRDefault="00932C96">
      <w:pPr>
        <w:pStyle w:val="ConsPlusNormal"/>
        <w:ind w:firstLine="540"/>
        <w:jc w:val="both"/>
        <w:rPr>
          <w:rFonts w:ascii="Times New Roman" w:hAnsi="Times New Roman" w:cs="Times New Roman"/>
          <w:sz w:val="24"/>
          <w:szCs w:val="24"/>
        </w:rPr>
      </w:pPr>
      <w:hyperlink w:anchor="P7975" w:history="1">
        <w:r w:rsidR="000F47F0" w:rsidRPr="000F47F0">
          <w:rPr>
            <w:rFonts w:ascii="Times New Roman" w:hAnsi="Times New Roman" w:cs="Times New Roman"/>
            <w:sz w:val="24"/>
            <w:szCs w:val="24"/>
          </w:rPr>
          <w:t>Перечень</w:t>
        </w:r>
      </w:hyperlink>
      <w:r w:rsidR="000F47F0" w:rsidRPr="000F47F0">
        <w:rPr>
          <w:rFonts w:ascii="Times New Roman" w:hAnsi="Times New Roman" w:cs="Times New Roman"/>
          <w:sz w:val="24"/>
          <w:szCs w:val="24"/>
        </w:rPr>
        <w:t xml:space="preserve"> основных мероприятий подпрограммы приведен в </w:t>
      </w:r>
      <w:r w:rsidR="00C41D94">
        <w:rPr>
          <w:rFonts w:ascii="Times New Roman" w:hAnsi="Times New Roman" w:cs="Times New Roman"/>
          <w:sz w:val="24"/>
          <w:szCs w:val="24"/>
        </w:rPr>
        <w:t>приложении N 2</w:t>
      </w:r>
      <w:r w:rsidR="004D6F8C">
        <w:rPr>
          <w:rFonts w:ascii="Times New Roman" w:hAnsi="Times New Roman" w:cs="Times New Roman"/>
          <w:sz w:val="24"/>
          <w:szCs w:val="24"/>
        </w:rPr>
        <w:t xml:space="preserve"> к муниципальной</w:t>
      </w:r>
      <w:r w:rsidR="000F47F0" w:rsidRPr="000F47F0">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4C1E0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w:t>
      </w:r>
      <w:r w:rsidR="0046271C">
        <w:rPr>
          <w:rFonts w:ascii="Times New Roman" w:hAnsi="Times New Roman" w:cs="Times New Roman"/>
          <w:sz w:val="24"/>
          <w:szCs w:val="24"/>
          <w:lang w:val="en-US"/>
        </w:rPr>
        <w:t>I</w:t>
      </w:r>
      <w:r w:rsidR="000F47F0" w:rsidRPr="000F47F0">
        <w:rPr>
          <w:rFonts w:ascii="Times New Roman" w:hAnsi="Times New Roman" w:cs="Times New Roman"/>
          <w:sz w:val="24"/>
          <w:szCs w:val="24"/>
        </w:rPr>
        <w:t>. Информация об участии в реализации подпрограммы</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органов местного самоуправления муниципальных образований</w:t>
      </w:r>
    </w:p>
    <w:p w:rsidR="00EE6B94" w:rsidRDefault="004D6F8C" w:rsidP="00F4607B">
      <w:pPr>
        <w:pStyle w:val="ConsPlusNormal"/>
        <w:jc w:val="center"/>
        <w:rPr>
          <w:rFonts w:ascii="Times New Roman" w:hAnsi="Times New Roman" w:cs="Times New Roman"/>
          <w:sz w:val="24"/>
          <w:szCs w:val="24"/>
        </w:rPr>
      </w:pPr>
      <w:r>
        <w:rPr>
          <w:rFonts w:ascii="Times New Roman" w:hAnsi="Times New Roman" w:cs="Times New Roman"/>
          <w:sz w:val="24"/>
          <w:szCs w:val="24"/>
        </w:rPr>
        <w:t>района</w:t>
      </w:r>
      <w:r w:rsidR="00F4607B">
        <w:rPr>
          <w:rFonts w:ascii="Times New Roman" w:hAnsi="Times New Roman" w:cs="Times New Roman"/>
          <w:sz w:val="24"/>
          <w:szCs w:val="24"/>
        </w:rPr>
        <w:t>,</w:t>
      </w:r>
      <w:r w:rsidR="000F47F0" w:rsidRPr="000F47F0">
        <w:rPr>
          <w:rFonts w:ascii="Times New Roman" w:hAnsi="Times New Roman" w:cs="Times New Roman"/>
          <w:sz w:val="24"/>
          <w:szCs w:val="24"/>
        </w:rPr>
        <w:t xml:space="preserve"> муниципальных унитарныхпр</w:t>
      </w:r>
      <w:r w:rsidR="00EE6B94">
        <w:rPr>
          <w:rFonts w:ascii="Times New Roman" w:hAnsi="Times New Roman" w:cs="Times New Roman"/>
          <w:sz w:val="24"/>
          <w:szCs w:val="24"/>
        </w:rPr>
        <w:t>едприятий</w:t>
      </w:r>
      <w:r w:rsidR="000F47F0" w:rsidRPr="000F47F0">
        <w:rPr>
          <w:rFonts w:ascii="Times New Roman" w:hAnsi="Times New Roman" w:cs="Times New Roman"/>
          <w:sz w:val="24"/>
          <w:szCs w:val="24"/>
        </w:rPr>
        <w:t xml:space="preserve">, </w:t>
      </w:r>
    </w:p>
    <w:p w:rsidR="000F47F0" w:rsidRPr="000F47F0" w:rsidRDefault="000F47F0" w:rsidP="00F4607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научных и иных организаций, а также</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внебюджетных фондов Российской Федерации</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rsidP="00FD56E6">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sidR="004D6F8C">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 </w:t>
      </w:r>
      <w:r w:rsidR="00EE6B94">
        <w:rPr>
          <w:rFonts w:ascii="Times New Roman" w:hAnsi="Times New Roman" w:cs="Times New Roman"/>
          <w:sz w:val="24"/>
          <w:szCs w:val="24"/>
        </w:rPr>
        <w:t>подпрограммы. М</w:t>
      </w:r>
      <w:r w:rsidRPr="000F47F0">
        <w:rPr>
          <w:rFonts w:ascii="Times New Roman" w:hAnsi="Times New Roman" w:cs="Times New Roman"/>
          <w:sz w:val="24"/>
          <w:szCs w:val="24"/>
        </w:rPr>
        <w:t>униципальны</w:t>
      </w:r>
      <w:r w:rsidR="00EE6B94">
        <w:rPr>
          <w:rFonts w:ascii="Times New Roman" w:hAnsi="Times New Roman" w:cs="Times New Roman"/>
          <w:sz w:val="24"/>
          <w:szCs w:val="24"/>
        </w:rPr>
        <w:t>е унитарные предприятия</w:t>
      </w:r>
      <w:r w:rsidRPr="000F47F0">
        <w:rPr>
          <w:rFonts w:ascii="Times New Roman" w:hAnsi="Times New Roman" w:cs="Times New Roman"/>
          <w:sz w:val="24"/>
          <w:szCs w:val="24"/>
        </w:rPr>
        <w:t>, общественные, научны</w:t>
      </w:r>
      <w:r w:rsidR="00784E4F">
        <w:rPr>
          <w:rFonts w:ascii="Times New Roman" w:hAnsi="Times New Roman" w:cs="Times New Roman"/>
          <w:sz w:val="24"/>
          <w:szCs w:val="24"/>
        </w:rPr>
        <w:t>е и иные организации участия</w:t>
      </w:r>
      <w:r w:rsidRPr="000F47F0">
        <w:rPr>
          <w:rFonts w:ascii="Times New Roman" w:hAnsi="Times New Roman" w:cs="Times New Roman"/>
          <w:sz w:val="24"/>
          <w:szCs w:val="24"/>
        </w:rPr>
        <w:t xml:space="preserve"> в реализации подпрограммы не принимают.</w:t>
      </w:r>
    </w:p>
    <w:p w:rsidR="000F47F0" w:rsidRPr="000F47F0" w:rsidRDefault="0046271C">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VIII</w:t>
      </w:r>
      <w:r w:rsidR="000F47F0" w:rsidRPr="000F47F0">
        <w:rPr>
          <w:rFonts w:ascii="Times New Roman" w:hAnsi="Times New Roman" w:cs="Times New Roman"/>
          <w:sz w:val="24"/>
          <w:szCs w:val="24"/>
        </w:rPr>
        <w:t>. Объем финансового обеспечения, необходимый</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p w:rsidR="000F47F0" w:rsidRPr="000F47F0" w:rsidRDefault="000F47F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859"/>
      </w:tblGrid>
      <w:tr w:rsidR="00DC5A71" w:rsidRPr="000F47F0" w:rsidTr="00E14E80">
        <w:trPr>
          <w:trHeight w:val="496"/>
        </w:trPr>
        <w:tc>
          <w:tcPr>
            <w:tcW w:w="8859" w:type="dxa"/>
          </w:tcPr>
          <w:p w:rsidR="00DC5A71" w:rsidRPr="000F47F0" w:rsidRDefault="00DC5A71"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общий объем финансового обеспечения подпрограммы из всех источников фин</w:t>
            </w:r>
            <w:r>
              <w:rPr>
                <w:rFonts w:ascii="Times New Roman" w:hAnsi="Times New Roman" w:cs="Times New Roman"/>
                <w:sz w:val="24"/>
                <w:szCs w:val="24"/>
              </w:rPr>
              <w:t>ансирования составляет 77210,0</w:t>
            </w:r>
            <w:r w:rsidRPr="000F47F0">
              <w:rPr>
                <w:rFonts w:ascii="Times New Roman" w:hAnsi="Times New Roman" w:cs="Times New Roman"/>
                <w:sz w:val="24"/>
                <w:szCs w:val="24"/>
              </w:rPr>
              <w:t xml:space="preserve"> тыс. рублей, в том числе:</w:t>
            </w:r>
          </w:p>
        </w:tc>
      </w:tr>
    </w:tbl>
    <w:p w:rsidR="008868BF" w:rsidRDefault="008868BF">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общий объем финансового обеспечения подпрограммы из всех источников фин</w:t>
      </w:r>
      <w:r>
        <w:rPr>
          <w:rFonts w:ascii="Times New Roman" w:hAnsi="Times New Roman" w:cs="Times New Roman"/>
          <w:sz w:val="24"/>
          <w:szCs w:val="24"/>
        </w:rPr>
        <w:t>ансирования составляет 72666,5</w:t>
      </w:r>
      <w:r w:rsidRPr="000F47F0">
        <w:rPr>
          <w:rFonts w:ascii="Times New Roman" w:hAnsi="Times New Roman" w:cs="Times New Roman"/>
          <w:sz w:val="24"/>
          <w:szCs w:val="24"/>
        </w:rPr>
        <w:t xml:space="preserve"> тыс. рублей, в том числе:</w:t>
      </w:r>
    </w:p>
    <w:p w:rsidR="008868BF" w:rsidRPr="000F47F0"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2019 год – 23670,9</w:t>
      </w:r>
      <w:r w:rsidRPr="000F47F0">
        <w:rPr>
          <w:rFonts w:ascii="Times New Roman" w:hAnsi="Times New Roman" w:cs="Times New Roman"/>
          <w:sz w:val="24"/>
          <w:szCs w:val="24"/>
        </w:rPr>
        <w:t xml:space="preserve"> тыс. рублей;</w:t>
      </w: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23817,8 </w:t>
      </w:r>
      <w:r w:rsidRPr="00890981">
        <w:rPr>
          <w:rFonts w:ascii="Times New Roman" w:hAnsi="Times New Roman" w:cs="Times New Roman"/>
          <w:sz w:val="24"/>
          <w:szCs w:val="24"/>
        </w:rPr>
        <w:t>тыс. рублей;</w:t>
      </w: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2021 год – 25177,8 тыс. рублей.</w:t>
      </w:r>
    </w:p>
    <w:p w:rsidR="008868BF" w:rsidRDefault="008868BF" w:rsidP="008868BF">
      <w:pPr>
        <w:pStyle w:val="ConsPlusNormal"/>
        <w:ind w:firstLine="540"/>
        <w:jc w:val="both"/>
        <w:rPr>
          <w:rFonts w:ascii="Times New Roman" w:hAnsi="Times New Roman" w:cs="Times New Roman"/>
          <w:sz w:val="24"/>
          <w:szCs w:val="24"/>
        </w:rPr>
      </w:pPr>
    </w:p>
    <w:p w:rsidR="008868BF" w:rsidRPr="000F47F0" w:rsidRDefault="008868BF" w:rsidP="008868B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w:t>
      </w:r>
    </w:p>
    <w:p w:rsidR="008868BF" w:rsidRPr="000F47F0"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57794,6</w:t>
      </w:r>
      <w:r w:rsidRPr="000F47F0">
        <w:rPr>
          <w:rFonts w:ascii="Times New Roman" w:hAnsi="Times New Roman" w:cs="Times New Roman"/>
          <w:sz w:val="24"/>
          <w:szCs w:val="24"/>
        </w:rPr>
        <w:t xml:space="preserve"> тыс. рублей, в том числе:</w:t>
      </w:r>
    </w:p>
    <w:p w:rsidR="008868BF" w:rsidRDefault="008868BF" w:rsidP="008868BF">
      <w:pPr>
        <w:pStyle w:val="ConsPlusNormal"/>
        <w:jc w:val="both"/>
        <w:rPr>
          <w:rFonts w:ascii="Times New Roman" w:hAnsi="Times New Roman" w:cs="Times New Roman"/>
          <w:sz w:val="24"/>
          <w:szCs w:val="24"/>
        </w:rPr>
      </w:pPr>
    </w:p>
    <w:p w:rsidR="008868BF" w:rsidRPr="000F47F0"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2019 год – 18907,1</w:t>
      </w:r>
      <w:r w:rsidRPr="000F47F0">
        <w:rPr>
          <w:rFonts w:ascii="Times New Roman" w:hAnsi="Times New Roman" w:cs="Times New Roman"/>
          <w:sz w:val="24"/>
          <w:szCs w:val="24"/>
        </w:rPr>
        <w:t xml:space="preserve"> тыс. рублей;</w:t>
      </w: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18819,6 </w:t>
      </w:r>
      <w:r w:rsidRPr="00890981">
        <w:rPr>
          <w:rFonts w:ascii="Times New Roman" w:hAnsi="Times New Roman" w:cs="Times New Roman"/>
          <w:sz w:val="24"/>
          <w:szCs w:val="24"/>
        </w:rPr>
        <w:t>тыс. рублей;</w:t>
      </w:r>
    </w:p>
    <w:p w:rsidR="008868BF" w:rsidRPr="00890981"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2021 год – 20067,9 тыс. рублей.</w:t>
      </w:r>
    </w:p>
    <w:p w:rsidR="008868BF" w:rsidRDefault="008868BF" w:rsidP="008868BF">
      <w:pPr>
        <w:pStyle w:val="ConsPlusNormal"/>
        <w:jc w:val="both"/>
        <w:rPr>
          <w:rFonts w:ascii="Times New Roman" w:hAnsi="Times New Roman" w:cs="Times New Roman"/>
          <w:sz w:val="24"/>
          <w:szCs w:val="24"/>
        </w:rPr>
      </w:pPr>
    </w:p>
    <w:p w:rsidR="008868BF" w:rsidRPr="000F47F0" w:rsidRDefault="008868BF" w:rsidP="008868B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w:t>
      </w:r>
      <w:r>
        <w:rPr>
          <w:rFonts w:ascii="Times New Roman" w:hAnsi="Times New Roman" w:cs="Times New Roman"/>
          <w:sz w:val="24"/>
          <w:szCs w:val="24"/>
        </w:rPr>
        <w:t>источники – 2700,0</w:t>
      </w:r>
      <w:r w:rsidRPr="000F47F0">
        <w:rPr>
          <w:rFonts w:ascii="Times New Roman" w:hAnsi="Times New Roman" w:cs="Times New Roman"/>
          <w:sz w:val="24"/>
          <w:szCs w:val="24"/>
        </w:rPr>
        <w:t xml:space="preserve"> тыс. рублей, в том числе:</w:t>
      </w:r>
    </w:p>
    <w:p w:rsidR="008868BF" w:rsidRDefault="008868BF" w:rsidP="008868BF">
      <w:pPr>
        <w:pStyle w:val="ConsPlusNormal"/>
        <w:jc w:val="both"/>
        <w:rPr>
          <w:rFonts w:ascii="Times New Roman" w:hAnsi="Times New Roman" w:cs="Times New Roman"/>
          <w:sz w:val="24"/>
          <w:szCs w:val="24"/>
        </w:rPr>
      </w:pPr>
    </w:p>
    <w:p w:rsidR="008868BF" w:rsidRPr="000F47F0"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 900,0 </w:t>
      </w:r>
      <w:r w:rsidRPr="000F47F0">
        <w:rPr>
          <w:rFonts w:ascii="Times New Roman" w:hAnsi="Times New Roman" w:cs="Times New Roman"/>
          <w:sz w:val="24"/>
          <w:szCs w:val="24"/>
        </w:rPr>
        <w:t>тыс. рублей;</w:t>
      </w: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2020</w:t>
      </w:r>
      <w:r w:rsidRPr="009A1F5F">
        <w:rPr>
          <w:rFonts w:ascii="Times New Roman" w:hAnsi="Times New Roman" w:cs="Times New Roman"/>
          <w:sz w:val="24"/>
          <w:szCs w:val="24"/>
        </w:rPr>
        <w:t xml:space="preserve"> год – 900,0  тыс. рублей; </w:t>
      </w: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2021 год – 900,0 тыс. рублей.</w:t>
      </w:r>
    </w:p>
    <w:p w:rsidR="008868BF" w:rsidRDefault="008868BF" w:rsidP="008868BF">
      <w:pPr>
        <w:pStyle w:val="ConsPlusNormal"/>
        <w:jc w:val="both"/>
        <w:rPr>
          <w:rFonts w:ascii="Times New Roman" w:hAnsi="Times New Roman" w:cs="Times New Roman"/>
          <w:sz w:val="24"/>
          <w:szCs w:val="24"/>
        </w:rPr>
      </w:pP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областной бюджет – 12171,9 тыс.руб., в том числе:</w:t>
      </w:r>
    </w:p>
    <w:p w:rsidR="008868BF" w:rsidRDefault="008868BF" w:rsidP="008868BF">
      <w:pPr>
        <w:pStyle w:val="ConsPlusNormal"/>
        <w:jc w:val="both"/>
        <w:rPr>
          <w:rFonts w:ascii="Times New Roman" w:hAnsi="Times New Roman" w:cs="Times New Roman"/>
          <w:sz w:val="24"/>
          <w:szCs w:val="24"/>
        </w:rPr>
      </w:pP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2019 год – 3863,8 тыс.рублей;</w:t>
      </w: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4098,2 тыс.рублей;</w:t>
      </w:r>
    </w:p>
    <w:p w:rsidR="008868BF" w:rsidRDefault="008868BF" w:rsidP="008868BF">
      <w:pPr>
        <w:pStyle w:val="ConsPlusNormal"/>
        <w:jc w:val="both"/>
        <w:rPr>
          <w:rFonts w:ascii="Times New Roman" w:hAnsi="Times New Roman" w:cs="Times New Roman"/>
          <w:sz w:val="24"/>
          <w:szCs w:val="24"/>
        </w:rPr>
      </w:pPr>
      <w:r>
        <w:rPr>
          <w:rFonts w:ascii="Times New Roman" w:hAnsi="Times New Roman" w:cs="Times New Roman"/>
          <w:sz w:val="24"/>
          <w:szCs w:val="24"/>
        </w:rPr>
        <w:t>2021 год – 4209,9 тыс.рублей.</w:t>
      </w:r>
    </w:p>
    <w:p w:rsidR="008868BF" w:rsidRDefault="008868BF" w:rsidP="008868BF">
      <w:pPr>
        <w:pStyle w:val="ConsPlusNormal"/>
        <w:ind w:firstLine="540"/>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подпрограммы и соотношение расходов бюджетов органов</w:t>
      </w:r>
      <w:r w:rsidR="004D6F8C">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и средств из внебюджетных источников учитывают наличие соответствующих подпрограмм органов</w:t>
      </w:r>
      <w:r w:rsidR="004D6F8C">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sidR="001739CC">
        <w:rPr>
          <w:rFonts w:ascii="Times New Roman" w:hAnsi="Times New Roman" w:cs="Times New Roman"/>
          <w:sz w:val="24"/>
          <w:szCs w:val="24"/>
        </w:rPr>
        <w:t>беспечения из средств</w:t>
      </w:r>
      <w:r w:rsidRPr="000F47F0">
        <w:rPr>
          <w:rFonts w:ascii="Times New Roman" w:hAnsi="Times New Roman" w:cs="Times New Roman"/>
          <w:sz w:val="24"/>
          <w:szCs w:val="24"/>
        </w:rPr>
        <w:t xml:space="preserve"> бюджета</w:t>
      </w:r>
      <w:r w:rsidR="001739CC">
        <w:rPr>
          <w:rFonts w:ascii="Times New Roman" w:hAnsi="Times New Roman" w:cs="Times New Roman"/>
          <w:sz w:val="24"/>
          <w:szCs w:val="24"/>
        </w:rPr>
        <w:t xml:space="preserve"> района</w:t>
      </w:r>
      <w:r w:rsidRPr="000F47F0">
        <w:rPr>
          <w:rFonts w:ascii="Times New Roman" w:hAnsi="Times New Roman" w:cs="Times New Roman"/>
          <w:sz w:val="24"/>
          <w:szCs w:val="24"/>
        </w:rPr>
        <w:t xml:space="preserve"> на реализацию основных мероприятий подпрограммы подлежит уточнению при </w:t>
      </w:r>
      <w:r w:rsidR="001739CC">
        <w:rPr>
          <w:rFonts w:ascii="Times New Roman" w:hAnsi="Times New Roman" w:cs="Times New Roman"/>
          <w:sz w:val="24"/>
          <w:szCs w:val="24"/>
        </w:rPr>
        <w:t>формировании проектов районного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w:t>
      </w:r>
      <w:r w:rsidR="001739CC">
        <w:rPr>
          <w:rFonts w:ascii="Times New Roman" w:hAnsi="Times New Roman" w:cs="Times New Roman"/>
          <w:sz w:val="24"/>
          <w:szCs w:val="24"/>
        </w:rPr>
        <w:t>новленном администрацией Лысогорского муниципального района</w:t>
      </w:r>
      <w:r w:rsidRPr="000F47F0">
        <w:rPr>
          <w:rFonts w:ascii="Times New Roman" w:hAnsi="Times New Roman" w:cs="Times New Roman"/>
          <w:sz w:val="24"/>
          <w:szCs w:val="24"/>
        </w:rPr>
        <w:t>.</w:t>
      </w:r>
    </w:p>
    <w:p w:rsidR="000F47F0" w:rsidRPr="000F47F0" w:rsidRDefault="00932C96">
      <w:pPr>
        <w:pStyle w:val="ConsPlusNormal"/>
        <w:ind w:firstLine="540"/>
        <w:jc w:val="both"/>
        <w:rPr>
          <w:rFonts w:ascii="Times New Roman" w:hAnsi="Times New Roman" w:cs="Times New Roman"/>
          <w:sz w:val="24"/>
          <w:szCs w:val="24"/>
        </w:rPr>
      </w:pPr>
      <w:hyperlink w:anchor="P10081" w:history="1">
        <w:r w:rsidR="000F47F0" w:rsidRPr="000F47F0">
          <w:rPr>
            <w:rFonts w:ascii="Times New Roman" w:hAnsi="Times New Roman" w:cs="Times New Roman"/>
            <w:sz w:val="24"/>
            <w:szCs w:val="24"/>
          </w:rPr>
          <w:t>Сведения</w:t>
        </w:r>
      </w:hyperlink>
      <w:r w:rsidR="000F47F0"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sidR="00EE40BE">
        <w:rPr>
          <w:rFonts w:ascii="Times New Roman" w:hAnsi="Times New Roman" w:cs="Times New Roman"/>
          <w:sz w:val="24"/>
          <w:szCs w:val="24"/>
        </w:rPr>
        <w:t>приложении N 2</w:t>
      </w:r>
      <w:r w:rsidR="001739CC">
        <w:rPr>
          <w:rFonts w:ascii="Times New Roman" w:hAnsi="Times New Roman" w:cs="Times New Roman"/>
          <w:sz w:val="24"/>
          <w:szCs w:val="24"/>
        </w:rPr>
        <w:t xml:space="preserve"> к муниципальной</w:t>
      </w:r>
      <w:r w:rsidR="000F47F0" w:rsidRPr="000F47F0">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46271C">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IX</w:t>
      </w:r>
      <w:r w:rsidR="000F47F0" w:rsidRPr="000F47F0">
        <w:rPr>
          <w:rFonts w:ascii="Times New Roman" w:hAnsi="Times New Roman" w:cs="Times New Roman"/>
          <w:sz w:val="24"/>
          <w:szCs w:val="24"/>
        </w:rPr>
        <w:t>. Анализ рисков реализации подпрограммы</w:t>
      </w:r>
    </w:p>
    <w:p w:rsidR="000F47F0" w:rsidRPr="000F47F0" w:rsidRDefault="000F47F0">
      <w:pPr>
        <w:pStyle w:val="ConsPlusNormal"/>
        <w:jc w:val="both"/>
        <w:rPr>
          <w:rFonts w:ascii="Times New Roman" w:hAnsi="Times New Roman" w:cs="Times New Roman"/>
          <w:sz w:val="24"/>
          <w:szCs w:val="24"/>
        </w:rPr>
      </w:pPr>
    </w:p>
    <w:p w:rsidR="00784E4F"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р</w:t>
      </w:r>
      <w:r w:rsidR="001739CC">
        <w:rPr>
          <w:rFonts w:ascii="Times New Roman" w:hAnsi="Times New Roman" w:cs="Times New Roman"/>
          <w:sz w:val="24"/>
          <w:szCs w:val="24"/>
        </w:rPr>
        <w:t>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учреждениях культурно-досугового типа присутствуют специфические риски. К данным рискам можно отнести риски, связанные со значительным уменьшением у населения интереса к культурно-досуговой деятельности, в связи с развитием современных альтернативных форм досуга, в том числе связанных с развитием электронных технологий и быстрого распространения сети Интернет. Такие риски приведут к снижению посещаемости учреж</w:t>
      </w:r>
      <w:r w:rsidR="00784E4F">
        <w:rPr>
          <w:rFonts w:ascii="Times New Roman" w:hAnsi="Times New Roman" w:cs="Times New Roman"/>
          <w:sz w:val="24"/>
          <w:szCs w:val="24"/>
        </w:rPr>
        <w:t>дений культурно-досугового типа</w:t>
      </w:r>
      <w:r w:rsidRPr="000F47F0">
        <w:rPr>
          <w:rFonts w:ascii="Times New Roman" w:hAnsi="Times New Roman" w:cs="Times New Roman"/>
          <w:sz w:val="24"/>
          <w:szCs w:val="24"/>
        </w:rPr>
        <w:t xml:space="preserve">. </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E25D08" w:rsidRDefault="00E25D08">
      <w:pPr>
        <w:pStyle w:val="ConsPlusNormal"/>
        <w:jc w:val="both"/>
        <w:rPr>
          <w:rFonts w:ascii="Times New Roman" w:hAnsi="Times New Roman" w:cs="Times New Roman"/>
          <w:sz w:val="24"/>
          <w:szCs w:val="24"/>
        </w:rPr>
      </w:pPr>
    </w:p>
    <w:p w:rsidR="00E25D08" w:rsidRDefault="00E25D08">
      <w:pPr>
        <w:pStyle w:val="ConsPlusNormal"/>
        <w:jc w:val="both"/>
        <w:rPr>
          <w:rFonts w:ascii="Times New Roman" w:hAnsi="Times New Roman" w:cs="Times New Roman"/>
          <w:sz w:val="24"/>
          <w:szCs w:val="24"/>
        </w:rPr>
      </w:pPr>
    </w:p>
    <w:p w:rsidR="007504A1" w:rsidRDefault="00EA7C1C">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Глава</w:t>
      </w:r>
    </w:p>
    <w:p w:rsidR="009631ED" w:rsidRPr="009631ED" w:rsidRDefault="009631ED">
      <w:pPr>
        <w:pStyle w:val="ConsPlusNormal"/>
        <w:jc w:val="both"/>
        <w:rPr>
          <w:rFonts w:ascii="Times New Roman" w:hAnsi="Times New Roman" w:cs="Times New Roman"/>
          <w:b/>
          <w:sz w:val="24"/>
          <w:szCs w:val="24"/>
        </w:rPr>
      </w:pPr>
      <w:r>
        <w:rPr>
          <w:rFonts w:ascii="Times New Roman" w:hAnsi="Times New Roman" w:cs="Times New Roman"/>
          <w:b/>
          <w:sz w:val="24"/>
          <w:szCs w:val="24"/>
        </w:rPr>
        <w:t>Лысогорского муниципальн</w:t>
      </w:r>
      <w:r w:rsidR="007504A1">
        <w:rPr>
          <w:rFonts w:ascii="Times New Roman" w:hAnsi="Times New Roman" w:cs="Times New Roman"/>
          <w:b/>
          <w:sz w:val="24"/>
          <w:szCs w:val="24"/>
        </w:rPr>
        <w:t xml:space="preserve">ого района </w:t>
      </w:r>
      <w:r w:rsidR="007504A1">
        <w:rPr>
          <w:rFonts w:ascii="Times New Roman" w:hAnsi="Times New Roman" w:cs="Times New Roman"/>
          <w:b/>
          <w:sz w:val="24"/>
          <w:szCs w:val="24"/>
        </w:rPr>
        <w:tab/>
      </w:r>
      <w:r w:rsidR="007504A1">
        <w:rPr>
          <w:rFonts w:ascii="Times New Roman" w:hAnsi="Times New Roman" w:cs="Times New Roman"/>
          <w:b/>
          <w:sz w:val="24"/>
          <w:szCs w:val="24"/>
        </w:rPr>
        <w:tab/>
      </w:r>
      <w:r w:rsidR="007504A1">
        <w:rPr>
          <w:rFonts w:ascii="Times New Roman" w:hAnsi="Times New Roman" w:cs="Times New Roman"/>
          <w:b/>
          <w:sz w:val="24"/>
          <w:szCs w:val="24"/>
        </w:rPr>
        <w:tab/>
      </w:r>
      <w:r w:rsidR="007504A1">
        <w:rPr>
          <w:rFonts w:ascii="Times New Roman" w:hAnsi="Times New Roman" w:cs="Times New Roman"/>
          <w:b/>
          <w:sz w:val="24"/>
          <w:szCs w:val="24"/>
        </w:rPr>
        <w:tab/>
      </w:r>
      <w:r w:rsidR="00EA7C1C">
        <w:rPr>
          <w:rFonts w:ascii="Times New Roman" w:hAnsi="Times New Roman" w:cs="Times New Roman"/>
          <w:b/>
          <w:sz w:val="24"/>
          <w:szCs w:val="24"/>
        </w:rPr>
        <w:t>С.А. Девличаров</w:t>
      </w:r>
    </w:p>
    <w:p w:rsidR="000F47F0" w:rsidRDefault="000F47F0">
      <w:bookmarkStart w:id="5" w:name="P3239"/>
      <w:bookmarkStart w:id="6" w:name="P3934"/>
      <w:bookmarkEnd w:id="5"/>
      <w:bookmarkEnd w:id="6"/>
    </w:p>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Pr="000F47F0" w:rsidRDefault="008A143E" w:rsidP="008A143E">
      <w:pPr>
        <w:sectPr w:rsidR="008A143E" w:rsidRPr="000F47F0" w:rsidSect="00BE78F3">
          <w:pgSz w:w="11905" w:h="16838"/>
          <w:pgMar w:top="284" w:right="851" w:bottom="1134" w:left="1701" w:header="0" w:footer="0" w:gutter="0"/>
          <w:cols w:space="720"/>
          <w:docGrid w:linePitch="326"/>
        </w:sectPr>
      </w:pPr>
    </w:p>
    <w:p w:rsidR="009E665C" w:rsidRPr="000F47F0" w:rsidRDefault="009E665C" w:rsidP="009E665C">
      <w:pPr>
        <w:pStyle w:val="ConsPlusNormal"/>
        <w:jc w:val="right"/>
        <w:outlineLvl w:val="1"/>
        <w:rPr>
          <w:rFonts w:ascii="Times New Roman" w:hAnsi="Times New Roman" w:cs="Times New Roman"/>
          <w:sz w:val="24"/>
          <w:szCs w:val="24"/>
        </w:rPr>
      </w:pPr>
      <w:r w:rsidRPr="000F47F0">
        <w:rPr>
          <w:rFonts w:ascii="Times New Roman" w:hAnsi="Times New Roman" w:cs="Times New Roman"/>
          <w:sz w:val="24"/>
          <w:szCs w:val="24"/>
        </w:rPr>
        <w:lastRenderedPageBreak/>
        <w:t>Приложение N 1</w:t>
      </w:r>
    </w:p>
    <w:p w:rsidR="009E665C" w:rsidRPr="000F47F0" w:rsidRDefault="009E665C" w:rsidP="009E665C">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 Лысогорского района</w:t>
      </w:r>
    </w:p>
    <w:p w:rsidR="009E665C" w:rsidRPr="000F47F0" w:rsidRDefault="009E665C" w:rsidP="009E665C">
      <w:pPr>
        <w:pStyle w:val="ConsPlusNormal"/>
        <w:jc w:val="right"/>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w:t>
      </w:r>
      <w:r w:rsidR="00882A81">
        <w:rPr>
          <w:rFonts w:ascii="Times New Roman" w:hAnsi="Times New Roman" w:cs="Times New Roman"/>
          <w:sz w:val="24"/>
          <w:szCs w:val="24"/>
        </w:rPr>
        <w:t>9</w:t>
      </w:r>
      <w:r>
        <w:rPr>
          <w:rFonts w:ascii="Times New Roman" w:hAnsi="Times New Roman" w:cs="Times New Roman"/>
          <w:sz w:val="24"/>
          <w:szCs w:val="24"/>
        </w:rPr>
        <w:t>-202</w:t>
      </w:r>
      <w:r w:rsidR="00882A81">
        <w:rPr>
          <w:rFonts w:ascii="Times New Roman" w:hAnsi="Times New Roman" w:cs="Times New Roman"/>
          <w:sz w:val="24"/>
          <w:szCs w:val="24"/>
        </w:rPr>
        <w:t>1</w:t>
      </w:r>
      <w:r>
        <w:rPr>
          <w:rFonts w:ascii="Times New Roman" w:hAnsi="Times New Roman" w:cs="Times New Roman"/>
          <w:sz w:val="24"/>
          <w:szCs w:val="24"/>
        </w:rPr>
        <w:t xml:space="preserve"> г.г.</w:t>
      </w:r>
      <w:r w:rsidRPr="000F47F0">
        <w:rPr>
          <w:rFonts w:ascii="Times New Roman" w:hAnsi="Times New Roman" w:cs="Times New Roman"/>
          <w:sz w:val="24"/>
          <w:szCs w:val="24"/>
        </w:rPr>
        <w:t>"</w:t>
      </w:r>
    </w:p>
    <w:p w:rsidR="009E665C" w:rsidRPr="000F47F0" w:rsidRDefault="009E665C" w:rsidP="009E665C">
      <w:pPr>
        <w:pStyle w:val="ConsPlusNormal"/>
        <w:jc w:val="both"/>
        <w:rPr>
          <w:rFonts w:ascii="Times New Roman" w:hAnsi="Times New Roman" w:cs="Times New Roman"/>
          <w:sz w:val="24"/>
          <w:szCs w:val="24"/>
        </w:rPr>
      </w:pPr>
    </w:p>
    <w:p w:rsidR="009E665C" w:rsidRPr="000F47F0" w:rsidRDefault="009E665C" w:rsidP="009E665C">
      <w:pPr>
        <w:pStyle w:val="ConsPlusTitle"/>
        <w:jc w:val="center"/>
        <w:rPr>
          <w:rFonts w:ascii="Times New Roman" w:hAnsi="Times New Roman" w:cs="Times New Roman"/>
          <w:sz w:val="24"/>
          <w:szCs w:val="24"/>
        </w:rPr>
      </w:pPr>
      <w:bookmarkStart w:id="7" w:name="P6792"/>
      <w:bookmarkEnd w:id="7"/>
      <w:r w:rsidRPr="000F47F0">
        <w:rPr>
          <w:rFonts w:ascii="Times New Roman" w:hAnsi="Times New Roman" w:cs="Times New Roman"/>
          <w:sz w:val="24"/>
          <w:szCs w:val="24"/>
        </w:rPr>
        <w:t>СВЕДЕНИЯ</w:t>
      </w:r>
    </w:p>
    <w:p w:rsidR="009E665C" w:rsidRPr="000F47F0" w:rsidRDefault="009E665C" w:rsidP="009E665C">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О ЦЕЛ</w:t>
      </w:r>
      <w:r>
        <w:rPr>
          <w:rFonts w:ascii="Times New Roman" w:hAnsi="Times New Roman" w:cs="Times New Roman"/>
          <w:sz w:val="24"/>
          <w:szCs w:val="24"/>
        </w:rPr>
        <w:t>ЕВЫХ ПОКАЗАТЕЛЯХ МУНИЦИПАЛЬНОЙ</w:t>
      </w:r>
      <w:r w:rsidRPr="000F47F0">
        <w:rPr>
          <w:rFonts w:ascii="Times New Roman" w:hAnsi="Times New Roman" w:cs="Times New Roman"/>
          <w:sz w:val="24"/>
          <w:szCs w:val="24"/>
        </w:rPr>
        <w:t xml:space="preserve"> ПРОГРАММЫ</w:t>
      </w:r>
    </w:p>
    <w:p w:rsidR="009E665C" w:rsidRPr="000F47F0" w:rsidRDefault="009E665C" w:rsidP="009E665C">
      <w:pPr>
        <w:pStyle w:val="ConsPlusTitle"/>
        <w:jc w:val="center"/>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w:t>
      </w:r>
      <w:r w:rsidR="001A26DA">
        <w:rPr>
          <w:rFonts w:ascii="Times New Roman" w:hAnsi="Times New Roman" w:cs="Times New Roman"/>
          <w:sz w:val="24"/>
          <w:szCs w:val="24"/>
        </w:rPr>
        <w:t>9</w:t>
      </w:r>
      <w:r>
        <w:rPr>
          <w:rFonts w:ascii="Times New Roman" w:hAnsi="Times New Roman" w:cs="Times New Roman"/>
          <w:sz w:val="24"/>
          <w:szCs w:val="24"/>
        </w:rPr>
        <w:t>-202</w:t>
      </w:r>
      <w:r w:rsidR="008868BF">
        <w:rPr>
          <w:rFonts w:ascii="Times New Roman" w:hAnsi="Times New Roman" w:cs="Times New Roman"/>
          <w:sz w:val="24"/>
          <w:szCs w:val="24"/>
        </w:rPr>
        <w:t>1</w:t>
      </w:r>
      <w:r>
        <w:rPr>
          <w:rFonts w:ascii="Times New Roman" w:hAnsi="Times New Roman" w:cs="Times New Roman"/>
          <w:sz w:val="24"/>
          <w:szCs w:val="24"/>
        </w:rPr>
        <w:t xml:space="preserve"> Г.Г.</w:t>
      </w:r>
      <w:r w:rsidRPr="000F47F0">
        <w:rPr>
          <w:rFonts w:ascii="Times New Roman" w:hAnsi="Times New Roman" w:cs="Times New Roman"/>
          <w:sz w:val="24"/>
          <w:szCs w:val="24"/>
        </w:rPr>
        <w:t>"</w:t>
      </w:r>
    </w:p>
    <w:p w:rsidR="009E665C" w:rsidRPr="000F47F0" w:rsidRDefault="009E665C" w:rsidP="009E665C">
      <w:pPr>
        <w:pStyle w:val="ConsPlusNormal"/>
        <w:jc w:val="both"/>
        <w:rPr>
          <w:rFonts w:ascii="Times New Roman" w:hAnsi="Times New Roman" w:cs="Times New Roman"/>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247"/>
        <w:gridCol w:w="1134"/>
        <w:gridCol w:w="2268"/>
        <w:gridCol w:w="2153"/>
        <w:gridCol w:w="3631"/>
        <w:gridCol w:w="57"/>
      </w:tblGrid>
      <w:tr w:rsidR="00D76732" w:rsidRPr="000F47F0" w:rsidTr="00914B6B">
        <w:trPr>
          <w:jc w:val="center"/>
        </w:trPr>
        <w:tc>
          <w:tcPr>
            <w:tcW w:w="624" w:type="dxa"/>
            <w:vMerge w:val="restart"/>
          </w:tcPr>
          <w:p w:rsidR="00D76732" w:rsidRPr="000F47F0" w:rsidRDefault="00D76732"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494" w:type="dxa"/>
            <w:vMerge w:val="restart"/>
          </w:tcPr>
          <w:p w:rsidR="00D76732" w:rsidRPr="000F47F0" w:rsidRDefault="00D76732"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программы, подпрограммы, наименование показателя</w:t>
            </w:r>
          </w:p>
        </w:tc>
        <w:tc>
          <w:tcPr>
            <w:tcW w:w="1247" w:type="dxa"/>
            <w:vMerge w:val="restart"/>
          </w:tcPr>
          <w:p w:rsidR="00D76732" w:rsidRPr="000F47F0" w:rsidRDefault="00D76732"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Единица измерения</w:t>
            </w:r>
          </w:p>
        </w:tc>
        <w:tc>
          <w:tcPr>
            <w:tcW w:w="9243" w:type="dxa"/>
            <w:gridSpan w:val="5"/>
          </w:tcPr>
          <w:p w:rsidR="00D76732" w:rsidRPr="000F47F0" w:rsidRDefault="00D76732" w:rsidP="00815267">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Значение показателей </w:t>
            </w:r>
          </w:p>
        </w:tc>
      </w:tr>
      <w:tr w:rsidR="0071217D" w:rsidRPr="000F47F0" w:rsidTr="00914B6B">
        <w:trPr>
          <w:gridAfter w:val="2"/>
          <w:wAfter w:w="3688" w:type="dxa"/>
          <w:jc w:val="center"/>
        </w:trPr>
        <w:tc>
          <w:tcPr>
            <w:tcW w:w="624" w:type="dxa"/>
            <w:vMerge/>
          </w:tcPr>
          <w:p w:rsidR="0071217D" w:rsidRPr="000F47F0" w:rsidRDefault="0071217D" w:rsidP="009E665C"/>
        </w:tc>
        <w:tc>
          <w:tcPr>
            <w:tcW w:w="2494" w:type="dxa"/>
            <w:vMerge/>
          </w:tcPr>
          <w:p w:rsidR="0071217D" w:rsidRPr="000F47F0" w:rsidRDefault="0071217D" w:rsidP="009E665C"/>
        </w:tc>
        <w:tc>
          <w:tcPr>
            <w:tcW w:w="1247" w:type="dxa"/>
            <w:vMerge/>
          </w:tcPr>
          <w:p w:rsidR="0071217D" w:rsidRPr="000F47F0" w:rsidRDefault="0071217D" w:rsidP="009E665C"/>
        </w:tc>
        <w:tc>
          <w:tcPr>
            <w:tcW w:w="1134" w:type="dxa"/>
          </w:tcPr>
          <w:p w:rsidR="0071217D" w:rsidRPr="000F47F0" w:rsidRDefault="0071217D" w:rsidP="0071217D">
            <w:pPr>
              <w:pStyle w:val="ConsPlusNormal"/>
              <w:jc w:val="center"/>
              <w:rPr>
                <w:rFonts w:ascii="Times New Roman" w:hAnsi="Times New Roman" w:cs="Times New Roman"/>
                <w:sz w:val="24"/>
                <w:szCs w:val="24"/>
              </w:rPr>
            </w:pPr>
            <w:r>
              <w:rPr>
                <w:rFonts w:ascii="Times New Roman" w:hAnsi="Times New Roman" w:cs="Times New Roman"/>
                <w:sz w:val="24"/>
                <w:szCs w:val="24"/>
              </w:rPr>
              <w:t>текущий год 2019</w:t>
            </w:r>
            <w:r w:rsidRPr="000F47F0">
              <w:rPr>
                <w:rFonts w:ascii="Times New Roman" w:hAnsi="Times New Roman" w:cs="Times New Roman"/>
                <w:sz w:val="24"/>
                <w:szCs w:val="24"/>
              </w:rPr>
              <w:t xml:space="preserve"> (</w:t>
            </w:r>
            <w:r>
              <w:rPr>
                <w:rFonts w:ascii="Times New Roman" w:hAnsi="Times New Roman" w:cs="Times New Roman"/>
                <w:sz w:val="24"/>
                <w:szCs w:val="24"/>
              </w:rPr>
              <w:t>оценка</w:t>
            </w:r>
            <w:r w:rsidRPr="000F47F0">
              <w:rPr>
                <w:rFonts w:ascii="Times New Roman" w:hAnsi="Times New Roman" w:cs="Times New Roman"/>
                <w:sz w:val="24"/>
                <w:szCs w:val="24"/>
              </w:rPr>
              <w:t>)</w:t>
            </w:r>
          </w:p>
        </w:tc>
        <w:tc>
          <w:tcPr>
            <w:tcW w:w="2268" w:type="dxa"/>
          </w:tcPr>
          <w:p w:rsidR="0071217D" w:rsidRPr="000F47F0" w:rsidRDefault="0071217D" w:rsidP="006307B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w:t>
            </w:r>
            <w:r>
              <w:rPr>
                <w:rFonts w:ascii="Times New Roman" w:hAnsi="Times New Roman" w:cs="Times New Roman"/>
                <w:sz w:val="24"/>
                <w:szCs w:val="24"/>
              </w:rPr>
              <w:t>20</w:t>
            </w:r>
          </w:p>
        </w:tc>
        <w:tc>
          <w:tcPr>
            <w:tcW w:w="2153" w:type="dxa"/>
          </w:tcPr>
          <w:p w:rsidR="0071217D" w:rsidRPr="000F47F0" w:rsidRDefault="0071217D" w:rsidP="006307B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202</w:t>
            </w:r>
            <w:r>
              <w:rPr>
                <w:rFonts w:ascii="Times New Roman" w:hAnsi="Times New Roman" w:cs="Times New Roman"/>
                <w:sz w:val="24"/>
                <w:szCs w:val="24"/>
              </w:rPr>
              <w:t>1</w:t>
            </w:r>
            <w:r w:rsidRPr="000F47F0">
              <w:rPr>
                <w:rFonts w:ascii="Times New Roman" w:hAnsi="Times New Roman" w:cs="Times New Roman"/>
                <w:sz w:val="24"/>
                <w:szCs w:val="24"/>
              </w:rPr>
              <w:t xml:space="preserve"> (год завершения действия программы)</w:t>
            </w:r>
          </w:p>
        </w:tc>
      </w:tr>
      <w:tr w:rsidR="006307B1" w:rsidRPr="000F47F0" w:rsidTr="00914B6B">
        <w:trPr>
          <w:gridAfter w:val="1"/>
          <w:wAfter w:w="57" w:type="dxa"/>
          <w:jc w:val="center"/>
        </w:trPr>
        <w:tc>
          <w:tcPr>
            <w:tcW w:w="13551" w:type="dxa"/>
            <w:gridSpan w:val="7"/>
          </w:tcPr>
          <w:p w:rsidR="006307B1" w:rsidRPr="000F47F0" w:rsidRDefault="006307B1" w:rsidP="001A26D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Муниципальная</w:t>
            </w:r>
            <w:hyperlink w:anchor="P31" w:history="1">
              <w:r w:rsidRPr="000F47F0">
                <w:rPr>
                  <w:rFonts w:ascii="Times New Roman" w:hAnsi="Times New Roman" w:cs="Times New Roman"/>
                  <w:sz w:val="24"/>
                  <w:szCs w:val="24"/>
                </w:rPr>
                <w:t>программа</w:t>
              </w:r>
            </w:hyperlink>
            <w:r>
              <w:rPr>
                <w:rFonts w:ascii="Times New Roman" w:hAnsi="Times New Roman" w:cs="Times New Roman"/>
                <w:sz w:val="24"/>
                <w:szCs w:val="24"/>
              </w:rPr>
              <w:t xml:space="preserve"> "Культура Лысогорского района на 201</w:t>
            </w:r>
            <w:r w:rsidR="001A26DA">
              <w:rPr>
                <w:rFonts w:ascii="Times New Roman" w:hAnsi="Times New Roman" w:cs="Times New Roman"/>
                <w:sz w:val="24"/>
                <w:szCs w:val="24"/>
              </w:rPr>
              <w:t>9</w:t>
            </w:r>
            <w:r>
              <w:rPr>
                <w:rFonts w:ascii="Times New Roman" w:hAnsi="Times New Roman" w:cs="Times New Roman"/>
                <w:sz w:val="24"/>
                <w:szCs w:val="24"/>
              </w:rPr>
              <w:t>-2021г.г.</w:t>
            </w:r>
            <w:r w:rsidRPr="000F47F0">
              <w:rPr>
                <w:rFonts w:ascii="Times New Roman" w:hAnsi="Times New Roman" w:cs="Times New Roman"/>
                <w:sz w:val="24"/>
                <w:szCs w:val="24"/>
              </w:rPr>
              <w:t>"</w:t>
            </w:r>
          </w:p>
        </w:tc>
      </w:tr>
      <w:tr w:rsidR="0071217D" w:rsidRPr="000F47F0" w:rsidTr="00914B6B">
        <w:trPr>
          <w:gridAfter w:val="2"/>
          <w:wAfter w:w="3688" w:type="dxa"/>
          <w:jc w:val="center"/>
        </w:trPr>
        <w:tc>
          <w:tcPr>
            <w:tcW w:w="624" w:type="dxa"/>
          </w:tcPr>
          <w:p w:rsidR="0071217D" w:rsidRPr="000F47F0" w:rsidRDefault="0071217D" w:rsidP="009E665C">
            <w:pPr>
              <w:pStyle w:val="ConsPlusNormal"/>
              <w:jc w:val="center"/>
              <w:rPr>
                <w:rFonts w:ascii="Times New Roman" w:hAnsi="Times New Roman" w:cs="Times New Roman"/>
                <w:sz w:val="24"/>
                <w:szCs w:val="24"/>
              </w:rPr>
            </w:pPr>
            <w:bookmarkStart w:id="8" w:name="P6814"/>
            <w:bookmarkEnd w:id="8"/>
            <w:r w:rsidRPr="000F47F0">
              <w:rPr>
                <w:rFonts w:ascii="Times New Roman" w:hAnsi="Times New Roman" w:cs="Times New Roman"/>
                <w:sz w:val="24"/>
                <w:szCs w:val="24"/>
              </w:rPr>
              <w:t>1.</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виде</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чел.</w:t>
            </w:r>
          </w:p>
        </w:tc>
        <w:tc>
          <w:tcPr>
            <w:tcW w:w="1134" w:type="dxa"/>
          </w:tcPr>
          <w:p w:rsidR="0071217D" w:rsidRPr="000F47F0" w:rsidRDefault="000B7B0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192,9</w:t>
            </w:r>
          </w:p>
        </w:tc>
        <w:tc>
          <w:tcPr>
            <w:tcW w:w="2268" w:type="dxa"/>
          </w:tcPr>
          <w:p w:rsidR="0071217D" w:rsidRPr="000F47F0" w:rsidRDefault="000B7B0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193,0</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193,1</w:t>
            </w:r>
          </w:p>
        </w:tc>
      </w:tr>
      <w:tr w:rsidR="0071217D" w:rsidRPr="000F47F0" w:rsidTr="00914B6B">
        <w:trPr>
          <w:gridAfter w:val="2"/>
          <w:wAfter w:w="3688" w:type="dxa"/>
          <w:jc w:val="center"/>
        </w:trPr>
        <w:tc>
          <w:tcPr>
            <w:tcW w:w="624" w:type="dxa"/>
          </w:tcPr>
          <w:p w:rsidR="0071217D" w:rsidRPr="000F47F0" w:rsidRDefault="0071217D" w:rsidP="009E665C">
            <w:pPr>
              <w:pStyle w:val="ConsPlusNormal"/>
              <w:jc w:val="center"/>
              <w:rPr>
                <w:rFonts w:ascii="Times New Roman" w:hAnsi="Times New Roman" w:cs="Times New Roman"/>
                <w:sz w:val="24"/>
                <w:szCs w:val="24"/>
              </w:rPr>
            </w:pPr>
            <w:bookmarkStart w:id="9" w:name="P6826"/>
            <w:bookmarkEnd w:id="9"/>
            <w:r w:rsidRPr="000F47F0">
              <w:rPr>
                <w:rFonts w:ascii="Times New Roman" w:hAnsi="Times New Roman" w:cs="Times New Roman"/>
                <w:sz w:val="24"/>
                <w:szCs w:val="24"/>
              </w:rPr>
              <w:t>2.</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Доля детей, привлекаемых к участию в творческих мероприятиях</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процентов</w:t>
            </w:r>
          </w:p>
        </w:tc>
        <w:tc>
          <w:tcPr>
            <w:tcW w:w="1134" w:type="dxa"/>
          </w:tcPr>
          <w:p w:rsidR="0071217D" w:rsidRPr="000F47F0" w:rsidRDefault="000B7B0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B7B0B">
              <w:rPr>
                <w:rFonts w:ascii="Times New Roman" w:hAnsi="Times New Roman" w:cs="Times New Roman"/>
                <w:sz w:val="24"/>
                <w:szCs w:val="24"/>
              </w:rPr>
              <w:t>4</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14,1</w:t>
            </w:r>
          </w:p>
        </w:tc>
      </w:tr>
      <w:tr w:rsidR="0071217D" w:rsidRPr="000F47F0" w:rsidTr="00914B6B">
        <w:trPr>
          <w:gridAfter w:val="2"/>
          <w:wAfter w:w="3688" w:type="dxa"/>
          <w:jc w:val="center"/>
        </w:trPr>
        <w:tc>
          <w:tcPr>
            <w:tcW w:w="624" w:type="dxa"/>
          </w:tcPr>
          <w:p w:rsidR="0071217D" w:rsidRPr="000F47F0" w:rsidRDefault="0071217D" w:rsidP="009E665C">
            <w:pPr>
              <w:pStyle w:val="ConsPlusNormal"/>
              <w:jc w:val="center"/>
              <w:rPr>
                <w:rFonts w:ascii="Times New Roman" w:hAnsi="Times New Roman" w:cs="Times New Roman"/>
                <w:sz w:val="24"/>
                <w:szCs w:val="24"/>
              </w:rPr>
            </w:pPr>
            <w:bookmarkStart w:id="10" w:name="P6838"/>
            <w:bookmarkEnd w:id="10"/>
            <w:r w:rsidRPr="000F47F0">
              <w:rPr>
                <w:rFonts w:ascii="Times New Roman" w:hAnsi="Times New Roman" w:cs="Times New Roman"/>
                <w:sz w:val="24"/>
                <w:szCs w:val="24"/>
              </w:rPr>
              <w:t>3.</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Доля объектов культурного наследия, информация о </w:t>
            </w:r>
            <w:r w:rsidRPr="000F47F0">
              <w:rPr>
                <w:rFonts w:ascii="Times New Roman" w:hAnsi="Times New Roman" w:cs="Times New Roman"/>
                <w:sz w:val="24"/>
                <w:szCs w:val="24"/>
              </w:rPr>
              <w:lastRenderedPageBreak/>
              <w:t>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lastRenderedPageBreak/>
              <w:t>процентов</w:t>
            </w:r>
          </w:p>
        </w:tc>
        <w:tc>
          <w:tcPr>
            <w:tcW w:w="1134"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71217D" w:rsidRPr="000F47F0" w:rsidTr="00914B6B">
        <w:trPr>
          <w:gridAfter w:val="2"/>
          <w:wAfter w:w="3688" w:type="dxa"/>
          <w:jc w:val="center"/>
        </w:trPr>
        <w:tc>
          <w:tcPr>
            <w:tcW w:w="624" w:type="dxa"/>
          </w:tcPr>
          <w:p w:rsidR="0071217D" w:rsidRPr="000F47F0" w:rsidRDefault="0071217D" w:rsidP="009E665C">
            <w:pPr>
              <w:pStyle w:val="ConsPlusNormal"/>
              <w:jc w:val="center"/>
              <w:rPr>
                <w:rFonts w:ascii="Times New Roman" w:hAnsi="Times New Roman" w:cs="Times New Roman"/>
                <w:sz w:val="24"/>
                <w:szCs w:val="24"/>
              </w:rPr>
            </w:pPr>
            <w:bookmarkStart w:id="11" w:name="P6850"/>
            <w:bookmarkEnd w:id="11"/>
            <w:r w:rsidRPr="000F47F0">
              <w:rPr>
                <w:rFonts w:ascii="Times New Roman" w:hAnsi="Times New Roman" w:cs="Times New Roman"/>
                <w:sz w:val="24"/>
                <w:szCs w:val="24"/>
              </w:rPr>
              <w:lastRenderedPageBreak/>
              <w:t>4.</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w:t>
            </w:r>
            <w:r>
              <w:rPr>
                <w:rFonts w:ascii="Times New Roman" w:hAnsi="Times New Roman" w:cs="Times New Roman"/>
                <w:sz w:val="24"/>
                <w:szCs w:val="24"/>
              </w:rPr>
              <w:t xml:space="preserve">ия </w:t>
            </w:r>
            <w:r w:rsidRPr="000F47F0">
              <w:rPr>
                <w:rFonts w:ascii="Times New Roman" w:hAnsi="Times New Roman" w:cs="Times New Roman"/>
                <w:sz w:val="24"/>
                <w:szCs w:val="24"/>
              </w:rPr>
              <w:t xml:space="preserve"> местного (муниципального) значения</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процентов</w:t>
            </w:r>
          </w:p>
        </w:tc>
        <w:tc>
          <w:tcPr>
            <w:tcW w:w="1134"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bookmarkStart w:id="12" w:name="P6862"/>
      <w:bookmarkStart w:id="13" w:name="P6874"/>
      <w:bookmarkStart w:id="14" w:name="P7016"/>
      <w:bookmarkEnd w:id="12"/>
      <w:bookmarkEnd w:id="13"/>
      <w:bookmarkEnd w:id="14"/>
      <w:tr w:rsidR="006307B1" w:rsidRPr="000F47F0" w:rsidTr="00914B6B">
        <w:trPr>
          <w:gridAfter w:val="1"/>
          <w:wAfter w:w="57" w:type="dxa"/>
          <w:jc w:val="center"/>
        </w:trPr>
        <w:tc>
          <w:tcPr>
            <w:tcW w:w="13551" w:type="dxa"/>
            <w:gridSpan w:val="7"/>
          </w:tcPr>
          <w:p w:rsidR="006307B1" w:rsidRPr="000F47F0" w:rsidRDefault="00932C96" w:rsidP="00E02BEC">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006307B1" w:rsidRPr="000F47F0">
              <w:rPr>
                <w:rFonts w:ascii="Times New Roman" w:hAnsi="Times New Roman" w:cs="Times New Roman"/>
                <w:sz w:val="24"/>
                <w:szCs w:val="24"/>
              </w:rPr>
              <w:instrText xml:space="preserve"> HYPERLINK \l "P1303" </w:instrText>
            </w:r>
            <w:r w:rsidRPr="000F47F0">
              <w:rPr>
                <w:rFonts w:ascii="Times New Roman" w:hAnsi="Times New Roman" w:cs="Times New Roman"/>
                <w:sz w:val="24"/>
                <w:szCs w:val="24"/>
              </w:rPr>
              <w:fldChar w:fldCharType="separate"/>
            </w:r>
            <w:r w:rsidR="006307B1">
              <w:rPr>
                <w:rFonts w:ascii="Times New Roman" w:hAnsi="Times New Roman" w:cs="Times New Roman"/>
                <w:sz w:val="24"/>
                <w:szCs w:val="24"/>
              </w:rPr>
              <w:t>Подпрограмма 1</w:t>
            </w:r>
            <w:r w:rsidRPr="000F47F0">
              <w:rPr>
                <w:rFonts w:ascii="Times New Roman" w:hAnsi="Times New Roman" w:cs="Times New Roman"/>
                <w:sz w:val="24"/>
                <w:szCs w:val="24"/>
              </w:rPr>
              <w:fldChar w:fldCharType="end"/>
            </w:r>
            <w:r w:rsidR="006307B1" w:rsidRPr="000F47F0">
              <w:rPr>
                <w:rFonts w:ascii="Times New Roman" w:hAnsi="Times New Roman" w:cs="Times New Roman"/>
                <w:sz w:val="24"/>
                <w:szCs w:val="24"/>
              </w:rPr>
              <w:t xml:space="preserve"> "Библиотеки"</w:t>
            </w:r>
          </w:p>
        </w:tc>
      </w:tr>
      <w:tr w:rsidR="0071217D" w:rsidRPr="000F47F0" w:rsidTr="00914B6B">
        <w:tblPrEx>
          <w:tblBorders>
            <w:insideH w:val="nil"/>
          </w:tblBorders>
        </w:tblPrEx>
        <w:trPr>
          <w:gridAfter w:val="2"/>
          <w:wAfter w:w="3688" w:type="dxa"/>
          <w:jc w:val="center"/>
        </w:trPr>
        <w:tc>
          <w:tcPr>
            <w:tcW w:w="624" w:type="dxa"/>
            <w:tcBorders>
              <w:bottom w:val="nil"/>
            </w:tcBorders>
          </w:tcPr>
          <w:p w:rsidR="0071217D" w:rsidRPr="000F47F0" w:rsidRDefault="0071217D" w:rsidP="009E665C">
            <w:pPr>
              <w:pStyle w:val="ConsPlusNormal"/>
              <w:rPr>
                <w:rFonts w:ascii="Times New Roman" w:hAnsi="Times New Roman" w:cs="Times New Roman"/>
                <w:sz w:val="24"/>
                <w:szCs w:val="24"/>
              </w:rPr>
            </w:pPr>
            <w:bookmarkStart w:id="15" w:name="P7017"/>
            <w:bookmarkEnd w:id="15"/>
            <w:r>
              <w:rPr>
                <w:rFonts w:ascii="Times New Roman" w:hAnsi="Times New Roman" w:cs="Times New Roman"/>
                <w:sz w:val="24"/>
                <w:szCs w:val="24"/>
              </w:rPr>
              <w:t>1</w:t>
            </w:r>
            <w:r w:rsidRPr="000F47F0">
              <w:rPr>
                <w:rFonts w:ascii="Times New Roman" w:hAnsi="Times New Roman" w:cs="Times New Roman"/>
                <w:sz w:val="24"/>
                <w:szCs w:val="24"/>
              </w:rPr>
              <w:t>.1.</w:t>
            </w:r>
          </w:p>
        </w:tc>
        <w:tc>
          <w:tcPr>
            <w:tcW w:w="2494" w:type="dxa"/>
            <w:tcBorders>
              <w:bottom w:val="nil"/>
            </w:tcBorders>
          </w:tcPr>
          <w:p w:rsidR="0071217D" w:rsidRPr="000F47F0" w:rsidRDefault="0071217D" w:rsidP="00C15F00">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библиотеками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(число посещений), в том числе нестационарными </w:t>
            </w:r>
            <w:r w:rsidRPr="000F47F0">
              <w:rPr>
                <w:rFonts w:ascii="Times New Roman" w:hAnsi="Times New Roman" w:cs="Times New Roman"/>
                <w:sz w:val="24"/>
                <w:szCs w:val="24"/>
              </w:rPr>
              <w:lastRenderedPageBreak/>
              <w:t>формами и в электронном виде, ежегодно</w:t>
            </w:r>
          </w:p>
        </w:tc>
        <w:tc>
          <w:tcPr>
            <w:tcW w:w="1247" w:type="dxa"/>
            <w:tcBorders>
              <w:bottom w:val="nil"/>
            </w:tcBorders>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lastRenderedPageBreak/>
              <w:t>тыс. чел.</w:t>
            </w:r>
          </w:p>
        </w:tc>
        <w:tc>
          <w:tcPr>
            <w:tcW w:w="1134" w:type="dxa"/>
            <w:tcBorders>
              <w:bottom w:val="nil"/>
            </w:tcBorders>
          </w:tcPr>
          <w:p w:rsidR="0071217D" w:rsidRPr="000F47F0" w:rsidRDefault="000B7B0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162,0</w:t>
            </w:r>
          </w:p>
        </w:tc>
        <w:tc>
          <w:tcPr>
            <w:tcW w:w="2268" w:type="dxa"/>
            <w:tcBorders>
              <w:bottom w:val="nil"/>
            </w:tcBorders>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B7B0B">
              <w:rPr>
                <w:rFonts w:ascii="Times New Roman" w:hAnsi="Times New Roman" w:cs="Times New Roman"/>
                <w:sz w:val="24"/>
                <w:szCs w:val="24"/>
              </w:rPr>
              <w:t>62,0</w:t>
            </w:r>
          </w:p>
        </w:tc>
        <w:tc>
          <w:tcPr>
            <w:tcW w:w="2153" w:type="dxa"/>
            <w:tcBorders>
              <w:bottom w:val="nil"/>
            </w:tcBorders>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162,1</w:t>
            </w:r>
          </w:p>
        </w:tc>
      </w:tr>
      <w:tr w:rsidR="0071217D" w:rsidRPr="000F47F0" w:rsidTr="00914B6B">
        <w:trPr>
          <w:gridAfter w:val="2"/>
          <w:wAfter w:w="3688" w:type="dxa"/>
          <w:jc w:val="center"/>
        </w:trPr>
        <w:tc>
          <w:tcPr>
            <w:tcW w:w="624" w:type="dxa"/>
          </w:tcPr>
          <w:p w:rsidR="0071217D" w:rsidRPr="000F47F0" w:rsidRDefault="0071217D" w:rsidP="009E665C">
            <w:pPr>
              <w:pStyle w:val="ConsPlusNormal"/>
              <w:rPr>
                <w:rFonts w:ascii="Times New Roman" w:hAnsi="Times New Roman" w:cs="Times New Roman"/>
                <w:sz w:val="24"/>
                <w:szCs w:val="24"/>
              </w:rPr>
            </w:pPr>
            <w:bookmarkStart w:id="16" w:name="P7031"/>
            <w:bookmarkEnd w:id="16"/>
            <w:r>
              <w:rPr>
                <w:rFonts w:ascii="Times New Roman" w:hAnsi="Times New Roman" w:cs="Times New Roman"/>
                <w:sz w:val="24"/>
                <w:szCs w:val="24"/>
              </w:rPr>
              <w:lastRenderedPageBreak/>
              <w:t>1</w:t>
            </w:r>
            <w:r w:rsidRPr="000F47F0">
              <w:rPr>
                <w:rFonts w:ascii="Times New Roman" w:hAnsi="Times New Roman" w:cs="Times New Roman"/>
                <w:sz w:val="24"/>
                <w:szCs w:val="24"/>
              </w:rPr>
              <w:t>.2.</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дете</w:t>
            </w:r>
            <w:r>
              <w:rPr>
                <w:rFonts w:ascii="Times New Roman" w:hAnsi="Times New Roman" w:cs="Times New Roman"/>
                <w:sz w:val="24"/>
                <w:szCs w:val="24"/>
              </w:rPr>
              <w:t>й, посетивших библиотеки района</w:t>
            </w:r>
            <w:r w:rsidRPr="000F47F0">
              <w:rPr>
                <w:rFonts w:ascii="Times New Roman" w:hAnsi="Times New Roman" w:cs="Times New Roman"/>
                <w:sz w:val="24"/>
                <w:szCs w:val="24"/>
              </w:rPr>
              <w:t xml:space="preserve"> ежегодно</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чел.</w:t>
            </w:r>
          </w:p>
        </w:tc>
        <w:tc>
          <w:tcPr>
            <w:tcW w:w="1134"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0B7B0B">
              <w:rPr>
                <w:rFonts w:ascii="Times New Roman" w:hAnsi="Times New Roman" w:cs="Times New Roman"/>
                <w:sz w:val="24"/>
                <w:szCs w:val="24"/>
              </w:rPr>
              <w:t>4,8</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0B7B0B">
              <w:rPr>
                <w:rFonts w:ascii="Times New Roman" w:hAnsi="Times New Roman" w:cs="Times New Roman"/>
                <w:sz w:val="24"/>
                <w:szCs w:val="24"/>
              </w:rPr>
              <w:t>5</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35,1</w:t>
            </w:r>
          </w:p>
        </w:tc>
      </w:tr>
      <w:tr w:rsidR="0071217D" w:rsidRPr="000F47F0" w:rsidTr="00914B6B">
        <w:trPr>
          <w:gridAfter w:val="2"/>
          <w:wAfter w:w="3688" w:type="dxa"/>
          <w:jc w:val="center"/>
        </w:trPr>
        <w:tc>
          <w:tcPr>
            <w:tcW w:w="624" w:type="dxa"/>
          </w:tcPr>
          <w:p w:rsidR="0071217D" w:rsidRPr="000F47F0" w:rsidRDefault="0071217D" w:rsidP="009E665C">
            <w:pPr>
              <w:pStyle w:val="ConsPlusNormal"/>
              <w:rPr>
                <w:rFonts w:ascii="Times New Roman" w:hAnsi="Times New Roman" w:cs="Times New Roman"/>
                <w:sz w:val="24"/>
                <w:szCs w:val="24"/>
              </w:rPr>
            </w:pPr>
            <w:bookmarkStart w:id="17" w:name="P7043"/>
            <w:bookmarkEnd w:id="17"/>
            <w:r>
              <w:rPr>
                <w:rFonts w:ascii="Times New Roman" w:hAnsi="Times New Roman" w:cs="Times New Roman"/>
                <w:sz w:val="24"/>
                <w:szCs w:val="24"/>
              </w:rPr>
              <w:t>1</w:t>
            </w:r>
            <w:r w:rsidRPr="000F47F0">
              <w:rPr>
                <w:rFonts w:ascii="Times New Roman" w:hAnsi="Times New Roman" w:cs="Times New Roman"/>
                <w:sz w:val="24"/>
                <w:szCs w:val="24"/>
              </w:rPr>
              <w:t>.3.</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w:t>
            </w:r>
            <w:r>
              <w:rPr>
                <w:rFonts w:ascii="Times New Roman" w:hAnsi="Times New Roman" w:cs="Times New Roman"/>
                <w:sz w:val="24"/>
                <w:szCs w:val="24"/>
              </w:rPr>
              <w:t>ые фонды муниципальных</w:t>
            </w:r>
            <w:r w:rsidRPr="000F47F0">
              <w:rPr>
                <w:rFonts w:ascii="Times New Roman" w:hAnsi="Times New Roman" w:cs="Times New Roman"/>
                <w:sz w:val="24"/>
                <w:szCs w:val="24"/>
              </w:rPr>
              <w:t xml:space="preserve"> библиотек, ежегодно</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экземпляров</w:t>
            </w:r>
          </w:p>
        </w:tc>
        <w:tc>
          <w:tcPr>
            <w:tcW w:w="1134"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71217D" w:rsidRPr="000F47F0" w:rsidTr="00914B6B">
        <w:trPr>
          <w:gridAfter w:val="2"/>
          <w:wAfter w:w="3688" w:type="dxa"/>
          <w:jc w:val="center"/>
        </w:trPr>
        <w:tc>
          <w:tcPr>
            <w:tcW w:w="624" w:type="dxa"/>
          </w:tcPr>
          <w:p w:rsidR="0071217D" w:rsidRPr="000F47F0" w:rsidRDefault="0071217D" w:rsidP="009E665C">
            <w:pPr>
              <w:pStyle w:val="ConsPlusNormal"/>
              <w:rPr>
                <w:rFonts w:ascii="Times New Roman" w:hAnsi="Times New Roman" w:cs="Times New Roman"/>
                <w:sz w:val="24"/>
                <w:szCs w:val="24"/>
              </w:rPr>
            </w:pPr>
            <w:bookmarkStart w:id="18" w:name="P7055"/>
            <w:bookmarkEnd w:id="18"/>
            <w:r>
              <w:rPr>
                <w:rFonts w:ascii="Times New Roman" w:hAnsi="Times New Roman" w:cs="Times New Roman"/>
                <w:sz w:val="24"/>
                <w:szCs w:val="24"/>
              </w:rPr>
              <w:t>1</w:t>
            </w:r>
            <w:r w:rsidRPr="000F47F0">
              <w:rPr>
                <w:rFonts w:ascii="Times New Roman" w:hAnsi="Times New Roman" w:cs="Times New Roman"/>
                <w:sz w:val="24"/>
                <w:szCs w:val="24"/>
              </w:rPr>
              <w:t>.4.</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популяризацию книги и чтения, ежегодно</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ед.</w:t>
            </w:r>
          </w:p>
        </w:tc>
        <w:tc>
          <w:tcPr>
            <w:tcW w:w="1134" w:type="dxa"/>
          </w:tcPr>
          <w:p w:rsidR="0071217D" w:rsidRPr="000F47F0" w:rsidRDefault="0071217D" w:rsidP="00673CB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0B7B0B">
              <w:rPr>
                <w:rFonts w:ascii="Times New Roman" w:hAnsi="Times New Roman" w:cs="Times New Roman"/>
                <w:sz w:val="24"/>
                <w:szCs w:val="24"/>
              </w:rPr>
              <w:t>4</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r>
      <w:bookmarkStart w:id="19" w:name="P7067"/>
      <w:bookmarkEnd w:id="19"/>
      <w:tr w:rsidR="006307B1" w:rsidRPr="000F47F0" w:rsidTr="00914B6B">
        <w:trPr>
          <w:gridAfter w:val="1"/>
          <w:wAfter w:w="57" w:type="dxa"/>
          <w:jc w:val="center"/>
        </w:trPr>
        <w:tc>
          <w:tcPr>
            <w:tcW w:w="13551" w:type="dxa"/>
            <w:gridSpan w:val="7"/>
          </w:tcPr>
          <w:p w:rsidR="006307B1" w:rsidRPr="000F47F0" w:rsidRDefault="00932C96" w:rsidP="00884640">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006307B1" w:rsidRPr="000F47F0">
              <w:rPr>
                <w:rFonts w:ascii="Times New Roman" w:hAnsi="Times New Roman" w:cs="Times New Roman"/>
                <w:sz w:val="24"/>
                <w:szCs w:val="24"/>
              </w:rPr>
              <w:instrText xml:space="preserve"> HYPERLINK \l "P1816" </w:instrText>
            </w:r>
            <w:r w:rsidRPr="000F47F0">
              <w:rPr>
                <w:rFonts w:ascii="Times New Roman" w:hAnsi="Times New Roman" w:cs="Times New Roman"/>
                <w:sz w:val="24"/>
                <w:szCs w:val="24"/>
              </w:rPr>
              <w:fldChar w:fldCharType="separate"/>
            </w:r>
            <w:r w:rsidR="006307B1">
              <w:rPr>
                <w:rFonts w:ascii="Times New Roman" w:hAnsi="Times New Roman" w:cs="Times New Roman"/>
                <w:sz w:val="24"/>
                <w:szCs w:val="24"/>
              </w:rPr>
              <w:t>Подпрограмма</w:t>
            </w:r>
            <w:r w:rsidRPr="000F47F0">
              <w:rPr>
                <w:rFonts w:ascii="Times New Roman" w:hAnsi="Times New Roman" w:cs="Times New Roman"/>
                <w:sz w:val="24"/>
                <w:szCs w:val="24"/>
              </w:rPr>
              <w:fldChar w:fldCharType="end"/>
            </w:r>
            <w:r w:rsidR="006307B1">
              <w:rPr>
                <w:rFonts w:ascii="Times New Roman" w:hAnsi="Times New Roman" w:cs="Times New Roman"/>
                <w:sz w:val="24"/>
                <w:szCs w:val="24"/>
              </w:rPr>
              <w:t xml:space="preserve"> 2</w:t>
            </w:r>
            <w:r w:rsidR="006307B1" w:rsidRPr="000F47F0">
              <w:rPr>
                <w:rFonts w:ascii="Times New Roman" w:hAnsi="Times New Roman" w:cs="Times New Roman"/>
                <w:sz w:val="24"/>
                <w:szCs w:val="24"/>
              </w:rPr>
              <w:t xml:space="preserve"> "Система</w:t>
            </w:r>
            <w:r w:rsidR="006307B1">
              <w:rPr>
                <w:rFonts w:ascii="Times New Roman" w:hAnsi="Times New Roman" w:cs="Times New Roman"/>
                <w:sz w:val="24"/>
                <w:szCs w:val="24"/>
              </w:rPr>
              <w:t xml:space="preserve"> дополнительного</w:t>
            </w:r>
            <w:r w:rsidR="006307B1" w:rsidRPr="000F47F0">
              <w:rPr>
                <w:rFonts w:ascii="Times New Roman" w:hAnsi="Times New Roman" w:cs="Times New Roman"/>
                <w:sz w:val="24"/>
                <w:szCs w:val="24"/>
              </w:rPr>
              <w:t xml:space="preserve"> образования в сфере культуры"</w:t>
            </w:r>
          </w:p>
        </w:tc>
      </w:tr>
      <w:tr w:rsidR="0071217D" w:rsidRPr="000F47F0" w:rsidTr="00914B6B">
        <w:tblPrEx>
          <w:tblBorders>
            <w:insideH w:val="nil"/>
          </w:tblBorders>
        </w:tblPrEx>
        <w:trPr>
          <w:gridAfter w:val="2"/>
          <w:wAfter w:w="3688" w:type="dxa"/>
          <w:jc w:val="center"/>
        </w:trPr>
        <w:tc>
          <w:tcPr>
            <w:tcW w:w="624" w:type="dxa"/>
            <w:tcBorders>
              <w:bottom w:val="nil"/>
            </w:tcBorders>
          </w:tcPr>
          <w:p w:rsidR="0071217D" w:rsidRPr="000F47F0" w:rsidRDefault="0071217D" w:rsidP="009E665C">
            <w:pPr>
              <w:pStyle w:val="ConsPlusNormal"/>
              <w:rPr>
                <w:rFonts w:ascii="Times New Roman" w:hAnsi="Times New Roman" w:cs="Times New Roman"/>
                <w:sz w:val="24"/>
                <w:szCs w:val="24"/>
              </w:rPr>
            </w:pPr>
            <w:bookmarkStart w:id="20" w:name="P7068"/>
            <w:bookmarkEnd w:id="20"/>
            <w:r>
              <w:rPr>
                <w:rFonts w:ascii="Times New Roman" w:hAnsi="Times New Roman" w:cs="Times New Roman"/>
                <w:sz w:val="24"/>
                <w:szCs w:val="24"/>
              </w:rPr>
              <w:t>2</w:t>
            </w:r>
            <w:r w:rsidRPr="000F47F0">
              <w:rPr>
                <w:rFonts w:ascii="Times New Roman" w:hAnsi="Times New Roman" w:cs="Times New Roman"/>
                <w:sz w:val="24"/>
                <w:szCs w:val="24"/>
              </w:rPr>
              <w:t>.1.</w:t>
            </w:r>
          </w:p>
        </w:tc>
        <w:tc>
          <w:tcPr>
            <w:tcW w:w="2494" w:type="dxa"/>
            <w:tcBorders>
              <w:bottom w:val="nil"/>
            </w:tcBorders>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поступивших (контрольные цифры приема) в образовательные организации сферы культуры</w:t>
            </w:r>
          </w:p>
        </w:tc>
        <w:tc>
          <w:tcPr>
            <w:tcW w:w="1247" w:type="dxa"/>
            <w:tcBorders>
              <w:bottom w:val="nil"/>
            </w:tcBorders>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чел.</w:t>
            </w:r>
          </w:p>
        </w:tc>
        <w:tc>
          <w:tcPr>
            <w:tcW w:w="1134" w:type="dxa"/>
            <w:tcBorders>
              <w:bottom w:val="nil"/>
            </w:tcBorders>
          </w:tcPr>
          <w:p w:rsidR="0071217D" w:rsidRPr="000F47F0" w:rsidRDefault="000B7B0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2268" w:type="dxa"/>
            <w:tcBorders>
              <w:bottom w:val="nil"/>
            </w:tcBorders>
          </w:tcPr>
          <w:p w:rsidR="0071217D" w:rsidRPr="000F47F0" w:rsidRDefault="000B7B0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2153" w:type="dxa"/>
            <w:tcBorders>
              <w:bottom w:val="nil"/>
            </w:tcBorders>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71217D" w:rsidRPr="000F47F0" w:rsidTr="00914B6B">
        <w:trPr>
          <w:gridAfter w:val="2"/>
          <w:wAfter w:w="3688" w:type="dxa"/>
          <w:jc w:val="center"/>
        </w:trPr>
        <w:tc>
          <w:tcPr>
            <w:tcW w:w="624" w:type="dxa"/>
          </w:tcPr>
          <w:p w:rsidR="0071217D" w:rsidRPr="000F47F0" w:rsidRDefault="0071217D" w:rsidP="009E665C">
            <w:pPr>
              <w:pStyle w:val="ConsPlusNormal"/>
              <w:rPr>
                <w:rFonts w:ascii="Times New Roman" w:hAnsi="Times New Roman" w:cs="Times New Roman"/>
                <w:sz w:val="24"/>
                <w:szCs w:val="24"/>
              </w:rPr>
            </w:pPr>
            <w:bookmarkStart w:id="21" w:name="P7081"/>
            <w:bookmarkEnd w:id="21"/>
            <w:r>
              <w:rPr>
                <w:rFonts w:ascii="Times New Roman" w:hAnsi="Times New Roman" w:cs="Times New Roman"/>
                <w:sz w:val="24"/>
                <w:szCs w:val="24"/>
              </w:rPr>
              <w:t>2</w:t>
            </w:r>
            <w:r w:rsidRPr="000F47F0">
              <w:rPr>
                <w:rFonts w:ascii="Times New Roman" w:hAnsi="Times New Roman" w:cs="Times New Roman"/>
                <w:sz w:val="24"/>
                <w:szCs w:val="24"/>
              </w:rPr>
              <w:t>.2.</w:t>
            </w:r>
          </w:p>
        </w:tc>
        <w:tc>
          <w:tcPr>
            <w:tcW w:w="2494" w:type="dxa"/>
          </w:tcPr>
          <w:p w:rsidR="0071217D" w:rsidRPr="000F47F0" w:rsidRDefault="0071217D" w:rsidP="00884640">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Доля выпускников в </w:t>
            </w:r>
            <w:r>
              <w:rPr>
                <w:rFonts w:ascii="Times New Roman" w:hAnsi="Times New Roman" w:cs="Times New Roman"/>
                <w:sz w:val="24"/>
                <w:szCs w:val="24"/>
              </w:rPr>
              <w:t xml:space="preserve">учреждениях </w:t>
            </w:r>
            <w:r>
              <w:rPr>
                <w:rFonts w:ascii="Times New Roman" w:hAnsi="Times New Roman" w:cs="Times New Roman"/>
                <w:sz w:val="24"/>
                <w:szCs w:val="24"/>
              </w:rPr>
              <w:lastRenderedPageBreak/>
              <w:t xml:space="preserve">дополнительного </w:t>
            </w:r>
            <w:r w:rsidRPr="000F47F0">
              <w:rPr>
                <w:rFonts w:ascii="Times New Roman" w:hAnsi="Times New Roman" w:cs="Times New Roman"/>
                <w:sz w:val="24"/>
                <w:szCs w:val="24"/>
              </w:rPr>
              <w:t>образования сферы культуры в соотношении с контрольными цифрами приема для данного выпуска</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lastRenderedPageBreak/>
              <w:t>процентов</w:t>
            </w:r>
          </w:p>
        </w:tc>
        <w:tc>
          <w:tcPr>
            <w:tcW w:w="1134" w:type="dxa"/>
          </w:tcPr>
          <w:p w:rsidR="0071217D" w:rsidRPr="000F47F0" w:rsidRDefault="000B7B0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91,0</w:t>
            </w:r>
          </w:p>
        </w:tc>
        <w:tc>
          <w:tcPr>
            <w:tcW w:w="2268" w:type="dxa"/>
          </w:tcPr>
          <w:p w:rsidR="0071217D" w:rsidRPr="000F47F0" w:rsidRDefault="000B7B0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92</w:t>
            </w:r>
            <w:r w:rsidR="0071217D">
              <w:rPr>
                <w:rFonts w:ascii="Times New Roman" w:hAnsi="Times New Roman" w:cs="Times New Roman"/>
                <w:sz w:val="24"/>
                <w:szCs w:val="24"/>
              </w:rPr>
              <w:t>,0</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r>
      <w:tr w:rsidR="0071217D" w:rsidRPr="000F47F0" w:rsidTr="00914B6B">
        <w:trPr>
          <w:gridAfter w:val="2"/>
          <w:wAfter w:w="3688" w:type="dxa"/>
          <w:jc w:val="center"/>
        </w:trPr>
        <w:tc>
          <w:tcPr>
            <w:tcW w:w="624" w:type="dxa"/>
          </w:tcPr>
          <w:p w:rsidR="0071217D" w:rsidRPr="000F47F0" w:rsidRDefault="0071217D" w:rsidP="009E665C">
            <w:pPr>
              <w:pStyle w:val="ConsPlusNormal"/>
              <w:rPr>
                <w:rFonts w:ascii="Times New Roman" w:hAnsi="Times New Roman" w:cs="Times New Roman"/>
                <w:sz w:val="24"/>
                <w:szCs w:val="24"/>
              </w:rPr>
            </w:pPr>
            <w:bookmarkStart w:id="22" w:name="P7093"/>
            <w:bookmarkEnd w:id="22"/>
            <w:r>
              <w:rPr>
                <w:rFonts w:ascii="Times New Roman" w:hAnsi="Times New Roman" w:cs="Times New Roman"/>
                <w:sz w:val="24"/>
                <w:szCs w:val="24"/>
              </w:rPr>
              <w:lastRenderedPageBreak/>
              <w:t>2</w:t>
            </w:r>
            <w:r w:rsidRPr="000F47F0">
              <w:rPr>
                <w:rFonts w:ascii="Times New Roman" w:hAnsi="Times New Roman" w:cs="Times New Roman"/>
                <w:sz w:val="24"/>
                <w:szCs w:val="24"/>
              </w:rPr>
              <w:t>.3.</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Численность обучающихся в расчете на 1 педагогического работника</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человек</w:t>
            </w:r>
          </w:p>
        </w:tc>
        <w:tc>
          <w:tcPr>
            <w:tcW w:w="1134"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B7B0B">
              <w:rPr>
                <w:rFonts w:ascii="Times New Roman" w:hAnsi="Times New Roman" w:cs="Times New Roman"/>
                <w:sz w:val="24"/>
                <w:szCs w:val="24"/>
              </w:rPr>
              <w:t>2,8</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0B7B0B">
              <w:rPr>
                <w:rFonts w:ascii="Times New Roman" w:hAnsi="Times New Roman" w:cs="Times New Roman"/>
                <w:sz w:val="24"/>
                <w:szCs w:val="24"/>
              </w:rPr>
              <w:t>5</w:t>
            </w:r>
          </w:p>
        </w:tc>
        <w:tc>
          <w:tcPr>
            <w:tcW w:w="2153" w:type="dxa"/>
          </w:tcPr>
          <w:p w:rsidR="0071217D"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p w:rsidR="0071217D" w:rsidRPr="000F47F0" w:rsidRDefault="0071217D" w:rsidP="009E665C">
            <w:pPr>
              <w:pStyle w:val="ConsPlusNormal"/>
              <w:jc w:val="center"/>
              <w:rPr>
                <w:rFonts w:ascii="Times New Roman" w:hAnsi="Times New Roman" w:cs="Times New Roman"/>
                <w:sz w:val="24"/>
                <w:szCs w:val="24"/>
              </w:rPr>
            </w:pPr>
          </w:p>
        </w:tc>
      </w:tr>
      <w:bookmarkStart w:id="23" w:name="P7105"/>
      <w:bookmarkStart w:id="24" w:name="P7118"/>
      <w:bookmarkStart w:id="25" w:name="P7130"/>
      <w:bookmarkEnd w:id="23"/>
      <w:bookmarkEnd w:id="24"/>
      <w:bookmarkEnd w:id="25"/>
      <w:tr w:rsidR="006307B1" w:rsidRPr="000F47F0" w:rsidTr="00914B6B">
        <w:trPr>
          <w:gridAfter w:val="1"/>
          <w:wAfter w:w="57" w:type="dxa"/>
          <w:jc w:val="center"/>
        </w:trPr>
        <w:tc>
          <w:tcPr>
            <w:tcW w:w="13551" w:type="dxa"/>
            <w:gridSpan w:val="7"/>
          </w:tcPr>
          <w:p w:rsidR="006307B1" w:rsidRPr="000F47F0" w:rsidRDefault="00932C96" w:rsidP="005A6ECB">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006307B1" w:rsidRPr="000F47F0">
              <w:rPr>
                <w:rFonts w:ascii="Times New Roman" w:hAnsi="Times New Roman" w:cs="Times New Roman"/>
                <w:sz w:val="24"/>
                <w:szCs w:val="24"/>
              </w:rPr>
              <w:instrText xml:space="preserve"> HYPERLINK \l "P2784" </w:instrText>
            </w:r>
            <w:r w:rsidRPr="000F47F0">
              <w:rPr>
                <w:rFonts w:ascii="Times New Roman" w:hAnsi="Times New Roman" w:cs="Times New Roman"/>
                <w:sz w:val="24"/>
                <w:szCs w:val="24"/>
              </w:rPr>
              <w:fldChar w:fldCharType="separate"/>
            </w:r>
            <w:r w:rsidR="006307B1">
              <w:rPr>
                <w:rFonts w:ascii="Times New Roman" w:hAnsi="Times New Roman" w:cs="Times New Roman"/>
                <w:sz w:val="24"/>
                <w:szCs w:val="24"/>
              </w:rPr>
              <w:t>Подпрограмма</w:t>
            </w:r>
            <w:r w:rsidRPr="000F47F0">
              <w:rPr>
                <w:rFonts w:ascii="Times New Roman" w:hAnsi="Times New Roman" w:cs="Times New Roman"/>
                <w:sz w:val="24"/>
                <w:szCs w:val="24"/>
              </w:rPr>
              <w:fldChar w:fldCharType="end"/>
            </w:r>
            <w:r w:rsidR="006307B1">
              <w:rPr>
                <w:rFonts w:ascii="Times New Roman" w:hAnsi="Times New Roman" w:cs="Times New Roman"/>
                <w:sz w:val="24"/>
                <w:szCs w:val="24"/>
              </w:rPr>
              <w:t xml:space="preserve"> 3</w:t>
            </w:r>
            <w:r w:rsidR="006307B1" w:rsidRPr="000F47F0">
              <w:rPr>
                <w:rFonts w:ascii="Times New Roman" w:hAnsi="Times New Roman" w:cs="Times New Roman"/>
                <w:sz w:val="24"/>
                <w:szCs w:val="24"/>
              </w:rPr>
              <w:t xml:space="preserve"> "Культурно-досуговые учреждения"</w:t>
            </w:r>
          </w:p>
        </w:tc>
      </w:tr>
      <w:tr w:rsidR="0071217D" w:rsidRPr="000F47F0" w:rsidTr="00914B6B">
        <w:trPr>
          <w:gridAfter w:val="2"/>
          <w:wAfter w:w="3688" w:type="dxa"/>
          <w:jc w:val="center"/>
        </w:trPr>
        <w:tc>
          <w:tcPr>
            <w:tcW w:w="624" w:type="dxa"/>
          </w:tcPr>
          <w:p w:rsidR="0071217D" w:rsidRPr="000F47F0" w:rsidRDefault="0071217D" w:rsidP="009E665C">
            <w:pPr>
              <w:pStyle w:val="ConsPlusNormal"/>
              <w:rPr>
                <w:rFonts w:ascii="Times New Roman" w:hAnsi="Times New Roman" w:cs="Times New Roman"/>
                <w:sz w:val="24"/>
                <w:szCs w:val="24"/>
              </w:rPr>
            </w:pPr>
            <w:bookmarkStart w:id="26" w:name="P7131"/>
            <w:bookmarkEnd w:id="26"/>
            <w:r>
              <w:rPr>
                <w:rFonts w:ascii="Times New Roman" w:hAnsi="Times New Roman" w:cs="Times New Roman"/>
                <w:sz w:val="24"/>
                <w:szCs w:val="24"/>
              </w:rPr>
              <w:t>3</w:t>
            </w:r>
            <w:r w:rsidRPr="000F47F0">
              <w:rPr>
                <w:rFonts w:ascii="Times New Roman" w:hAnsi="Times New Roman" w:cs="Times New Roman"/>
                <w:sz w:val="24"/>
                <w:szCs w:val="24"/>
              </w:rPr>
              <w:t>.1.</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культурно-массовых мероприятий, ежегодно</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ед.</w:t>
            </w:r>
          </w:p>
        </w:tc>
        <w:tc>
          <w:tcPr>
            <w:tcW w:w="1134"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663</w:t>
            </w:r>
            <w:r w:rsidR="000B7B0B">
              <w:rPr>
                <w:rFonts w:ascii="Times New Roman" w:hAnsi="Times New Roman" w:cs="Times New Roman"/>
                <w:sz w:val="24"/>
                <w:szCs w:val="24"/>
              </w:rPr>
              <w:t>9</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r>
      <w:tr w:rsidR="0071217D" w:rsidRPr="000F47F0" w:rsidTr="00914B6B">
        <w:trPr>
          <w:gridAfter w:val="2"/>
          <w:wAfter w:w="3688" w:type="dxa"/>
          <w:jc w:val="center"/>
        </w:trPr>
        <w:tc>
          <w:tcPr>
            <w:tcW w:w="624" w:type="dxa"/>
          </w:tcPr>
          <w:p w:rsidR="0071217D" w:rsidRPr="000F47F0" w:rsidRDefault="0071217D" w:rsidP="009E665C">
            <w:pPr>
              <w:pStyle w:val="ConsPlusNormal"/>
              <w:rPr>
                <w:rFonts w:ascii="Times New Roman" w:hAnsi="Times New Roman" w:cs="Times New Roman"/>
                <w:sz w:val="24"/>
                <w:szCs w:val="24"/>
              </w:rPr>
            </w:pPr>
            <w:bookmarkStart w:id="27" w:name="P7143"/>
            <w:bookmarkEnd w:id="27"/>
            <w:r>
              <w:rPr>
                <w:rFonts w:ascii="Times New Roman" w:hAnsi="Times New Roman" w:cs="Times New Roman"/>
                <w:sz w:val="24"/>
                <w:szCs w:val="24"/>
              </w:rPr>
              <w:t>3</w:t>
            </w:r>
            <w:r w:rsidRPr="000F47F0">
              <w:rPr>
                <w:rFonts w:ascii="Times New Roman" w:hAnsi="Times New Roman" w:cs="Times New Roman"/>
                <w:sz w:val="24"/>
                <w:szCs w:val="24"/>
              </w:rPr>
              <w:t>.2.</w:t>
            </w:r>
          </w:p>
        </w:tc>
        <w:tc>
          <w:tcPr>
            <w:tcW w:w="2494" w:type="dxa"/>
          </w:tcPr>
          <w:p w:rsidR="0071217D" w:rsidRPr="000F47F0" w:rsidRDefault="0071217D"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клубных формирований, в том числе вновь созданных, ежегодно</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ед.</w:t>
            </w:r>
          </w:p>
        </w:tc>
        <w:tc>
          <w:tcPr>
            <w:tcW w:w="1134"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6E04DF">
              <w:rPr>
                <w:rFonts w:ascii="Times New Roman" w:hAnsi="Times New Roman" w:cs="Times New Roman"/>
                <w:sz w:val="24"/>
                <w:szCs w:val="24"/>
              </w:rPr>
              <w:t>9</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r>
      <w:tr w:rsidR="0071217D" w:rsidRPr="000F47F0" w:rsidTr="00914B6B">
        <w:trPr>
          <w:gridAfter w:val="2"/>
          <w:wAfter w:w="3688" w:type="dxa"/>
          <w:jc w:val="center"/>
        </w:trPr>
        <w:tc>
          <w:tcPr>
            <w:tcW w:w="624" w:type="dxa"/>
          </w:tcPr>
          <w:p w:rsidR="0071217D" w:rsidRPr="000F47F0" w:rsidRDefault="0071217D" w:rsidP="009E665C">
            <w:pPr>
              <w:pStyle w:val="ConsPlusNormal"/>
              <w:rPr>
                <w:rFonts w:ascii="Times New Roman" w:hAnsi="Times New Roman" w:cs="Times New Roman"/>
                <w:sz w:val="24"/>
                <w:szCs w:val="24"/>
              </w:rPr>
            </w:pPr>
            <w:bookmarkStart w:id="28" w:name="P7155"/>
            <w:bookmarkEnd w:id="28"/>
            <w:r>
              <w:rPr>
                <w:rFonts w:ascii="Times New Roman" w:hAnsi="Times New Roman" w:cs="Times New Roman"/>
                <w:sz w:val="24"/>
                <w:szCs w:val="24"/>
              </w:rPr>
              <w:t>3</w:t>
            </w:r>
            <w:r w:rsidRPr="000F47F0">
              <w:rPr>
                <w:rFonts w:ascii="Times New Roman" w:hAnsi="Times New Roman" w:cs="Times New Roman"/>
                <w:sz w:val="24"/>
                <w:szCs w:val="24"/>
              </w:rPr>
              <w:t>.3.</w:t>
            </w:r>
          </w:p>
        </w:tc>
        <w:tc>
          <w:tcPr>
            <w:tcW w:w="2494" w:type="dxa"/>
          </w:tcPr>
          <w:p w:rsidR="0071217D" w:rsidRPr="000F47F0" w:rsidRDefault="0071217D" w:rsidP="006E04DF">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Количество участников культурно-досуговых мероприятий </w:t>
            </w:r>
          </w:p>
        </w:tc>
        <w:tc>
          <w:tcPr>
            <w:tcW w:w="1247" w:type="dxa"/>
          </w:tcPr>
          <w:p w:rsidR="0071217D" w:rsidRPr="000F47F0" w:rsidRDefault="0071217D"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чел.</w:t>
            </w:r>
          </w:p>
        </w:tc>
        <w:tc>
          <w:tcPr>
            <w:tcW w:w="1134"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0B7B0B">
              <w:rPr>
                <w:rFonts w:ascii="Times New Roman" w:hAnsi="Times New Roman" w:cs="Times New Roman"/>
                <w:sz w:val="24"/>
                <w:szCs w:val="24"/>
              </w:rPr>
              <w:t>3</w:t>
            </w:r>
          </w:p>
        </w:tc>
        <w:tc>
          <w:tcPr>
            <w:tcW w:w="2268"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30,3</w:t>
            </w:r>
          </w:p>
        </w:tc>
        <w:tc>
          <w:tcPr>
            <w:tcW w:w="2153" w:type="dxa"/>
          </w:tcPr>
          <w:p w:rsidR="0071217D" w:rsidRPr="000F47F0" w:rsidRDefault="0071217D"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30,3</w:t>
            </w:r>
          </w:p>
        </w:tc>
      </w:tr>
    </w:tbl>
    <w:p w:rsidR="009E665C" w:rsidRDefault="009E665C" w:rsidP="00C41D94">
      <w:pPr>
        <w:pStyle w:val="ConsPlusNormal"/>
        <w:outlineLvl w:val="1"/>
        <w:rPr>
          <w:rFonts w:ascii="Times New Roman" w:hAnsi="Times New Roman" w:cs="Times New Roman"/>
          <w:sz w:val="24"/>
          <w:szCs w:val="24"/>
        </w:rPr>
      </w:pPr>
      <w:bookmarkStart w:id="29" w:name="P7167"/>
      <w:bookmarkEnd w:id="29"/>
    </w:p>
    <w:p w:rsidR="00C41D94" w:rsidRDefault="00C41D94">
      <w:pPr>
        <w:pStyle w:val="ConsPlusNormal"/>
        <w:jc w:val="right"/>
        <w:outlineLvl w:val="1"/>
        <w:rPr>
          <w:rFonts w:ascii="Times New Roman" w:hAnsi="Times New Roman" w:cs="Times New Roman"/>
          <w:sz w:val="24"/>
          <w:szCs w:val="24"/>
        </w:rPr>
      </w:pPr>
    </w:p>
    <w:p w:rsidR="000F47F0" w:rsidRPr="00AE3AE9" w:rsidRDefault="004C1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N </w:t>
      </w:r>
      <w:r w:rsidR="00C41D94">
        <w:rPr>
          <w:rFonts w:ascii="Times New Roman" w:hAnsi="Times New Roman" w:cs="Times New Roman"/>
          <w:sz w:val="24"/>
          <w:szCs w:val="24"/>
        </w:rPr>
        <w:t>2</w:t>
      </w:r>
    </w:p>
    <w:p w:rsidR="0020115B" w:rsidRDefault="0020115B" w:rsidP="00E021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20115B" w:rsidRPr="000F47F0" w:rsidRDefault="0020115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"Куль</w:t>
      </w:r>
      <w:r w:rsidR="00E02174">
        <w:rPr>
          <w:rFonts w:ascii="Times New Roman" w:hAnsi="Times New Roman" w:cs="Times New Roman"/>
          <w:sz w:val="24"/>
          <w:szCs w:val="24"/>
        </w:rPr>
        <w:t xml:space="preserve">тура Лысогорского </w:t>
      </w:r>
      <w:r w:rsidR="00FD56E6">
        <w:rPr>
          <w:rFonts w:ascii="Times New Roman" w:hAnsi="Times New Roman" w:cs="Times New Roman"/>
          <w:sz w:val="24"/>
          <w:szCs w:val="24"/>
        </w:rPr>
        <w:t>района на 201</w:t>
      </w:r>
      <w:r w:rsidR="006307B1">
        <w:rPr>
          <w:rFonts w:ascii="Times New Roman" w:hAnsi="Times New Roman" w:cs="Times New Roman"/>
          <w:sz w:val="24"/>
          <w:szCs w:val="24"/>
        </w:rPr>
        <w:t>9</w:t>
      </w:r>
      <w:r w:rsidR="00FD56E6">
        <w:rPr>
          <w:rFonts w:ascii="Times New Roman" w:hAnsi="Times New Roman" w:cs="Times New Roman"/>
          <w:sz w:val="24"/>
          <w:szCs w:val="24"/>
        </w:rPr>
        <w:t>– 202</w:t>
      </w:r>
      <w:r w:rsidR="008868BF">
        <w:rPr>
          <w:rFonts w:ascii="Times New Roman" w:hAnsi="Times New Roman" w:cs="Times New Roman"/>
          <w:sz w:val="24"/>
          <w:szCs w:val="24"/>
        </w:rPr>
        <w:t>1</w:t>
      </w:r>
      <w:r>
        <w:rPr>
          <w:rFonts w:ascii="Times New Roman" w:hAnsi="Times New Roman" w:cs="Times New Roman"/>
          <w:sz w:val="24"/>
          <w:szCs w:val="24"/>
        </w:rPr>
        <w:t>г.</w:t>
      </w:r>
      <w:r w:rsidR="00E02174">
        <w:rPr>
          <w:rFonts w:ascii="Times New Roman" w:hAnsi="Times New Roman" w:cs="Times New Roman"/>
          <w:sz w:val="24"/>
          <w:szCs w:val="24"/>
        </w:rPr>
        <w:t>г.</w:t>
      </w:r>
      <w:r>
        <w:rPr>
          <w:rFonts w:ascii="Times New Roman" w:hAnsi="Times New Roman" w:cs="Times New Roman"/>
          <w:sz w:val="24"/>
          <w:szCs w:val="24"/>
        </w:rPr>
        <w:t>"</w:t>
      </w:r>
    </w:p>
    <w:p w:rsidR="000F47F0" w:rsidRPr="000F47F0" w:rsidRDefault="000F47F0">
      <w:pPr>
        <w:pStyle w:val="ConsPlusNormal"/>
        <w:jc w:val="right"/>
        <w:rPr>
          <w:rFonts w:ascii="Times New Roman" w:hAnsi="Times New Roman" w:cs="Times New Roman"/>
          <w:sz w:val="24"/>
          <w:szCs w:val="24"/>
        </w:rPr>
      </w:pP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ПЕРЕЧЕНЬ</w:t>
      </w:r>
    </w:p>
    <w:p w:rsidR="005E0F78" w:rsidRDefault="00A609ED">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МУНИЦИПАЛЬНЫХ</w:t>
      </w:r>
      <w:r w:rsidR="00260B84">
        <w:rPr>
          <w:rFonts w:ascii="Times New Roman" w:hAnsi="Times New Roman" w:cs="Times New Roman"/>
          <w:sz w:val="24"/>
          <w:szCs w:val="24"/>
        </w:rPr>
        <w:t>ПОД</w:t>
      </w:r>
      <w:r w:rsidR="0020115B" w:rsidRPr="000F47F0">
        <w:rPr>
          <w:rFonts w:ascii="Times New Roman" w:hAnsi="Times New Roman" w:cs="Times New Roman"/>
          <w:sz w:val="24"/>
          <w:szCs w:val="24"/>
        </w:rPr>
        <w:t>ПРОГРАММ И ОСНОВНЫХ МЕРОПРИЯТИЙ</w:t>
      </w:r>
    </w:p>
    <w:p w:rsidR="000F47F0" w:rsidRPr="000F47F0" w:rsidRDefault="0020115B">
      <w:pPr>
        <w:pStyle w:val="ConsPlusTitle"/>
        <w:jc w:val="center"/>
        <w:rPr>
          <w:rFonts w:ascii="Times New Roman" w:hAnsi="Times New Roman" w:cs="Times New Roman"/>
          <w:sz w:val="24"/>
          <w:szCs w:val="24"/>
        </w:rPr>
      </w:pPr>
      <w:r>
        <w:rPr>
          <w:rFonts w:ascii="Times New Roman" w:hAnsi="Times New Roman" w:cs="Times New Roman"/>
          <w:sz w:val="24"/>
          <w:szCs w:val="24"/>
        </w:rPr>
        <w:t>МУНИЦ</w:t>
      </w:r>
      <w:r w:rsidR="00E02174">
        <w:rPr>
          <w:rFonts w:ascii="Times New Roman" w:hAnsi="Times New Roman" w:cs="Times New Roman"/>
          <w:sz w:val="24"/>
          <w:szCs w:val="24"/>
        </w:rPr>
        <w:t xml:space="preserve">ИПАЛЬНОЙ ПРОГРАММЫ </w:t>
      </w:r>
      <w:r>
        <w:rPr>
          <w:rFonts w:ascii="Times New Roman" w:hAnsi="Times New Roman" w:cs="Times New Roman"/>
          <w:sz w:val="24"/>
          <w:szCs w:val="24"/>
        </w:rPr>
        <w:t>"КУЛЬ</w:t>
      </w:r>
      <w:r w:rsidR="00A2261B">
        <w:rPr>
          <w:rFonts w:ascii="Times New Roman" w:hAnsi="Times New Roman" w:cs="Times New Roman"/>
          <w:sz w:val="24"/>
          <w:szCs w:val="24"/>
        </w:rPr>
        <w:t>ТУРА ЛЫСОГОРСКОГО РАЙОНА НА 201</w:t>
      </w:r>
      <w:r w:rsidR="006E04DF">
        <w:rPr>
          <w:rFonts w:ascii="Times New Roman" w:hAnsi="Times New Roman" w:cs="Times New Roman"/>
          <w:sz w:val="24"/>
          <w:szCs w:val="24"/>
        </w:rPr>
        <w:t>9</w:t>
      </w:r>
      <w:r w:rsidR="00E02174">
        <w:rPr>
          <w:rFonts w:ascii="Times New Roman" w:hAnsi="Times New Roman" w:cs="Times New Roman"/>
          <w:sz w:val="24"/>
          <w:szCs w:val="24"/>
        </w:rPr>
        <w:t xml:space="preserve">- </w:t>
      </w:r>
      <w:r w:rsidR="00A2261B">
        <w:rPr>
          <w:rFonts w:ascii="Times New Roman" w:hAnsi="Times New Roman" w:cs="Times New Roman"/>
          <w:sz w:val="24"/>
          <w:szCs w:val="24"/>
        </w:rPr>
        <w:t xml:space="preserve"> 202</w:t>
      </w:r>
      <w:r w:rsidR="008868BF">
        <w:rPr>
          <w:rFonts w:ascii="Times New Roman" w:hAnsi="Times New Roman" w:cs="Times New Roman"/>
          <w:sz w:val="24"/>
          <w:szCs w:val="24"/>
        </w:rPr>
        <w:t>1</w:t>
      </w:r>
      <w:r>
        <w:rPr>
          <w:rFonts w:ascii="Times New Roman" w:hAnsi="Times New Roman" w:cs="Times New Roman"/>
          <w:sz w:val="24"/>
          <w:szCs w:val="24"/>
        </w:rPr>
        <w:t>Г.</w:t>
      </w:r>
      <w:r w:rsidR="00E02174">
        <w:rPr>
          <w:rFonts w:ascii="Times New Roman" w:hAnsi="Times New Roman" w:cs="Times New Roman"/>
          <w:sz w:val="24"/>
          <w:szCs w:val="24"/>
        </w:rPr>
        <w:t>Г.</w:t>
      </w:r>
      <w:r>
        <w:rPr>
          <w:rFonts w:ascii="Times New Roman" w:hAnsi="Times New Roman" w:cs="Times New Roman"/>
          <w:sz w:val="24"/>
          <w:szCs w:val="24"/>
        </w:rPr>
        <w:t>"</w:t>
      </w:r>
    </w:p>
    <w:p w:rsidR="000F47F0" w:rsidRPr="000F47F0" w:rsidRDefault="000F47F0">
      <w:pPr>
        <w:pStyle w:val="ConsPlusNormal"/>
        <w:jc w:val="center"/>
        <w:rPr>
          <w:rFonts w:ascii="Times New Roman" w:hAnsi="Times New Roman" w:cs="Times New Roman"/>
          <w:sz w:val="24"/>
          <w:szCs w:val="24"/>
        </w:rPr>
      </w:pPr>
    </w:p>
    <w:p w:rsidR="000F47F0" w:rsidRPr="000F47F0" w:rsidRDefault="000F47F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1984"/>
        <w:gridCol w:w="850"/>
        <w:gridCol w:w="850"/>
        <w:gridCol w:w="1928"/>
        <w:gridCol w:w="1757"/>
        <w:gridCol w:w="3892"/>
      </w:tblGrid>
      <w:tr w:rsidR="000F47F0" w:rsidRPr="000F47F0" w:rsidTr="00B54E1F">
        <w:tc>
          <w:tcPr>
            <w:tcW w:w="794"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608"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Номер и наименование мероприятия</w:t>
            </w:r>
          </w:p>
        </w:tc>
        <w:tc>
          <w:tcPr>
            <w:tcW w:w="1984"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соисп</w:t>
            </w:r>
            <w:r w:rsidR="0046271C">
              <w:rPr>
                <w:rFonts w:ascii="Times New Roman" w:hAnsi="Times New Roman" w:cs="Times New Roman"/>
                <w:sz w:val="24"/>
                <w:szCs w:val="24"/>
              </w:rPr>
              <w:t>олнитель, участник муниципальной</w:t>
            </w:r>
            <w:r w:rsidRPr="000F47F0">
              <w:rPr>
                <w:rFonts w:ascii="Times New Roman" w:hAnsi="Times New Roman" w:cs="Times New Roman"/>
                <w:sz w:val="24"/>
                <w:szCs w:val="24"/>
              </w:rPr>
              <w:t xml:space="preserve"> программы (соисполнитель подпрограммы)</w:t>
            </w:r>
          </w:p>
        </w:tc>
        <w:tc>
          <w:tcPr>
            <w:tcW w:w="1700" w:type="dxa"/>
            <w:gridSpan w:val="2"/>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Срок</w:t>
            </w:r>
          </w:p>
        </w:tc>
        <w:tc>
          <w:tcPr>
            <w:tcW w:w="1928"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Ожидаемый непосредственный результат, показатель (краткое описание)</w:t>
            </w:r>
          </w:p>
        </w:tc>
        <w:tc>
          <w:tcPr>
            <w:tcW w:w="1757"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Последствия не</w:t>
            </w:r>
            <w:r w:rsidR="00A609ED">
              <w:rPr>
                <w:rFonts w:ascii="Times New Roman" w:hAnsi="Times New Roman" w:cs="Times New Roman"/>
                <w:sz w:val="24"/>
                <w:szCs w:val="24"/>
              </w:rPr>
              <w:t>реализации муниципальной</w:t>
            </w:r>
            <w:r w:rsidRPr="000F47F0">
              <w:rPr>
                <w:rFonts w:ascii="Times New Roman" w:hAnsi="Times New Roman" w:cs="Times New Roman"/>
                <w:sz w:val="24"/>
                <w:szCs w:val="24"/>
              </w:rPr>
              <w:t xml:space="preserve"> программы и основного мероприятия</w:t>
            </w:r>
          </w:p>
        </w:tc>
        <w:tc>
          <w:tcPr>
            <w:tcW w:w="3892"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Связ</w:t>
            </w:r>
            <w:r w:rsidR="0046271C">
              <w:rPr>
                <w:rFonts w:ascii="Times New Roman" w:hAnsi="Times New Roman" w:cs="Times New Roman"/>
                <w:sz w:val="24"/>
                <w:szCs w:val="24"/>
              </w:rPr>
              <w:t>ь с показателями муниципальной</w:t>
            </w:r>
            <w:r w:rsidRPr="000F47F0">
              <w:rPr>
                <w:rFonts w:ascii="Times New Roman" w:hAnsi="Times New Roman" w:cs="Times New Roman"/>
                <w:sz w:val="24"/>
                <w:szCs w:val="24"/>
              </w:rPr>
              <w:t xml:space="preserve"> программы (подпрограммы)</w:t>
            </w:r>
          </w:p>
        </w:tc>
      </w:tr>
      <w:tr w:rsidR="000F47F0" w:rsidRPr="000F47F0" w:rsidTr="00B54E1F">
        <w:tc>
          <w:tcPr>
            <w:tcW w:w="794" w:type="dxa"/>
            <w:vMerge/>
          </w:tcPr>
          <w:p w:rsidR="000F47F0" w:rsidRPr="000F47F0" w:rsidRDefault="000F47F0"/>
        </w:tc>
        <w:tc>
          <w:tcPr>
            <w:tcW w:w="2608" w:type="dxa"/>
            <w:vMerge/>
          </w:tcPr>
          <w:p w:rsidR="000F47F0" w:rsidRPr="000F47F0" w:rsidRDefault="000F47F0"/>
        </w:tc>
        <w:tc>
          <w:tcPr>
            <w:tcW w:w="1984" w:type="dxa"/>
            <w:vMerge/>
          </w:tcPr>
          <w:p w:rsidR="000F47F0" w:rsidRPr="000F47F0" w:rsidRDefault="000F47F0"/>
        </w:tc>
        <w:tc>
          <w:tcPr>
            <w:tcW w:w="850"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начала реализации</w:t>
            </w:r>
          </w:p>
        </w:tc>
        <w:tc>
          <w:tcPr>
            <w:tcW w:w="850"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окончания реализации</w:t>
            </w:r>
          </w:p>
        </w:tc>
        <w:tc>
          <w:tcPr>
            <w:tcW w:w="1928" w:type="dxa"/>
            <w:vMerge/>
          </w:tcPr>
          <w:p w:rsidR="000F47F0" w:rsidRPr="000F47F0" w:rsidRDefault="000F47F0"/>
        </w:tc>
        <w:tc>
          <w:tcPr>
            <w:tcW w:w="1757" w:type="dxa"/>
            <w:vMerge/>
          </w:tcPr>
          <w:p w:rsidR="000F47F0" w:rsidRPr="000F47F0" w:rsidRDefault="000F47F0"/>
        </w:tc>
        <w:tc>
          <w:tcPr>
            <w:tcW w:w="3892" w:type="dxa"/>
            <w:vMerge/>
          </w:tcPr>
          <w:p w:rsidR="000F47F0" w:rsidRPr="000F47F0" w:rsidRDefault="000F47F0"/>
        </w:tc>
      </w:tr>
      <w:bookmarkStart w:id="30" w:name="P7745"/>
      <w:bookmarkStart w:id="31" w:name="P7746"/>
      <w:bookmarkStart w:id="32" w:name="P7882"/>
      <w:bookmarkEnd w:id="30"/>
      <w:bookmarkEnd w:id="31"/>
      <w:bookmarkEnd w:id="32"/>
      <w:tr w:rsidR="000F47F0" w:rsidRPr="000F47F0" w:rsidTr="00B54E1F">
        <w:tc>
          <w:tcPr>
            <w:tcW w:w="14663" w:type="dxa"/>
            <w:gridSpan w:val="8"/>
          </w:tcPr>
          <w:p w:rsidR="000F47F0" w:rsidRPr="001739CC" w:rsidRDefault="00932C96" w:rsidP="005E0F78">
            <w:pPr>
              <w:pStyle w:val="ConsPlusNormal"/>
              <w:jc w:val="center"/>
              <w:outlineLvl w:val="2"/>
              <w:rPr>
                <w:rFonts w:ascii="Times New Roman" w:hAnsi="Times New Roman" w:cs="Times New Roman"/>
                <w:sz w:val="24"/>
                <w:szCs w:val="24"/>
              </w:rPr>
            </w:pPr>
            <w:r w:rsidRPr="001739CC">
              <w:rPr>
                <w:rFonts w:ascii="Times New Roman" w:hAnsi="Times New Roman" w:cs="Times New Roman"/>
                <w:sz w:val="24"/>
                <w:szCs w:val="24"/>
              </w:rPr>
              <w:fldChar w:fldCharType="begin"/>
            </w:r>
            <w:r w:rsidR="000F47F0" w:rsidRPr="001739CC">
              <w:rPr>
                <w:rFonts w:ascii="Times New Roman" w:hAnsi="Times New Roman" w:cs="Times New Roman"/>
                <w:sz w:val="24"/>
                <w:szCs w:val="24"/>
              </w:rPr>
              <w:instrText xml:space="preserve"> HYPERLINK \l "P1303" </w:instrText>
            </w:r>
            <w:r w:rsidRPr="001739CC">
              <w:rPr>
                <w:rFonts w:ascii="Times New Roman" w:hAnsi="Times New Roman" w:cs="Times New Roman"/>
                <w:sz w:val="24"/>
                <w:szCs w:val="24"/>
              </w:rPr>
              <w:fldChar w:fldCharType="separate"/>
            </w:r>
            <w:r w:rsidR="000F47F0" w:rsidRPr="001739CC">
              <w:rPr>
                <w:rFonts w:ascii="Times New Roman" w:hAnsi="Times New Roman" w:cs="Times New Roman"/>
                <w:sz w:val="24"/>
                <w:szCs w:val="24"/>
              </w:rPr>
              <w:t xml:space="preserve">Подпрограмма </w:t>
            </w:r>
            <w:r w:rsidRPr="001739CC">
              <w:rPr>
                <w:rFonts w:ascii="Times New Roman" w:hAnsi="Times New Roman" w:cs="Times New Roman"/>
                <w:sz w:val="24"/>
                <w:szCs w:val="24"/>
              </w:rPr>
              <w:fldChar w:fldCharType="end"/>
            </w:r>
            <w:r w:rsidR="005E0F78" w:rsidRPr="001739CC">
              <w:rPr>
                <w:rFonts w:ascii="Times New Roman" w:hAnsi="Times New Roman" w:cs="Times New Roman"/>
                <w:sz w:val="24"/>
                <w:szCs w:val="24"/>
              </w:rPr>
              <w:t>1</w:t>
            </w:r>
            <w:r w:rsidR="000F47F0" w:rsidRPr="001739CC">
              <w:rPr>
                <w:rFonts w:ascii="Times New Roman" w:hAnsi="Times New Roman" w:cs="Times New Roman"/>
                <w:sz w:val="24"/>
                <w:szCs w:val="24"/>
              </w:rPr>
              <w:t xml:space="preserve"> "Библиотеки"</w:t>
            </w:r>
          </w:p>
        </w:tc>
      </w:tr>
      <w:tr w:rsidR="000F47F0" w:rsidRPr="005E0F78" w:rsidTr="00B54E1F">
        <w:tblPrEx>
          <w:tblBorders>
            <w:insideH w:val="nil"/>
          </w:tblBorders>
        </w:tblPrEx>
        <w:tc>
          <w:tcPr>
            <w:tcW w:w="794" w:type="dxa"/>
            <w:tcBorders>
              <w:bottom w:val="nil"/>
            </w:tcBorders>
          </w:tcPr>
          <w:p w:rsidR="000F47F0" w:rsidRPr="001739CC" w:rsidRDefault="005E0F78">
            <w:pPr>
              <w:pStyle w:val="ConsPlusNormal"/>
              <w:jc w:val="center"/>
              <w:rPr>
                <w:rFonts w:ascii="Times New Roman" w:hAnsi="Times New Roman" w:cs="Times New Roman"/>
                <w:sz w:val="24"/>
                <w:szCs w:val="24"/>
              </w:rPr>
            </w:pPr>
            <w:bookmarkStart w:id="33" w:name="P7883"/>
            <w:bookmarkEnd w:id="33"/>
            <w:r w:rsidRPr="001739CC">
              <w:rPr>
                <w:rFonts w:ascii="Times New Roman" w:hAnsi="Times New Roman" w:cs="Times New Roman"/>
                <w:sz w:val="24"/>
                <w:szCs w:val="24"/>
              </w:rPr>
              <w:t>1</w:t>
            </w:r>
            <w:r w:rsidR="000F47F0" w:rsidRPr="001739CC">
              <w:rPr>
                <w:rFonts w:ascii="Times New Roman" w:hAnsi="Times New Roman" w:cs="Times New Roman"/>
                <w:sz w:val="24"/>
                <w:szCs w:val="24"/>
              </w:rPr>
              <w:t>.1.</w:t>
            </w:r>
          </w:p>
        </w:tc>
        <w:tc>
          <w:tcPr>
            <w:tcW w:w="2608" w:type="dxa"/>
            <w:tcBorders>
              <w:bottom w:val="nil"/>
            </w:tcBorders>
          </w:tcPr>
          <w:p w:rsidR="000F47F0" w:rsidRPr="001739CC" w:rsidRDefault="000F47F0" w:rsidP="005E0F78">
            <w:pPr>
              <w:pStyle w:val="ConsPlusNormal"/>
              <w:rPr>
                <w:rFonts w:ascii="Times New Roman" w:hAnsi="Times New Roman" w:cs="Times New Roman"/>
                <w:sz w:val="24"/>
                <w:szCs w:val="24"/>
              </w:rPr>
            </w:pPr>
            <w:r w:rsidRPr="001739CC">
              <w:rPr>
                <w:rFonts w:ascii="Times New Roman" w:hAnsi="Times New Roman" w:cs="Times New Roman"/>
                <w:sz w:val="24"/>
                <w:szCs w:val="24"/>
              </w:rPr>
              <w:t>Основное мероприят</w:t>
            </w:r>
            <w:r w:rsidR="004F7707" w:rsidRPr="001739CC">
              <w:rPr>
                <w:rFonts w:ascii="Times New Roman" w:hAnsi="Times New Roman" w:cs="Times New Roman"/>
                <w:sz w:val="24"/>
                <w:szCs w:val="24"/>
              </w:rPr>
              <w:t xml:space="preserve">ие </w:t>
            </w:r>
            <w:r w:rsidR="005E0F78" w:rsidRPr="001739CC">
              <w:rPr>
                <w:rFonts w:ascii="Times New Roman" w:hAnsi="Times New Roman" w:cs="Times New Roman"/>
                <w:sz w:val="24"/>
                <w:szCs w:val="24"/>
              </w:rPr>
              <w:t>1</w:t>
            </w:r>
            <w:r w:rsidR="004F7707" w:rsidRPr="001739CC">
              <w:rPr>
                <w:rFonts w:ascii="Times New Roman" w:hAnsi="Times New Roman" w:cs="Times New Roman"/>
                <w:sz w:val="24"/>
                <w:szCs w:val="24"/>
              </w:rPr>
              <w:t>.1 "Оказание муниципальной</w:t>
            </w:r>
            <w:r w:rsidRPr="001739CC">
              <w:rPr>
                <w:rFonts w:ascii="Times New Roman" w:hAnsi="Times New Roman" w:cs="Times New Roman"/>
                <w:sz w:val="24"/>
                <w:szCs w:val="24"/>
              </w:rPr>
              <w:t xml:space="preserve"> услуг</w:t>
            </w:r>
            <w:r w:rsidR="004F7707" w:rsidRPr="001739CC">
              <w:rPr>
                <w:rFonts w:ascii="Times New Roman" w:hAnsi="Times New Roman" w:cs="Times New Roman"/>
                <w:sz w:val="24"/>
                <w:szCs w:val="24"/>
              </w:rPr>
              <w:t xml:space="preserve">и </w:t>
            </w:r>
            <w:r w:rsidRPr="001739CC">
              <w:rPr>
                <w:rFonts w:ascii="Times New Roman" w:hAnsi="Times New Roman" w:cs="Times New Roman"/>
                <w:sz w:val="24"/>
                <w:szCs w:val="24"/>
              </w:rPr>
              <w:t>населению библиотеками"</w:t>
            </w:r>
          </w:p>
        </w:tc>
        <w:tc>
          <w:tcPr>
            <w:tcW w:w="1984" w:type="dxa"/>
            <w:tcBorders>
              <w:bottom w:val="nil"/>
            </w:tcBorders>
          </w:tcPr>
          <w:p w:rsidR="000F47F0" w:rsidRPr="001739CC" w:rsidRDefault="00900D9C">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r w:rsidR="00A609ED">
              <w:rPr>
                <w:rFonts w:ascii="Times New Roman" w:hAnsi="Times New Roman" w:cs="Times New Roman"/>
                <w:sz w:val="24"/>
                <w:szCs w:val="24"/>
              </w:rPr>
              <w:t>, МБУК «Лысогорская межпоселенческая</w:t>
            </w:r>
            <w:r w:rsidR="00260B84">
              <w:rPr>
                <w:rFonts w:ascii="Times New Roman" w:hAnsi="Times New Roman" w:cs="Times New Roman"/>
                <w:sz w:val="24"/>
                <w:szCs w:val="24"/>
              </w:rPr>
              <w:t xml:space="preserve"> центральная</w:t>
            </w:r>
            <w:r w:rsidR="00A609ED">
              <w:rPr>
                <w:rFonts w:ascii="Times New Roman" w:hAnsi="Times New Roman" w:cs="Times New Roman"/>
                <w:sz w:val="24"/>
                <w:szCs w:val="24"/>
              </w:rPr>
              <w:t xml:space="preserve"> библиотека»</w:t>
            </w:r>
          </w:p>
        </w:tc>
        <w:tc>
          <w:tcPr>
            <w:tcW w:w="850" w:type="dxa"/>
            <w:tcBorders>
              <w:bottom w:val="nil"/>
            </w:tcBorders>
          </w:tcPr>
          <w:p w:rsidR="000F47F0" w:rsidRPr="001739CC" w:rsidRDefault="004F7707">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201</w:t>
            </w:r>
            <w:r w:rsidR="00A20137">
              <w:rPr>
                <w:rFonts w:ascii="Times New Roman" w:hAnsi="Times New Roman" w:cs="Times New Roman"/>
                <w:sz w:val="24"/>
                <w:szCs w:val="24"/>
              </w:rPr>
              <w:t>9</w:t>
            </w:r>
          </w:p>
        </w:tc>
        <w:tc>
          <w:tcPr>
            <w:tcW w:w="850" w:type="dxa"/>
            <w:tcBorders>
              <w:bottom w:val="nil"/>
            </w:tcBorders>
          </w:tcPr>
          <w:p w:rsidR="000F47F0" w:rsidRPr="001739CC" w:rsidRDefault="000F47F0" w:rsidP="008868BF">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w:t>
            </w:r>
            <w:r w:rsidR="00A2261B">
              <w:rPr>
                <w:rFonts w:ascii="Times New Roman" w:hAnsi="Times New Roman" w:cs="Times New Roman"/>
                <w:sz w:val="24"/>
                <w:szCs w:val="24"/>
              </w:rPr>
              <w:t>2</w:t>
            </w:r>
            <w:r w:rsidR="008868BF">
              <w:rPr>
                <w:rFonts w:ascii="Times New Roman" w:hAnsi="Times New Roman" w:cs="Times New Roman"/>
                <w:sz w:val="24"/>
                <w:szCs w:val="24"/>
              </w:rPr>
              <w:t>1</w:t>
            </w:r>
          </w:p>
        </w:tc>
        <w:tc>
          <w:tcPr>
            <w:tcW w:w="1928" w:type="dxa"/>
            <w:tcBorders>
              <w:bottom w:val="nil"/>
            </w:tcBorders>
          </w:tcPr>
          <w:p w:rsidR="000F47F0" w:rsidRPr="001739CC" w:rsidRDefault="000F47F0">
            <w:pPr>
              <w:pStyle w:val="ConsPlusNormal"/>
              <w:rPr>
                <w:rFonts w:ascii="Times New Roman" w:hAnsi="Times New Roman" w:cs="Times New Roman"/>
                <w:sz w:val="24"/>
                <w:szCs w:val="24"/>
              </w:rPr>
            </w:pPr>
            <w:r w:rsidRPr="001739CC">
              <w:rPr>
                <w:rFonts w:ascii="Times New Roman" w:hAnsi="Times New Roman" w:cs="Times New Roman"/>
                <w:sz w:val="24"/>
                <w:szCs w:val="24"/>
              </w:rPr>
              <w:t>выполнение</w:t>
            </w:r>
            <w:r w:rsidR="004F7707" w:rsidRPr="001739CC">
              <w:rPr>
                <w:rFonts w:ascii="Times New Roman" w:hAnsi="Times New Roman" w:cs="Times New Roman"/>
                <w:sz w:val="24"/>
                <w:szCs w:val="24"/>
              </w:rPr>
              <w:t xml:space="preserve"> установленного муниципального</w:t>
            </w:r>
            <w:r w:rsidRPr="001739CC">
              <w:rPr>
                <w:rFonts w:ascii="Times New Roman" w:hAnsi="Times New Roman" w:cs="Times New Roman"/>
                <w:sz w:val="24"/>
                <w:szCs w:val="24"/>
              </w:rPr>
              <w:t xml:space="preserve"> задания</w:t>
            </w:r>
          </w:p>
        </w:tc>
        <w:tc>
          <w:tcPr>
            <w:tcW w:w="1757" w:type="dxa"/>
            <w:tcBorders>
              <w:bottom w:val="nil"/>
            </w:tcBorders>
          </w:tcPr>
          <w:p w:rsidR="000F47F0" w:rsidRPr="001739CC" w:rsidRDefault="000F47F0">
            <w:pPr>
              <w:pStyle w:val="ConsPlusNormal"/>
              <w:rPr>
                <w:rFonts w:ascii="Times New Roman" w:hAnsi="Times New Roman" w:cs="Times New Roman"/>
                <w:sz w:val="24"/>
                <w:szCs w:val="24"/>
              </w:rPr>
            </w:pPr>
            <w:r w:rsidRPr="001739CC">
              <w:rPr>
                <w:rFonts w:ascii="Times New Roman" w:hAnsi="Times New Roman" w:cs="Times New Roman"/>
                <w:sz w:val="24"/>
                <w:szCs w:val="24"/>
              </w:rPr>
              <w:t>уменьшение количества обслуженного населения</w:t>
            </w:r>
          </w:p>
        </w:tc>
        <w:tc>
          <w:tcPr>
            <w:tcW w:w="3892" w:type="dxa"/>
            <w:tcBorders>
              <w:bottom w:val="nil"/>
            </w:tcBorders>
          </w:tcPr>
          <w:p w:rsidR="000F47F0" w:rsidRPr="001739CC" w:rsidRDefault="000F47F0" w:rsidP="00E473FC">
            <w:pPr>
              <w:pStyle w:val="ConsPlusNormal"/>
              <w:rPr>
                <w:rFonts w:ascii="Times New Roman" w:hAnsi="Times New Roman" w:cs="Times New Roman"/>
                <w:sz w:val="24"/>
                <w:szCs w:val="24"/>
              </w:rPr>
            </w:pPr>
            <w:r w:rsidRPr="001739CC">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обслуженног</w:t>
            </w:r>
            <w:r w:rsidR="0005120D" w:rsidRPr="001739CC">
              <w:rPr>
                <w:rFonts w:ascii="Times New Roman" w:hAnsi="Times New Roman" w:cs="Times New Roman"/>
                <w:sz w:val="24"/>
                <w:szCs w:val="24"/>
              </w:rPr>
              <w:t>о населения библиотеками района</w:t>
            </w:r>
            <w:r w:rsidRPr="001739CC">
              <w:rPr>
                <w:rFonts w:ascii="Times New Roman" w:hAnsi="Times New Roman" w:cs="Times New Roman"/>
                <w:sz w:val="24"/>
                <w:szCs w:val="24"/>
              </w:rPr>
              <w:t xml:space="preserve"> (число посещений), в том числе нестационарными формами и в электронном виде; количество дете</w:t>
            </w:r>
            <w:r w:rsidR="0005120D" w:rsidRPr="001739CC">
              <w:rPr>
                <w:rFonts w:ascii="Times New Roman" w:hAnsi="Times New Roman" w:cs="Times New Roman"/>
                <w:sz w:val="24"/>
                <w:szCs w:val="24"/>
              </w:rPr>
              <w:t>й, посетивших библиотеки района</w:t>
            </w:r>
            <w:r w:rsidRPr="001739CC">
              <w:rPr>
                <w:rFonts w:ascii="Times New Roman" w:hAnsi="Times New Roman" w:cs="Times New Roman"/>
                <w:sz w:val="24"/>
                <w:szCs w:val="24"/>
              </w:rPr>
              <w:t xml:space="preserve">; количество экземпляров </w:t>
            </w:r>
            <w:r w:rsidRPr="001739CC">
              <w:rPr>
                <w:rFonts w:ascii="Times New Roman" w:hAnsi="Times New Roman" w:cs="Times New Roman"/>
                <w:sz w:val="24"/>
                <w:szCs w:val="24"/>
              </w:rPr>
              <w:lastRenderedPageBreak/>
              <w:t>новых поступлений в библиотечные ф</w:t>
            </w:r>
            <w:r w:rsidR="0005120D" w:rsidRPr="001739CC">
              <w:rPr>
                <w:rFonts w:ascii="Times New Roman" w:hAnsi="Times New Roman" w:cs="Times New Roman"/>
                <w:sz w:val="24"/>
                <w:szCs w:val="24"/>
              </w:rPr>
              <w:t>онды муниципальных</w:t>
            </w:r>
            <w:r w:rsidRPr="001739CC">
              <w:rPr>
                <w:rFonts w:ascii="Times New Roman" w:hAnsi="Times New Roman" w:cs="Times New Roman"/>
                <w:sz w:val="24"/>
                <w:szCs w:val="24"/>
              </w:rPr>
              <w:t xml:space="preserve"> библиотек, ежегодно; количество мероприятий направленных на популяризацию книги и чтения, ежегодно </w:t>
            </w:r>
          </w:p>
        </w:tc>
      </w:tr>
      <w:tr w:rsidR="000F47F0" w:rsidRPr="005E0F78" w:rsidTr="00B54E1F">
        <w:tc>
          <w:tcPr>
            <w:tcW w:w="794" w:type="dxa"/>
          </w:tcPr>
          <w:p w:rsidR="000F47F0" w:rsidRPr="001739CC" w:rsidRDefault="0005120D">
            <w:pPr>
              <w:pStyle w:val="ConsPlusNormal"/>
              <w:jc w:val="center"/>
              <w:rPr>
                <w:rFonts w:ascii="Times New Roman" w:hAnsi="Times New Roman" w:cs="Times New Roman"/>
                <w:sz w:val="24"/>
                <w:szCs w:val="24"/>
              </w:rPr>
            </w:pPr>
            <w:bookmarkStart w:id="34" w:name="P7893"/>
            <w:bookmarkEnd w:id="34"/>
            <w:r w:rsidRPr="001739CC">
              <w:rPr>
                <w:rFonts w:ascii="Times New Roman" w:hAnsi="Times New Roman" w:cs="Times New Roman"/>
                <w:sz w:val="24"/>
                <w:szCs w:val="24"/>
              </w:rPr>
              <w:lastRenderedPageBreak/>
              <w:t>1</w:t>
            </w:r>
            <w:r w:rsidR="00B54E1F">
              <w:rPr>
                <w:rFonts w:ascii="Times New Roman" w:hAnsi="Times New Roman" w:cs="Times New Roman"/>
                <w:sz w:val="24"/>
                <w:szCs w:val="24"/>
              </w:rPr>
              <w:t>.2</w:t>
            </w:r>
          </w:p>
        </w:tc>
        <w:tc>
          <w:tcPr>
            <w:tcW w:w="2608" w:type="dxa"/>
          </w:tcPr>
          <w:p w:rsidR="000F47F0" w:rsidRPr="001739CC" w:rsidRDefault="0005120D" w:rsidP="0057144D">
            <w:pPr>
              <w:pStyle w:val="ConsPlusNormal"/>
              <w:rPr>
                <w:rFonts w:ascii="Times New Roman" w:hAnsi="Times New Roman" w:cs="Times New Roman"/>
                <w:sz w:val="24"/>
                <w:szCs w:val="24"/>
              </w:rPr>
            </w:pPr>
            <w:r w:rsidRPr="001739CC">
              <w:rPr>
                <w:rFonts w:ascii="Times New Roman" w:hAnsi="Times New Roman" w:cs="Times New Roman"/>
                <w:sz w:val="24"/>
                <w:szCs w:val="24"/>
              </w:rPr>
              <w:t>Основное мероприятие 1</w:t>
            </w:r>
            <w:r w:rsidR="000F47F0" w:rsidRPr="001739CC">
              <w:rPr>
                <w:rFonts w:ascii="Times New Roman" w:hAnsi="Times New Roman" w:cs="Times New Roman"/>
                <w:sz w:val="24"/>
                <w:szCs w:val="24"/>
              </w:rPr>
              <w:t xml:space="preserve">.2 "Комплектование фондов библиотек </w:t>
            </w:r>
            <w:r w:rsidR="0057144D">
              <w:rPr>
                <w:rFonts w:ascii="Times New Roman" w:hAnsi="Times New Roman" w:cs="Times New Roman"/>
                <w:sz w:val="24"/>
                <w:szCs w:val="24"/>
              </w:rPr>
              <w:t>района</w:t>
            </w:r>
            <w:r w:rsidR="000F47F0" w:rsidRPr="001739CC">
              <w:rPr>
                <w:rFonts w:ascii="Times New Roman" w:hAnsi="Times New Roman" w:cs="Times New Roman"/>
                <w:sz w:val="24"/>
                <w:szCs w:val="24"/>
              </w:rPr>
              <w:t>"</w:t>
            </w:r>
          </w:p>
        </w:tc>
        <w:tc>
          <w:tcPr>
            <w:tcW w:w="1984" w:type="dxa"/>
          </w:tcPr>
          <w:p w:rsidR="000F47F0" w:rsidRPr="001739CC" w:rsidRDefault="00260B84">
            <w:pPr>
              <w:pStyle w:val="ConsPlusNormal"/>
              <w:rPr>
                <w:rFonts w:ascii="Times New Roman" w:hAnsi="Times New Roman" w:cs="Times New Roman"/>
                <w:sz w:val="24"/>
                <w:szCs w:val="24"/>
              </w:rPr>
            </w:pPr>
            <w:r>
              <w:rPr>
                <w:rFonts w:ascii="Times New Roman" w:hAnsi="Times New Roman" w:cs="Times New Roman"/>
                <w:sz w:val="24"/>
                <w:szCs w:val="24"/>
              </w:rPr>
              <w:t xml:space="preserve"> МБУК «Лысогорская межпоселенческая центральная библиотека»</w:t>
            </w:r>
          </w:p>
        </w:tc>
        <w:tc>
          <w:tcPr>
            <w:tcW w:w="850" w:type="dxa"/>
          </w:tcPr>
          <w:p w:rsidR="000F47F0" w:rsidRPr="001739CC" w:rsidRDefault="0005120D" w:rsidP="00A20137">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201</w:t>
            </w:r>
            <w:r w:rsidR="00A20137">
              <w:rPr>
                <w:rFonts w:ascii="Times New Roman" w:hAnsi="Times New Roman" w:cs="Times New Roman"/>
                <w:sz w:val="24"/>
                <w:szCs w:val="24"/>
              </w:rPr>
              <w:t>9</w:t>
            </w:r>
          </w:p>
        </w:tc>
        <w:tc>
          <w:tcPr>
            <w:tcW w:w="850" w:type="dxa"/>
          </w:tcPr>
          <w:p w:rsidR="000F47F0" w:rsidRPr="001739CC" w:rsidRDefault="001739CC">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w:t>
            </w:r>
            <w:r w:rsidR="008868BF">
              <w:rPr>
                <w:rFonts w:ascii="Times New Roman" w:hAnsi="Times New Roman" w:cs="Times New Roman"/>
                <w:sz w:val="24"/>
                <w:szCs w:val="24"/>
              </w:rPr>
              <w:t>1</w:t>
            </w:r>
          </w:p>
        </w:tc>
        <w:tc>
          <w:tcPr>
            <w:tcW w:w="1928" w:type="dxa"/>
          </w:tcPr>
          <w:p w:rsidR="000F47F0" w:rsidRPr="001739CC" w:rsidRDefault="000F47F0">
            <w:pPr>
              <w:pStyle w:val="ConsPlusNormal"/>
              <w:rPr>
                <w:rFonts w:ascii="Times New Roman" w:hAnsi="Times New Roman" w:cs="Times New Roman"/>
                <w:sz w:val="24"/>
                <w:szCs w:val="24"/>
              </w:rPr>
            </w:pPr>
            <w:r w:rsidRPr="001739CC">
              <w:rPr>
                <w:rFonts w:ascii="Times New Roman" w:hAnsi="Times New Roman" w:cs="Times New Roman"/>
                <w:sz w:val="24"/>
                <w:szCs w:val="24"/>
              </w:rPr>
              <w:t>увеличение количества посещений библиотек</w:t>
            </w:r>
          </w:p>
        </w:tc>
        <w:tc>
          <w:tcPr>
            <w:tcW w:w="1757" w:type="dxa"/>
          </w:tcPr>
          <w:p w:rsidR="000F47F0" w:rsidRPr="001739CC" w:rsidRDefault="000F47F0">
            <w:pPr>
              <w:pStyle w:val="ConsPlusNormal"/>
              <w:rPr>
                <w:rFonts w:ascii="Times New Roman" w:hAnsi="Times New Roman" w:cs="Times New Roman"/>
                <w:sz w:val="24"/>
                <w:szCs w:val="24"/>
              </w:rPr>
            </w:pPr>
            <w:r w:rsidRPr="001739CC">
              <w:rPr>
                <w:rFonts w:ascii="Times New Roman" w:hAnsi="Times New Roman" w:cs="Times New Roman"/>
                <w:sz w:val="24"/>
                <w:szCs w:val="24"/>
              </w:rPr>
              <w:t>уменьшение количества читателей</w:t>
            </w:r>
          </w:p>
        </w:tc>
        <w:tc>
          <w:tcPr>
            <w:tcW w:w="3892" w:type="dxa"/>
          </w:tcPr>
          <w:p w:rsidR="000F47F0" w:rsidRPr="001739CC" w:rsidRDefault="000F47F0" w:rsidP="00E473FC">
            <w:pPr>
              <w:pStyle w:val="ConsPlusNormal"/>
              <w:rPr>
                <w:rFonts w:ascii="Times New Roman" w:hAnsi="Times New Roman" w:cs="Times New Roman"/>
                <w:sz w:val="24"/>
                <w:szCs w:val="24"/>
              </w:rPr>
            </w:pPr>
            <w:r w:rsidRPr="001739CC">
              <w:rPr>
                <w:rFonts w:ascii="Times New Roman" w:hAnsi="Times New Roman" w:cs="Times New Roman"/>
                <w:sz w:val="24"/>
                <w:szCs w:val="24"/>
              </w:rPr>
              <w:t xml:space="preserve">количество экземпляров новых поступлений в библиотечные фонды </w:t>
            </w:r>
            <w:r w:rsidR="0005120D" w:rsidRPr="001739CC">
              <w:rPr>
                <w:rFonts w:ascii="Times New Roman" w:hAnsi="Times New Roman" w:cs="Times New Roman"/>
                <w:sz w:val="24"/>
                <w:szCs w:val="24"/>
              </w:rPr>
              <w:t xml:space="preserve">муниципальных </w:t>
            </w:r>
            <w:r w:rsidRPr="001739CC">
              <w:rPr>
                <w:rFonts w:ascii="Times New Roman" w:hAnsi="Times New Roman" w:cs="Times New Roman"/>
                <w:sz w:val="24"/>
                <w:szCs w:val="24"/>
              </w:rPr>
              <w:t xml:space="preserve">библиотек </w:t>
            </w:r>
          </w:p>
        </w:tc>
      </w:tr>
      <w:tr w:rsidR="00667D8B" w:rsidRPr="005E0F78" w:rsidTr="00B54E1F">
        <w:tc>
          <w:tcPr>
            <w:tcW w:w="794" w:type="dxa"/>
          </w:tcPr>
          <w:p w:rsidR="00667D8B"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2261B">
              <w:rPr>
                <w:rFonts w:ascii="Times New Roman" w:hAnsi="Times New Roman" w:cs="Times New Roman"/>
                <w:sz w:val="24"/>
                <w:szCs w:val="24"/>
              </w:rPr>
              <w:t>3</w:t>
            </w:r>
          </w:p>
        </w:tc>
        <w:tc>
          <w:tcPr>
            <w:tcW w:w="2608" w:type="dxa"/>
          </w:tcPr>
          <w:p w:rsidR="00894F93" w:rsidRPr="00894F93" w:rsidRDefault="00894F93" w:rsidP="00667D8B">
            <w:pPr>
              <w:pStyle w:val="ConsPlusNormal"/>
              <w:rPr>
                <w:rFonts w:ascii="Times New Roman" w:hAnsi="Times New Roman" w:cs="Times New Roman"/>
                <w:sz w:val="24"/>
                <w:szCs w:val="24"/>
              </w:rPr>
            </w:pPr>
            <w:r w:rsidRPr="00894F93">
              <w:rPr>
                <w:rFonts w:ascii="Times New Roman" w:hAnsi="Times New Roman" w:cs="Times New Roman"/>
                <w:sz w:val="24"/>
                <w:szCs w:val="24"/>
              </w:rPr>
              <w:t>Основное мероприятие</w:t>
            </w:r>
          </w:p>
          <w:p w:rsidR="00667D8B" w:rsidRDefault="00F207D9" w:rsidP="00667D8B">
            <w:pPr>
              <w:pStyle w:val="ConsPlusNormal"/>
              <w:rPr>
                <w:rFonts w:ascii="Times New Roman" w:hAnsi="Times New Roman" w:cs="Times New Roman"/>
                <w:sz w:val="24"/>
                <w:szCs w:val="24"/>
              </w:rPr>
            </w:pPr>
            <w:r>
              <w:rPr>
                <w:rFonts w:ascii="Times New Roman" w:hAnsi="Times New Roman" w:cs="Times New Roman"/>
                <w:sz w:val="24"/>
                <w:szCs w:val="24"/>
              </w:rPr>
              <w:t xml:space="preserve">1.3 «Повышение оплаты труда </w:t>
            </w:r>
            <w:r w:rsidR="00667D8B">
              <w:rPr>
                <w:rFonts w:ascii="Times New Roman" w:hAnsi="Times New Roman" w:cs="Times New Roman"/>
                <w:sz w:val="24"/>
                <w:szCs w:val="24"/>
              </w:rPr>
              <w:t>работников библиотек».</w:t>
            </w:r>
          </w:p>
        </w:tc>
        <w:tc>
          <w:tcPr>
            <w:tcW w:w="1984" w:type="dxa"/>
          </w:tcPr>
          <w:p w:rsidR="00667D8B" w:rsidRDefault="00667D8B" w:rsidP="005C50C7">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Pr>
          <w:p w:rsidR="00667D8B" w:rsidRPr="000F47F0" w:rsidRDefault="00667D8B" w:rsidP="00A20137">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0137">
              <w:rPr>
                <w:rFonts w:ascii="Times New Roman" w:hAnsi="Times New Roman" w:cs="Times New Roman"/>
                <w:sz w:val="24"/>
                <w:szCs w:val="24"/>
              </w:rPr>
              <w:t>9</w:t>
            </w:r>
          </w:p>
        </w:tc>
        <w:tc>
          <w:tcPr>
            <w:tcW w:w="850" w:type="dxa"/>
          </w:tcPr>
          <w:p w:rsidR="00667D8B" w:rsidRPr="000F47F0"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w:t>
            </w:r>
            <w:r w:rsidR="008868BF">
              <w:rPr>
                <w:rFonts w:ascii="Times New Roman" w:hAnsi="Times New Roman" w:cs="Times New Roman"/>
                <w:sz w:val="24"/>
                <w:szCs w:val="24"/>
              </w:rPr>
              <w:t>1</w:t>
            </w:r>
          </w:p>
        </w:tc>
        <w:tc>
          <w:tcPr>
            <w:tcW w:w="1928" w:type="dxa"/>
          </w:tcPr>
          <w:p w:rsidR="00667D8B" w:rsidRPr="000F47F0" w:rsidRDefault="00667D8B" w:rsidP="005C50C7">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Pr>
                <w:rFonts w:ascii="Times New Roman" w:hAnsi="Times New Roman" w:cs="Times New Roman"/>
                <w:sz w:val="24"/>
                <w:szCs w:val="24"/>
              </w:rPr>
              <w:t>установленного муниципального</w:t>
            </w:r>
            <w:r w:rsidRPr="000F47F0">
              <w:rPr>
                <w:rFonts w:ascii="Times New Roman" w:hAnsi="Times New Roman" w:cs="Times New Roman"/>
                <w:sz w:val="24"/>
                <w:szCs w:val="24"/>
              </w:rPr>
              <w:t xml:space="preserve"> задания</w:t>
            </w:r>
          </w:p>
        </w:tc>
        <w:tc>
          <w:tcPr>
            <w:tcW w:w="1757" w:type="dxa"/>
          </w:tcPr>
          <w:p w:rsidR="00667D8B" w:rsidRPr="000F47F0" w:rsidRDefault="00667D8B" w:rsidP="005C50C7">
            <w:pPr>
              <w:pStyle w:val="ConsPlusNormal"/>
              <w:rPr>
                <w:rFonts w:ascii="Times New Roman" w:hAnsi="Times New Roman" w:cs="Times New Roman"/>
                <w:sz w:val="24"/>
                <w:szCs w:val="24"/>
              </w:rPr>
            </w:pPr>
          </w:p>
        </w:tc>
        <w:tc>
          <w:tcPr>
            <w:tcW w:w="3892" w:type="dxa"/>
          </w:tcPr>
          <w:p w:rsidR="00667D8B" w:rsidRPr="00A2261B" w:rsidRDefault="00A2261B" w:rsidP="00A2261B">
            <w:pPr>
              <w:pStyle w:val="ConsPlusNormal"/>
              <w:jc w:val="both"/>
              <w:rPr>
                <w:rFonts w:ascii="Times New Roman" w:hAnsi="Times New Roman" w:cs="Times New Roman"/>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 </w:t>
            </w:r>
          </w:p>
        </w:tc>
      </w:tr>
      <w:bookmarkStart w:id="35" w:name="P7901"/>
      <w:bookmarkStart w:id="36" w:name="P7918"/>
      <w:bookmarkStart w:id="37" w:name="P7929"/>
      <w:bookmarkEnd w:id="35"/>
      <w:bookmarkEnd w:id="36"/>
      <w:bookmarkEnd w:id="37"/>
      <w:tr w:rsidR="00667D8B" w:rsidRPr="000F47F0" w:rsidTr="00B54E1F">
        <w:tc>
          <w:tcPr>
            <w:tcW w:w="14663" w:type="dxa"/>
            <w:gridSpan w:val="8"/>
          </w:tcPr>
          <w:p w:rsidR="00667D8B" w:rsidRPr="000F47F0" w:rsidRDefault="00932C96" w:rsidP="005E0F78">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00667D8B" w:rsidRPr="000F47F0">
              <w:rPr>
                <w:rFonts w:ascii="Times New Roman" w:hAnsi="Times New Roman" w:cs="Times New Roman"/>
                <w:sz w:val="24"/>
                <w:szCs w:val="24"/>
              </w:rPr>
              <w:instrText xml:space="preserve"> HYPERLINK \l "P1816" </w:instrText>
            </w:r>
            <w:r w:rsidRPr="000F47F0">
              <w:rPr>
                <w:rFonts w:ascii="Times New Roman" w:hAnsi="Times New Roman" w:cs="Times New Roman"/>
                <w:sz w:val="24"/>
                <w:szCs w:val="24"/>
              </w:rPr>
              <w:fldChar w:fldCharType="separate"/>
            </w:r>
            <w:r w:rsidR="00667D8B" w:rsidRPr="000F47F0">
              <w:rPr>
                <w:rFonts w:ascii="Times New Roman" w:hAnsi="Times New Roman" w:cs="Times New Roman"/>
                <w:sz w:val="24"/>
                <w:szCs w:val="24"/>
              </w:rPr>
              <w:t xml:space="preserve">Подпрограмма </w:t>
            </w:r>
            <w:r w:rsidRPr="000F47F0">
              <w:rPr>
                <w:rFonts w:ascii="Times New Roman" w:hAnsi="Times New Roman" w:cs="Times New Roman"/>
                <w:sz w:val="24"/>
                <w:szCs w:val="24"/>
              </w:rPr>
              <w:fldChar w:fldCharType="end"/>
            </w:r>
            <w:r w:rsidR="00667D8B">
              <w:rPr>
                <w:rFonts w:ascii="Times New Roman" w:hAnsi="Times New Roman" w:cs="Times New Roman"/>
                <w:sz w:val="24"/>
                <w:szCs w:val="24"/>
              </w:rPr>
              <w:t>2</w:t>
            </w:r>
            <w:r w:rsidR="00667D8B" w:rsidRPr="000F47F0">
              <w:rPr>
                <w:rFonts w:ascii="Times New Roman" w:hAnsi="Times New Roman" w:cs="Times New Roman"/>
                <w:sz w:val="24"/>
                <w:szCs w:val="24"/>
              </w:rPr>
              <w:t xml:space="preserve"> "Система</w:t>
            </w:r>
            <w:r w:rsidR="00667D8B">
              <w:rPr>
                <w:rFonts w:ascii="Times New Roman" w:hAnsi="Times New Roman" w:cs="Times New Roman"/>
                <w:sz w:val="24"/>
                <w:szCs w:val="24"/>
              </w:rPr>
              <w:t xml:space="preserve"> дополнительного</w:t>
            </w:r>
            <w:r w:rsidR="00667D8B" w:rsidRPr="000F47F0">
              <w:rPr>
                <w:rFonts w:ascii="Times New Roman" w:hAnsi="Times New Roman" w:cs="Times New Roman"/>
                <w:sz w:val="24"/>
                <w:szCs w:val="24"/>
              </w:rPr>
              <w:t xml:space="preserve"> образования в сфере культуры"</w:t>
            </w:r>
          </w:p>
        </w:tc>
      </w:tr>
      <w:tr w:rsidR="00667D8B" w:rsidRPr="000F47F0" w:rsidTr="00B54E1F">
        <w:tblPrEx>
          <w:tblBorders>
            <w:insideH w:val="nil"/>
          </w:tblBorders>
        </w:tblPrEx>
        <w:tc>
          <w:tcPr>
            <w:tcW w:w="794" w:type="dxa"/>
            <w:tcBorders>
              <w:bottom w:val="nil"/>
            </w:tcBorders>
          </w:tcPr>
          <w:p w:rsidR="00667D8B" w:rsidRPr="000F47F0" w:rsidRDefault="00667D8B">
            <w:pPr>
              <w:pStyle w:val="ConsPlusNormal"/>
              <w:jc w:val="center"/>
              <w:rPr>
                <w:rFonts w:ascii="Times New Roman" w:hAnsi="Times New Roman" w:cs="Times New Roman"/>
                <w:sz w:val="24"/>
                <w:szCs w:val="24"/>
              </w:rPr>
            </w:pPr>
            <w:bookmarkStart w:id="38" w:name="P7930"/>
            <w:bookmarkEnd w:id="38"/>
            <w:r>
              <w:rPr>
                <w:rFonts w:ascii="Times New Roman" w:hAnsi="Times New Roman" w:cs="Times New Roman"/>
                <w:sz w:val="24"/>
                <w:szCs w:val="24"/>
              </w:rPr>
              <w:t>2</w:t>
            </w:r>
            <w:r w:rsidR="00B54E1F">
              <w:rPr>
                <w:rFonts w:ascii="Times New Roman" w:hAnsi="Times New Roman" w:cs="Times New Roman"/>
                <w:sz w:val="24"/>
                <w:szCs w:val="24"/>
              </w:rPr>
              <w:t>.1</w:t>
            </w:r>
          </w:p>
        </w:tc>
        <w:tc>
          <w:tcPr>
            <w:tcW w:w="2608" w:type="dxa"/>
            <w:tcBorders>
              <w:bottom w:val="nil"/>
            </w:tcBorders>
          </w:tcPr>
          <w:p w:rsidR="00667D8B" w:rsidRPr="000F47F0" w:rsidRDefault="00667D8B">
            <w:pPr>
              <w:pStyle w:val="ConsPlusNormal"/>
              <w:rPr>
                <w:rFonts w:ascii="Times New Roman" w:hAnsi="Times New Roman" w:cs="Times New Roman"/>
                <w:sz w:val="24"/>
                <w:szCs w:val="24"/>
              </w:rPr>
            </w:pPr>
            <w:r w:rsidRPr="000F47F0">
              <w:rPr>
                <w:rFonts w:ascii="Times New Roman" w:hAnsi="Times New Roman" w:cs="Times New Roman"/>
                <w:sz w:val="24"/>
                <w:szCs w:val="24"/>
              </w:rPr>
              <w:t>Основное мероприя</w:t>
            </w:r>
            <w:r>
              <w:rPr>
                <w:rFonts w:ascii="Times New Roman" w:hAnsi="Times New Roman" w:cs="Times New Roman"/>
                <w:sz w:val="24"/>
                <w:szCs w:val="24"/>
              </w:rPr>
              <w:t>тие 2.1 "Оказание муниципальных услуг населению организациями дополнительного образования</w:t>
            </w:r>
            <w:r w:rsidRPr="000F47F0">
              <w:rPr>
                <w:rFonts w:ascii="Times New Roman" w:hAnsi="Times New Roman" w:cs="Times New Roman"/>
                <w:sz w:val="24"/>
                <w:szCs w:val="24"/>
              </w:rPr>
              <w:t xml:space="preserve"> в сфере культуры"</w:t>
            </w:r>
          </w:p>
        </w:tc>
        <w:tc>
          <w:tcPr>
            <w:tcW w:w="1984" w:type="dxa"/>
            <w:tcBorders>
              <w:bottom w:val="nil"/>
            </w:tcBorders>
          </w:tcPr>
          <w:p w:rsidR="00667D8B" w:rsidRPr="000F47F0" w:rsidRDefault="00667D8B">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r w:rsidR="00260B84">
              <w:rPr>
                <w:rFonts w:ascii="Times New Roman" w:hAnsi="Times New Roman" w:cs="Times New Roman"/>
                <w:sz w:val="24"/>
                <w:szCs w:val="24"/>
              </w:rPr>
              <w:t>, МБУ ДО «Лысогорская детская школа искусств»</w:t>
            </w:r>
          </w:p>
        </w:tc>
        <w:tc>
          <w:tcPr>
            <w:tcW w:w="850" w:type="dxa"/>
            <w:tcBorders>
              <w:bottom w:val="nil"/>
            </w:tcBorders>
          </w:tcPr>
          <w:p w:rsidR="00667D8B" w:rsidRPr="000F47F0" w:rsidRDefault="00667D8B" w:rsidP="00A20137">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0137">
              <w:rPr>
                <w:rFonts w:ascii="Times New Roman" w:hAnsi="Times New Roman" w:cs="Times New Roman"/>
                <w:sz w:val="24"/>
                <w:szCs w:val="24"/>
              </w:rPr>
              <w:t>9</w:t>
            </w:r>
          </w:p>
        </w:tc>
        <w:tc>
          <w:tcPr>
            <w:tcW w:w="850" w:type="dxa"/>
            <w:tcBorders>
              <w:bottom w:val="nil"/>
            </w:tcBorders>
          </w:tcPr>
          <w:p w:rsidR="00667D8B" w:rsidRPr="000F47F0" w:rsidRDefault="00667D8B" w:rsidP="008868BF">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w:t>
            </w:r>
            <w:r w:rsidR="008868BF">
              <w:rPr>
                <w:rFonts w:ascii="Times New Roman" w:hAnsi="Times New Roman" w:cs="Times New Roman"/>
                <w:sz w:val="24"/>
                <w:szCs w:val="24"/>
              </w:rPr>
              <w:t>1</w:t>
            </w:r>
          </w:p>
        </w:tc>
        <w:tc>
          <w:tcPr>
            <w:tcW w:w="1928" w:type="dxa"/>
            <w:tcBorders>
              <w:bottom w:val="nil"/>
            </w:tcBorders>
          </w:tcPr>
          <w:p w:rsidR="00667D8B" w:rsidRPr="000F47F0" w:rsidRDefault="00667D8B">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sidR="00260B84">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tc>
        <w:tc>
          <w:tcPr>
            <w:tcW w:w="1757" w:type="dxa"/>
            <w:tcBorders>
              <w:bottom w:val="nil"/>
            </w:tcBorders>
          </w:tcPr>
          <w:p w:rsidR="00667D8B" w:rsidRPr="000F47F0" w:rsidRDefault="00667D8B" w:rsidP="00260B8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уменьшение количества обученных </w:t>
            </w:r>
            <w:r w:rsidR="00260B84">
              <w:rPr>
                <w:rFonts w:ascii="Times New Roman" w:hAnsi="Times New Roman" w:cs="Times New Roman"/>
                <w:sz w:val="24"/>
                <w:szCs w:val="24"/>
              </w:rPr>
              <w:t>детей</w:t>
            </w:r>
          </w:p>
        </w:tc>
        <w:tc>
          <w:tcPr>
            <w:tcW w:w="3892" w:type="dxa"/>
            <w:tcBorders>
              <w:bottom w:val="nil"/>
            </w:tcBorders>
          </w:tcPr>
          <w:p w:rsidR="00667D8B" w:rsidRPr="000F47F0" w:rsidRDefault="00667D8B" w:rsidP="00E473F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w:t>
            </w:r>
            <w:r>
              <w:rPr>
                <w:rFonts w:ascii="Times New Roman" w:hAnsi="Times New Roman" w:cs="Times New Roman"/>
                <w:sz w:val="24"/>
                <w:szCs w:val="24"/>
              </w:rPr>
              <w:t>тво выпускников организаций дополнительного образования в сфере культуры</w:t>
            </w:r>
            <w:r w:rsidRPr="000F47F0">
              <w:rPr>
                <w:rFonts w:ascii="Times New Roman" w:hAnsi="Times New Roman" w:cs="Times New Roman"/>
                <w:sz w:val="24"/>
                <w:szCs w:val="24"/>
              </w:rPr>
              <w:t>; количество поступивших (контрольны</w:t>
            </w:r>
            <w:r>
              <w:rPr>
                <w:rFonts w:ascii="Times New Roman" w:hAnsi="Times New Roman" w:cs="Times New Roman"/>
                <w:sz w:val="24"/>
                <w:szCs w:val="24"/>
              </w:rPr>
              <w:t xml:space="preserve">е цифры приема) в </w:t>
            </w:r>
            <w:r w:rsidRPr="000F47F0">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дополнительного образования </w:t>
            </w:r>
            <w:r w:rsidRPr="000F47F0">
              <w:rPr>
                <w:rFonts w:ascii="Times New Roman" w:hAnsi="Times New Roman" w:cs="Times New Roman"/>
                <w:sz w:val="24"/>
                <w:szCs w:val="24"/>
              </w:rPr>
              <w:t xml:space="preserve">сферы культуры; количество педагогических работников, получивших дополнительное профессиональное образование в установленные законом сроки </w:t>
            </w:r>
          </w:p>
        </w:tc>
      </w:tr>
      <w:tr w:rsidR="00667D8B" w:rsidTr="00B54E1F">
        <w:tblPrEx>
          <w:tblBorders>
            <w:insideH w:val="nil"/>
          </w:tblBorders>
        </w:tblPrEx>
        <w:tc>
          <w:tcPr>
            <w:tcW w:w="794" w:type="dxa"/>
            <w:tcBorders>
              <w:top w:val="single" w:sz="4" w:space="0" w:color="auto"/>
              <w:left w:val="single" w:sz="4" w:space="0" w:color="auto"/>
              <w:bottom w:val="single" w:sz="4" w:space="0" w:color="auto"/>
              <w:right w:val="nil"/>
            </w:tcBorders>
          </w:tcPr>
          <w:p w:rsidR="00667D8B"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608" w:type="dxa"/>
            <w:tcBorders>
              <w:top w:val="single" w:sz="4" w:space="0" w:color="auto"/>
              <w:left w:val="single" w:sz="4" w:space="0" w:color="auto"/>
              <w:bottom w:val="single" w:sz="4" w:space="0" w:color="auto"/>
              <w:right w:val="nil"/>
            </w:tcBorders>
          </w:tcPr>
          <w:p w:rsidR="00667D8B" w:rsidRDefault="00F207D9" w:rsidP="00667D8B">
            <w:pPr>
              <w:pStyle w:val="ConsPlusNormal"/>
              <w:rPr>
                <w:rFonts w:ascii="Times New Roman" w:hAnsi="Times New Roman" w:cs="Times New Roman"/>
                <w:sz w:val="24"/>
                <w:szCs w:val="24"/>
              </w:rPr>
            </w:pPr>
            <w:r>
              <w:rPr>
                <w:rFonts w:ascii="Times New Roman" w:hAnsi="Times New Roman" w:cs="Times New Roman"/>
                <w:sz w:val="24"/>
                <w:szCs w:val="24"/>
              </w:rPr>
              <w:t>2.2</w:t>
            </w:r>
            <w:r w:rsidR="00667D8B">
              <w:rPr>
                <w:rFonts w:ascii="Times New Roman" w:hAnsi="Times New Roman" w:cs="Times New Roman"/>
                <w:sz w:val="24"/>
                <w:szCs w:val="24"/>
              </w:rPr>
              <w:t xml:space="preserve"> «Повышение </w:t>
            </w:r>
            <w:r w:rsidR="00667D8B">
              <w:rPr>
                <w:rFonts w:ascii="Times New Roman" w:hAnsi="Times New Roman" w:cs="Times New Roman"/>
                <w:sz w:val="24"/>
                <w:szCs w:val="24"/>
              </w:rPr>
              <w:lastRenderedPageBreak/>
              <w:t>оплаты труда работников сферы дополнительного образования».</w:t>
            </w:r>
          </w:p>
        </w:tc>
        <w:tc>
          <w:tcPr>
            <w:tcW w:w="1984" w:type="dxa"/>
            <w:tcBorders>
              <w:top w:val="single" w:sz="4" w:space="0" w:color="auto"/>
              <w:left w:val="single" w:sz="4" w:space="0" w:color="auto"/>
              <w:bottom w:val="single" w:sz="4" w:space="0" w:color="auto"/>
              <w:right w:val="nil"/>
            </w:tcBorders>
          </w:tcPr>
          <w:p w:rsidR="00667D8B" w:rsidRDefault="00260B84" w:rsidP="005C50C7">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МБУ ДО </w:t>
            </w:r>
            <w:r>
              <w:rPr>
                <w:rFonts w:ascii="Times New Roman" w:hAnsi="Times New Roman" w:cs="Times New Roman"/>
                <w:sz w:val="24"/>
                <w:szCs w:val="24"/>
              </w:rPr>
              <w:lastRenderedPageBreak/>
              <w:t>«Лысогорская детская школа искусств»</w:t>
            </w:r>
          </w:p>
        </w:tc>
        <w:tc>
          <w:tcPr>
            <w:tcW w:w="850" w:type="dxa"/>
            <w:tcBorders>
              <w:top w:val="single" w:sz="4" w:space="0" w:color="auto"/>
              <w:left w:val="single" w:sz="4" w:space="0" w:color="auto"/>
              <w:bottom w:val="single" w:sz="4" w:space="0" w:color="auto"/>
              <w:right w:val="nil"/>
            </w:tcBorders>
          </w:tcPr>
          <w:p w:rsidR="00667D8B" w:rsidRPr="000F47F0" w:rsidRDefault="00667D8B" w:rsidP="00A2013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201</w:t>
            </w:r>
            <w:r w:rsidR="00A20137">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nil"/>
            </w:tcBorders>
          </w:tcPr>
          <w:p w:rsidR="00667D8B" w:rsidRPr="000F47F0" w:rsidRDefault="00667D8B" w:rsidP="008868BF">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w:t>
            </w:r>
            <w:r w:rsidR="008868BF">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nil"/>
            </w:tcBorders>
          </w:tcPr>
          <w:p w:rsidR="00667D8B" w:rsidRPr="000F47F0" w:rsidRDefault="00667D8B" w:rsidP="005C50C7">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Pr>
                <w:rFonts w:ascii="Times New Roman" w:hAnsi="Times New Roman" w:cs="Times New Roman"/>
                <w:sz w:val="24"/>
                <w:szCs w:val="24"/>
              </w:rPr>
              <w:t xml:space="preserve"> </w:t>
            </w:r>
            <w:r>
              <w:rPr>
                <w:rFonts w:ascii="Times New Roman" w:hAnsi="Times New Roman" w:cs="Times New Roman"/>
                <w:sz w:val="24"/>
                <w:szCs w:val="24"/>
              </w:rPr>
              <w:lastRenderedPageBreak/>
              <w:t>установленного муниципального</w:t>
            </w:r>
            <w:r w:rsidRPr="000F47F0">
              <w:rPr>
                <w:rFonts w:ascii="Times New Roman" w:hAnsi="Times New Roman" w:cs="Times New Roman"/>
                <w:sz w:val="24"/>
                <w:szCs w:val="24"/>
              </w:rPr>
              <w:t xml:space="preserve"> задания</w:t>
            </w:r>
          </w:p>
        </w:tc>
        <w:tc>
          <w:tcPr>
            <w:tcW w:w="1757" w:type="dxa"/>
            <w:tcBorders>
              <w:top w:val="single" w:sz="4" w:space="0" w:color="auto"/>
              <w:left w:val="single" w:sz="4" w:space="0" w:color="auto"/>
              <w:bottom w:val="single" w:sz="4" w:space="0" w:color="auto"/>
              <w:right w:val="nil"/>
            </w:tcBorders>
          </w:tcPr>
          <w:p w:rsidR="00667D8B" w:rsidRPr="000F47F0" w:rsidRDefault="00667D8B" w:rsidP="005C50C7">
            <w:pPr>
              <w:pStyle w:val="ConsPlusNormal"/>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667D8B" w:rsidRDefault="00A2261B" w:rsidP="005C50C7">
            <w:pPr>
              <w:pStyle w:val="ConsPlusNormal"/>
              <w:rPr>
                <w:rFonts w:ascii="Times New Roman" w:hAnsi="Times New Roman" w:cs="Times New Roman"/>
                <w:sz w:val="24"/>
                <w:szCs w:val="24"/>
              </w:rPr>
            </w:pPr>
            <w:r w:rsidRPr="00A2261B">
              <w:rPr>
                <w:rFonts w:ascii="Times New Roman" w:hAnsi="Times New Roman" w:cs="Times New Roman"/>
                <w:color w:val="010101"/>
                <w:sz w:val="24"/>
                <w:szCs w:val="24"/>
                <w:shd w:val="clear" w:color="auto" w:fill="FFFFFF"/>
              </w:rPr>
              <w:t xml:space="preserve">Эффективность деятельности </w:t>
            </w:r>
            <w:r w:rsidRPr="00A2261B">
              <w:rPr>
                <w:rFonts w:ascii="Times New Roman" w:hAnsi="Times New Roman" w:cs="Times New Roman"/>
                <w:color w:val="010101"/>
                <w:sz w:val="24"/>
                <w:szCs w:val="24"/>
                <w:shd w:val="clear" w:color="auto" w:fill="FFFFFF"/>
              </w:rPr>
              <w:lastRenderedPageBreak/>
              <w:t>учреждений и качество предоставляемых услуг напрямую зависят от результативности труда работников учреждений.</w:t>
            </w:r>
          </w:p>
        </w:tc>
      </w:tr>
    </w:tbl>
    <w:p w:rsidR="00BE78F3" w:rsidRDefault="00BE78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1984"/>
        <w:gridCol w:w="850"/>
        <w:gridCol w:w="850"/>
        <w:gridCol w:w="1928"/>
        <w:gridCol w:w="1757"/>
        <w:gridCol w:w="3892"/>
      </w:tblGrid>
      <w:tr w:rsidR="000F47F0" w:rsidRPr="000F47F0" w:rsidTr="00B54E1F">
        <w:tc>
          <w:tcPr>
            <w:tcW w:w="14663" w:type="dxa"/>
            <w:gridSpan w:val="8"/>
          </w:tcPr>
          <w:p w:rsidR="000F47F0" w:rsidRPr="000F47F0" w:rsidRDefault="00F207D9" w:rsidP="005E0F78">
            <w:pPr>
              <w:pStyle w:val="ConsPlusNormal"/>
              <w:jc w:val="center"/>
              <w:outlineLvl w:val="2"/>
              <w:rPr>
                <w:rFonts w:ascii="Times New Roman" w:hAnsi="Times New Roman" w:cs="Times New Roman"/>
                <w:sz w:val="24"/>
                <w:szCs w:val="24"/>
              </w:rPr>
            </w:pPr>
            <w:bookmarkStart w:id="39" w:name="P7940"/>
            <w:bookmarkStart w:id="40" w:name="P7975"/>
            <w:bookmarkEnd w:id="39"/>
            <w:bookmarkEnd w:id="40"/>
            <w:r>
              <w:rPr>
                <w:rFonts w:ascii="Times New Roman" w:hAnsi="Times New Roman" w:cs="Times New Roman"/>
                <w:sz w:val="24"/>
                <w:szCs w:val="24"/>
              </w:rPr>
              <w:t xml:space="preserve">Подпрограмма </w:t>
            </w:r>
            <w:hyperlink w:anchor="P2784" w:history="1">
              <w:r w:rsidR="005E0F78">
                <w:rPr>
                  <w:rFonts w:ascii="Times New Roman" w:hAnsi="Times New Roman" w:cs="Times New Roman"/>
                  <w:sz w:val="24"/>
                  <w:szCs w:val="24"/>
                </w:rPr>
                <w:t>3</w:t>
              </w:r>
            </w:hyperlink>
            <w:r w:rsidR="000F47F0" w:rsidRPr="000F47F0">
              <w:rPr>
                <w:rFonts w:ascii="Times New Roman" w:hAnsi="Times New Roman" w:cs="Times New Roman"/>
                <w:sz w:val="24"/>
                <w:szCs w:val="24"/>
              </w:rPr>
              <w:t xml:space="preserve"> "Культурно-досуговые учреждения"</w:t>
            </w:r>
          </w:p>
        </w:tc>
      </w:tr>
      <w:tr w:rsidR="000F47F0" w:rsidRPr="000F47F0" w:rsidTr="00B54E1F">
        <w:tblPrEx>
          <w:tblBorders>
            <w:insideH w:val="nil"/>
          </w:tblBorders>
        </w:tblPrEx>
        <w:tc>
          <w:tcPr>
            <w:tcW w:w="794" w:type="dxa"/>
            <w:tcBorders>
              <w:bottom w:val="nil"/>
            </w:tcBorders>
          </w:tcPr>
          <w:p w:rsidR="000F47F0" w:rsidRPr="000F47F0" w:rsidRDefault="005E0F78">
            <w:pPr>
              <w:pStyle w:val="ConsPlusNormal"/>
              <w:jc w:val="center"/>
              <w:rPr>
                <w:rFonts w:ascii="Times New Roman" w:hAnsi="Times New Roman" w:cs="Times New Roman"/>
                <w:sz w:val="24"/>
                <w:szCs w:val="24"/>
              </w:rPr>
            </w:pPr>
            <w:bookmarkStart w:id="41" w:name="P7976"/>
            <w:bookmarkEnd w:id="41"/>
            <w:r>
              <w:rPr>
                <w:rFonts w:ascii="Times New Roman" w:hAnsi="Times New Roman" w:cs="Times New Roman"/>
                <w:sz w:val="24"/>
                <w:szCs w:val="24"/>
              </w:rPr>
              <w:t>3</w:t>
            </w:r>
            <w:r w:rsidR="000F47F0" w:rsidRPr="000F47F0">
              <w:rPr>
                <w:rFonts w:ascii="Times New Roman" w:hAnsi="Times New Roman" w:cs="Times New Roman"/>
                <w:sz w:val="24"/>
                <w:szCs w:val="24"/>
              </w:rPr>
              <w:t>.1.</w:t>
            </w:r>
          </w:p>
        </w:tc>
        <w:tc>
          <w:tcPr>
            <w:tcW w:w="2608" w:type="dxa"/>
            <w:tcBorders>
              <w:bottom w:val="nil"/>
            </w:tcBorders>
          </w:tcPr>
          <w:p w:rsidR="000F47F0" w:rsidRPr="000F47F0" w:rsidRDefault="00183DF5">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3</w:t>
            </w:r>
            <w:r w:rsidR="000F47F0" w:rsidRPr="000F47F0">
              <w:rPr>
                <w:rFonts w:ascii="Times New Roman" w:hAnsi="Times New Roman" w:cs="Times New Roman"/>
                <w:sz w:val="24"/>
                <w:szCs w:val="24"/>
              </w:rPr>
              <w:t>.1 "Ока</w:t>
            </w:r>
            <w:r w:rsidR="0059779D">
              <w:rPr>
                <w:rFonts w:ascii="Times New Roman" w:hAnsi="Times New Roman" w:cs="Times New Roman"/>
                <w:sz w:val="24"/>
                <w:szCs w:val="24"/>
              </w:rPr>
              <w:t>зание муниципальных</w:t>
            </w:r>
            <w:r w:rsidR="000F47F0" w:rsidRPr="000F47F0">
              <w:rPr>
                <w:rFonts w:ascii="Times New Roman" w:hAnsi="Times New Roman" w:cs="Times New Roman"/>
                <w:sz w:val="24"/>
                <w:szCs w:val="24"/>
              </w:rPr>
              <w:t xml:space="preserve"> услуг населению культурно-досуговыми учреждениями"</w:t>
            </w:r>
          </w:p>
        </w:tc>
        <w:tc>
          <w:tcPr>
            <w:tcW w:w="1984" w:type="dxa"/>
            <w:tcBorders>
              <w:bottom w:val="nil"/>
            </w:tcBorders>
          </w:tcPr>
          <w:p w:rsidR="000F47F0" w:rsidRPr="000F47F0" w:rsidRDefault="00900D9C" w:rsidP="00900D9C">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r w:rsidR="00260B84">
              <w:rPr>
                <w:rFonts w:ascii="Times New Roman" w:hAnsi="Times New Roman" w:cs="Times New Roman"/>
                <w:sz w:val="24"/>
                <w:szCs w:val="24"/>
              </w:rPr>
              <w:t>, МБУК «Централизованная клубная система»</w:t>
            </w:r>
          </w:p>
        </w:tc>
        <w:tc>
          <w:tcPr>
            <w:tcW w:w="850" w:type="dxa"/>
            <w:tcBorders>
              <w:bottom w:val="nil"/>
            </w:tcBorders>
          </w:tcPr>
          <w:p w:rsidR="000F47F0" w:rsidRPr="000F47F0" w:rsidRDefault="0059779D" w:rsidP="00A20137">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0137">
              <w:rPr>
                <w:rFonts w:ascii="Times New Roman" w:hAnsi="Times New Roman" w:cs="Times New Roman"/>
                <w:sz w:val="24"/>
                <w:szCs w:val="24"/>
              </w:rPr>
              <w:t>9</w:t>
            </w:r>
          </w:p>
        </w:tc>
        <w:tc>
          <w:tcPr>
            <w:tcW w:w="850" w:type="dxa"/>
            <w:tcBorders>
              <w:bottom w:val="nil"/>
            </w:tcBorders>
          </w:tcPr>
          <w:p w:rsidR="000F47F0" w:rsidRPr="000F47F0" w:rsidRDefault="0059779D" w:rsidP="008868BF">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w:t>
            </w:r>
            <w:r w:rsidR="008868BF">
              <w:rPr>
                <w:rFonts w:ascii="Times New Roman" w:hAnsi="Times New Roman" w:cs="Times New Roman"/>
                <w:sz w:val="24"/>
                <w:szCs w:val="24"/>
              </w:rPr>
              <w:t>1</w:t>
            </w:r>
          </w:p>
        </w:tc>
        <w:tc>
          <w:tcPr>
            <w:tcW w:w="1928" w:type="dxa"/>
            <w:tcBorders>
              <w:bottom w:val="nil"/>
            </w:tcBorders>
          </w:tcPr>
          <w:p w:rsidR="000F47F0" w:rsidRPr="000F47F0" w:rsidRDefault="00900D9C">
            <w:pPr>
              <w:pStyle w:val="ConsPlusNormal"/>
              <w:rPr>
                <w:rFonts w:ascii="Times New Roman" w:hAnsi="Times New Roman" w:cs="Times New Roman"/>
                <w:sz w:val="24"/>
                <w:szCs w:val="24"/>
              </w:rPr>
            </w:pPr>
            <w:r w:rsidRPr="000F47F0">
              <w:rPr>
                <w:rFonts w:ascii="Times New Roman" w:hAnsi="Times New Roman" w:cs="Times New Roman"/>
                <w:sz w:val="24"/>
                <w:szCs w:val="24"/>
              </w:rPr>
              <w:t>В</w:t>
            </w:r>
            <w:r w:rsidR="000F47F0" w:rsidRPr="000F47F0">
              <w:rPr>
                <w:rFonts w:ascii="Times New Roman" w:hAnsi="Times New Roman" w:cs="Times New Roman"/>
                <w:sz w:val="24"/>
                <w:szCs w:val="24"/>
              </w:rPr>
              <w:t>ыполнение</w:t>
            </w:r>
            <w:r w:rsidR="0059779D">
              <w:rPr>
                <w:rFonts w:ascii="Times New Roman" w:hAnsi="Times New Roman" w:cs="Times New Roman"/>
                <w:sz w:val="24"/>
                <w:szCs w:val="24"/>
              </w:rPr>
              <w:t>установленного муниципального</w:t>
            </w:r>
            <w:r w:rsidR="000F47F0" w:rsidRPr="000F47F0">
              <w:rPr>
                <w:rFonts w:ascii="Times New Roman" w:hAnsi="Times New Roman" w:cs="Times New Roman"/>
                <w:sz w:val="24"/>
                <w:szCs w:val="24"/>
              </w:rPr>
              <w:t xml:space="preserve"> задания</w:t>
            </w:r>
          </w:p>
        </w:tc>
        <w:tc>
          <w:tcPr>
            <w:tcW w:w="1757" w:type="dxa"/>
            <w:tcBorders>
              <w:bottom w:val="nil"/>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уменьшение обслуженного населения</w:t>
            </w:r>
          </w:p>
        </w:tc>
        <w:tc>
          <w:tcPr>
            <w:tcW w:w="3892" w:type="dxa"/>
            <w:tcBorders>
              <w:bottom w:val="nil"/>
            </w:tcBorders>
          </w:tcPr>
          <w:p w:rsidR="000F47F0" w:rsidRPr="000F47F0" w:rsidRDefault="000F47F0" w:rsidP="00E473FC">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клубных формирований, в том числе вновь созданных, ежегодно; количество участников культурно-досуговых мероприятий </w:t>
            </w:r>
          </w:p>
        </w:tc>
      </w:tr>
      <w:tr w:rsidR="007E1F5F" w:rsidRPr="000F47F0" w:rsidTr="00B54E1F">
        <w:tblPrEx>
          <w:tblBorders>
            <w:insideH w:val="nil"/>
          </w:tblBorders>
        </w:tblPrEx>
        <w:tc>
          <w:tcPr>
            <w:tcW w:w="794" w:type="dxa"/>
            <w:tcBorders>
              <w:top w:val="single" w:sz="4" w:space="0" w:color="auto"/>
              <w:left w:val="single" w:sz="4" w:space="0" w:color="auto"/>
              <w:bottom w:val="single" w:sz="4" w:space="0" w:color="auto"/>
              <w:right w:val="nil"/>
            </w:tcBorders>
          </w:tcPr>
          <w:p w:rsidR="007E1F5F" w:rsidRDefault="00A2261B" w:rsidP="00BE78F3">
            <w:pPr>
              <w:pStyle w:val="ConsPlusNormal"/>
              <w:jc w:val="center"/>
              <w:rPr>
                <w:rFonts w:ascii="Times New Roman" w:hAnsi="Times New Roman" w:cs="Times New Roman"/>
                <w:sz w:val="24"/>
                <w:szCs w:val="24"/>
              </w:rPr>
            </w:pPr>
            <w:bookmarkStart w:id="42" w:name="P7986"/>
            <w:bookmarkStart w:id="43" w:name="P8029"/>
            <w:bookmarkStart w:id="44" w:name="P8268"/>
            <w:bookmarkEnd w:id="42"/>
            <w:bookmarkEnd w:id="43"/>
            <w:bookmarkEnd w:id="44"/>
            <w:r>
              <w:rPr>
                <w:rFonts w:ascii="Times New Roman" w:hAnsi="Times New Roman" w:cs="Times New Roman"/>
                <w:sz w:val="24"/>
                <w:szCs w:val="24"/>
              </w:rPr>
              <w:t>3.2</w:t>
            </w:r>
          </w:p>
        </w:tc>
        <w:tc>
          <w:tcPr>
            <w:tcW w:w="2608" w:type="dxa"/>
            <w:tcBorders>
              <w:top w:val="single" w:sz="4" w:space="0" w:color="auto"/>
              <w:left w:val="single" w:sz="4" w:space="0" w:color="auto"/>
              <w:bottom w:val="single" w:sz="4" w:space="0" w:color="auto"/>
              <w:right w:val="nil"/>
            </w:tcBorders>
          </w:tcPr>
          <w:p w:rsidR="007E1F5F" w:rsidRDefault="00F207D9" w:rsidP="007E1F5F">
            <w:pPr>
              <w:pStyle w:val="ConsPlusNormal"/>
              <w:rPr>
                <w:rFonts w:ascii="Times New Roman" w:hAnsi="Times New Roman" w:cs="Times New Roman"/>
                <w:sz w:val="24"/>
                <w:szCs w:val="24"/>
              </w:rPr>
            </w:pPr>
            <w:r>
              <w:rPr>
                <w:rFonts w:ascii="Times New Roman" w:hAnsi="Times New Roman" w:cs="Times New Roman"/>
                <w:sz w:val="24"/>
                <w:szCs w:val="24"/>
              </w:rPr>
              <w:t>3.2</w:t>
            </w:r>
            <w:r w:rsidR="007E1F5F">
              <w:rPr>
                <w:rFonts w:ascii="Times New Roman" w:hAnsi="Times New Roman" w:cs="Times New Roman"/>
                <w:sz w:val="24"/>
                <w:szCs w:val="24"/>
              </w:rPr>
              <w:t xml:space="preserve"> «Повышение оплаты труда работников</w:t>
            </w:r>
            <w:r w:rsidR="00667D8B">
              <w:rPr>
                <w:rFonts w:ascii="Times New Roman" w:hAnsi="Times New Roman" w:cs="Times New Roman"/>
                <w:sz w:val="24"/>
                <w:szCs w:val="24"/>
              </w:rPr>
              <w:t xml:space="preserve"> культурно-досуговых учреждений</w:t>
            </w:r>
            <w:r w:rsidR="007E1F5F">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nil"/>
            </w:tcBorders>
          </w:tcPr>
          <w:p w:rsidR="007E1F5F" w:rsidRDefault="007E1F5F" w:rsidP="00BE78F3">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r w:rsidR="00260B84">
              <w:rPr>
                <w:rFonts w:ascii="Times New Roman" w:hAnsi="Times New Roman" w:cs="Times New Roman"/>
                <w:sz w:val="24"/>
                <w:szCs w:val="24"/>
              </w:rPr>
              <w:t>, МБУК «Централизованная клубная система»</w:t>
            </w:r>
          </w:p>
        </w:tc>
        <w:tc>
          <w:tcPr>
            <w:tcW w:w="850" w:type="dxa"/>
            <w:tcBorders>
              <w:top w:val="single" w:sz="4" w:space="0" w:color="auto"/>
              <w:left w:val="single" w:sz="4" w:space="0" w:color="auto"/>
              <w:bottom w:val="single" w:sz="4" w:space="0" w:color="auto"/>
              <w:right w:val="nil"/>
            </w:tcBorders>
          </w:tcPr>
          <w:p w:rsidR="007E1F5F" w:rsidRPr="000F47F0" w:rsidRDefault="007E1F5F" w:rsidP="00A20137">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0137">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nil"/>
            </w:tcBorders>
          </w:tcPr>
          <w:p w:rsidR="007E1F5F" w:rsidRPr="000F47F0" w:rsidRDefault="007E1F5F" w:rsidP="008868BF">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w:t>
            </w:r>
            <w:r w:rsidR="008868BF">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nil"/>
            </w:tcBorders>
          </w:tcPr>
          <w:p w:rsidR="007E1F5F" w:rsidRPr="000F47F0" w:rsidRDefault="007E1F5F" w:rsidP="00C6454E">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tc>
        <w:tc>
          <w:tcPr>
            <w:tcW w:w="1757" w:type="dxa"/>
            <w:tcBorders>
              <w:top w:val="single" w:sz="4" w:space="0" w:color="auto"/>
              <w:left w:val="single" w:sz="4" w:space="0" w:color="auto"/>
              <w:bottom w:val="single" w:sz="4" w:space="0" w:color="auto"/>
              <w:right w:val="nil"/>
            </w:tcBorders>
          </w:tcPr>
          <w:p w:rsidR="007E1F5F" w:rsidRPr="000F47F0" w:rsidRDefault="007E1F5F" w:rsidP="00C6454E">
            <w:pPr>
              <w:pStyle w:val="ConsPlusNormal"/>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7E1F5F" w:rsidRDefault="00A2261B" w:rsidP="00BE78F3">
            <w:pPr>
              <w:pStyle w:val="ConsPlusNormal"/>
              <w:rPr>
                <w:rFonts w:ascii="Times New Roman" w:hAnsi="Times New Roman" w:cs="Times New Roman"/>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w:t>
            </w:r>
          </w:p>
        </w:tc>
      </w:tr>
    </w:tbl>
    <w:p w:rsidR="000F47F0" w:rsidRPr="000F47F0" w:rsidRDefault="000F47F0" w:rsidP="00900D9C">
      <w:pPr>
        <w:pBdr>
          <w:bottom w:val="single" w:sz="4" w:space="1" w:color="auto"/>
        </w:pBdr>
        <w:sectPr w:rsidR="000F47F0" w:rsidRPr="000F47F0">
          <w:pgSz w:w="16838" w:h="11905" w:orient="landscape"/>
          <w:pgMar w:top="1701" w:right="1134" w:bottom="850" w:left="1134" w:header="0" w:footer="0" w:gutter="0"/>
          <w:cols w:space="720"/>
        </w:sectPr>
      </w:pPr>
    </w:p>
    <w:p w:rsidR="000F47F0" w:rsidRPr="00E473FC" w:rsidRDefault="004C1E08" w:rsidP="00FF3345">
      <w:pPr>
        <w:pStyle w:val="ConsPlusNormal"/>
        <w:ind w:left="-567"/>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N </w:t>
      </w:r>
      <w:r w:rsidR="00C41D94">
        <w:rPr>
          <w:rFonts w:ascii="Times New Roman" w:hAnsi="Times New Roman" w:cs="Times New Roman"/>
          <w:sz w:val="24"/>
          <w:szCs w:val="24"/>
        </w:rPr>
        <w:t>3</w:t>
      </w:r>
    </w:p>
    <w:p w:rsidR="005E0F78" w:rsidRDefault="005E0F78" w:rsidP="00AB769A">
      <w:pPr>
        <w:pStyle w:val="ConsPlusTitle"/>
        <w:jc w:val="right"/>
        <w:rPr>
          <w:rFonts w:ascii="Times New Roman" w:hAnsi="Times New Roman" w:cs="Times New Roman"/>
          <w:b w:val="0"/>
          <w:sz w:val="24"/>
          <w:szCs w:val="24"/>
        </w:rPr>
      </w:pPr>
      <w:bookmarkStart w:id="45" w:name="P8372"/>
      <w:bookmarkEnd w:id="45"/>
      <w:r w:rsidRPr="005E0F78">
        <w:rPr>
          <w:rFonts w:ascii="Times New Roman" w:hAnsi="Times New Roman" w:cs="Times New Roman"/>
          <w:b w:val="0"/>
          <w:sz w:val="24"/>
          <w:szCs w:val="24"/>
        </w:rPr>
        <w:t>к</w:t>
      </w:r>
      <w:r w:rsidR="00100625">
        <w:rPr>
          <w:rFonts w:ascii="Times New Roman" w:hAnsi="Times New Roman" w:cs="Times New Roman"/>
          <w:b w:val="0"/>
          <w:sz w:val="24"/>
          <w:szCs w:val="24"/>
        </w:rPr>
        <w:t xml:space="preserve"> муниципальной программе</w:t>
      </w:r>
    </w:p>
    <w:p w:rsidR="000F47F0" w:rsidRPr="005E0F78" w:rsidRDefault="005E0F78" w:rsidP="005E0F78">
      <w:pPr>
        <w:pStyle w:val="ConsPlusTitle"/>
        <w:jc w:val="right"/>
        <w:rPr>
          <w:rFonts w:ascii="Times New Roman" w:hAnsi="Times New Roman" w:cs="Times New Roman"/>
          <w:b w:val="0"/>
          <w:sz w:val="24"/>
          <w:szCs w:val="24"/>
        </w:rPr>
      </w:pPr>
      <w:r w:rsidRPr="005E0F78">
        <w:rPr>
          <w:rFonts w:ascii="Times New Roman" w:hAnsi="Times New Roman" w:cs="Times New Roman"/>
          <w:b w:val="0"/>
          <w:sz w:val="24"/>
          <w:szCs w:val="24"/>
        </w:rPr>
        <w:t>"Куль</w:t>
      </w:r>
      <w:r w:rsidR="00AB769A">
        <w:rPr>
          <w:rFonts w:ascii="Times New Roman" w:hAnsi="Times New Roman" w:cs="Times New Roman"/>
          <w:b w:val="0"/>
          <w:sz w:val="24"/>
          <w:szCs w:val="24"/>
        </w:rPr>
        <w:t xml:space="preserve">тура Лысогорского </w:t>
      </w:r>
      <w:r w:rsidR="006F636C">
        <w:rPr>
          <w:rFonts w:ascii="Times New Roman" w:hAnsi="Times New Roman" w:cs="Times New Roman"/>
          <w:b w:val="0"/>
          <w:sz w:val="24"/>
          <w:szCs w:val="24"/>
        </w:rPr>
        <w:t>района на 201</w:t>
      </w:r>
      <w:r w:rsidR="009640F6">
        <w:rPr>
          <w:rFonts w:ascii="Times New Roman" w:hAnsi="Times New Roman" w:cs="Times New Roman"/>
          <w:b w:val="0"/>
          <w:sz w:val="24"/>
          <w:szCs w:val="24"/>
        </w:rPr>
        <w:t>9</w:t>
      </w:r>
      <w:r w:rsidR="00AB769A">
        <w:rPr>
          <w:rFonts w:ascii="Times New Roman" w:hAnsi="Times New Roman" w:cs="Times New Roman"/>
          <w:b w:val="0"/>
          <w:sz w:val="24"/>
          <w:szCs w:val="24"/>
        </w:rPr>
        <w:t>-</w:t>
      </w:r>
      <w:r w:rsidR="006F636C">
        <w:rPr>
          <w:rFonts w:ascii="Times New Roman" w:hAnsi="Times New Roman" w:cs="Times New Roman"/>
          <w:b w:val="0"/>
          <w:sz w:val="24"/>
          <w:szCs w:val="24"/>
        </w:rPr>
        <w:t xml:space="preserve"> 202</w:t>
      </w:r>
      <w:r w:rsidR="008868BF">
        <w:rPr>
          <w:rFonts w:ascii="Times New Roman" w:hAnsi="Times New Roman" w:cs="Times New Roman"/>
          <w:b w:val="0"/>
          <w:sz w:val="24"/>
          <w:szCs w:val="24"/>
        </w:rPr>
        <w:t>1</w:t>
      </w:r>
      <w:r w:rsidRPr="005E0F78">
        <w:rPr>
          <w:rFonts w:ascii="Times New Roman" w:hAnsi="Times New Roman" w:cs="Times New Roman"/>
          <w:b w:val="0"/>
          <w:sz w:val="24"/>
          <w:szCs w:val="24"/>
        </w:rPr>
        <w:t>г.</w:t>
      </w:r>
      <w:r w:rsidR="00AB769A">
        <w:rPr>
          <w:rFonts w:ascii="Times New Roman" w:hAnsi="Times New Roman" w:cs="Times New Roman"/>
          <w:b w:val="0"/>
          <w:sz w:val="24"/>
          <w:szCs w:val="24"/>
        </w:rPr>
        <w:t>г.</w:t>
      </w:r>
      <w:r w:rsidRPr="005E0F78">
        <w:rPr>
          <w:rFonts w:ascii="Times New Roman" w:hAnsi="Times New Roman" w:cs="Times New Roman"/>
          <w:b w:val="0"/>
          <w:sz w:val="24"/>
          <w:szCs w:val="24"/>
        </w:rPr>
        <w:t>"</w:t>
      </w:r>
    </w:p>
    <w:p w:rsidR="005E0F78" w:rsidRDefault="005E0F78">
      <w:pPr>
        <w:pStyle w:val="ConsPlusTitle"/>
        <w:jc w:val="center"/>
        <w:rPr>
          <w:rFonts w:ascii="Times New Roman" w:hAnsi="Times New Roman" w:cs="Times New Roman"/>
          <w:sz w:val="24"/>
          <w:szCs w:val="24"/>
        </w:rPr>
      </w:pPr>
    </w:p>
    <w:p w:rsidR="000F47F0" w:rsidRPr="000F47F0" w:rsidRDefault="000F47F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ОБ ОБЪЕМАХ И ИСТОЧНИКАХ ФИНАНСОВОГО ОБЕСПЕЧЕНИЯ</w:t>
      </w:r>
      <w:r w:rsidR="005E0F78">
        <w:rPr>
          <w:rFonts w:ascii="Times New Roman" w:hAnsi="Times New Roman" w:cs="Times New Roman"/>
          <w:sz w:val="24"/>
          <w:szCs w:val="24"/>
        </w:rPr>
        <w:t xml:space="preserve"> МУНИЦИПАЛЬНОЙ ПРОГРАММЫ </w:t>
      </w:r>
      <w:r w:rsidR="00AB769A">
        <w:rPr>
          <w:rFonts w:ascii="Times New Roman" w:hAnsi="Times New Roman" w:cs="Times New Roman"/>
          <w:sz w:val="24"/>
          <w:szCs w:val="24"/>
        </w:rPr>
        <w:t xml:space="preserve"> РАЙОНА</w:t>
      </w:r>
      <w:r w:rsidR="005E0F78">
        <w:rPr>
          <w:rFonts w:ascii="Times New Roman" w:hAnsi="Times New Roman" w:cs="Times New Roman"/>
          <w:sz w:val="24"/>
          <w:szCs w:val="24"/>
        </w:rPr>
        <w:t xml:space="preserve"> "КУЛЬ</w:t>
      </w:r>
      <w:r w:rsidR="00ED3413">
        <w:rPr>
          <w:rFonts w:ascii="Times New Roman" w:hAnsi="Times New Roman" w:cs="Times New Roman"/>
          <w:sz w:val="24"/>
          <w:szCs w:val="24"/>
        </w:rPr>
        <w:t>ТУРА ЛЫСОГОРСКОГО РАЙОНА НА</w:t>
      </w:r>
      <w:r w:rsidR="009640F6">
        <w:rPr>
          <w:rFonts w:ascii="Times New Roman" w:hAnsi="Times New Roman" w:cs="Times New Roman"/>
          <w:sz w:val="24"/>
          <w:szCs w:val="24"/>
        </w:rPr>
        <w:t xml:space="preserve"> 2019</w:t>
      </w:r>
      <w:r w:rsidR="00AB769A">
        <w:rPr>
          <w:rFonts w:ascii="Times New Roman" w:hAnsi="Times New Roman" w:cs="Times New Roman"/>
          <w:sz w:val="24"/>
          <w:szCs w:val="24"/>
        </w:rPr>
        <w:t xml:space="preserve"> -</w:t>
      </w:r>
      <w:r w:rsidR="00CF1D86">
        <w:rPr>
          <w:rFonts w:ascii="Times New Roman" w:hAnsi="Times New Roman" w:cs="Times New Roman"/>
          <w:sz w:val="24"/>
          <w:szCs w:val="24"/>
        </w:rPr>
        <w:t xml:space="preserve"> 202</w:t>
      </w:r>
      <w:r w:rsidR="008868BF">
        <w:rPr>
          <w:rFonts w:ascii="Times New Roman" w:hAnsi="Times New Roman" w:cs="Times New Roman"/>
          <w:sz w:val="24"/>
          <w:szCs w:val="24"/>
        </w:rPr>
        <w:t>1</w:t>
      </w:r>
      <w:r w:rsidR="00E473FC">
        <w:rPr>
          <w:rFonts w:ascii="Times New Roman" w:hAnsi="Times New Roman" w:cs="Times New Roman"/>
          <w:sz w:val="24"/>
          <w:szCs w:val="24"/>
        </w:rPr>
        <w:t>г.</w:t>
      </w:r>
      <w:r w:rsidR="00AB769A">
        <w:rPr>
          <w:rFonts w:ascii="Times New Roman" w:hAnsi="Times New Roman" w:cs="Times New Roman"/>
          <w:sz w:val="24"/>
          <w:szCs w:val="24"/>
        </w:rPr>
        <w:t>г</w:t>
      </w:r>
      <w:r w:rsidR="005E0F78">
        <w:rPr>
          <w:rFonts w:ascii="Times New Roman" w:hAnsi="Times New Roman" w:cs="Times New Roman"/>
          <w:sz w:val="24"/>
          <w:szCs w:val="24"/>
        </w:rPr>
        <w:t>."</w:t>
      </w:r>
    </w:p>
    <w:p w:rsidR="000F47F0" w:rsidRPr="000F47F0" w:rsidRDefault="000F47F0">
      <w:pPr>
        <w:pStyle w:val="ConsPlusNormal"/>
        <w:jc w:val="both"/>
        <w:rPr>
          <w:rFonts w:ascii="Times New Roman" w:hAnsi="Times New Roman" w:cs="Times New Roman"/>
          <w:sz w:val="24"/>
          <w:szCs w:val="24"/>
        </w:rPr>
      </w:pPr>
    </w:p>
    <w:tbl>
      <w:tblPr>
        <w:tblStyle w:val="aa"/>
        <w:tblW w:w="3914" w:type="pct"/>
        <w:tblLook w:val="04A0"/>
      </w:tblPr>
      <w:tblGrid>
        <w:gridCol w:w="2048"/>
        <w:gridCol w:w="2233"/>
        <w:gridCol w:w="1762"/>
        <w:gridCol w:w="58"/>
        <w:gridCol w:w="1484"/>
        <w:gridCol w:w="985"/>
        <w:gridCol w:w="11"/>
        <w:gridCol w:w="27"/>
        <w:gridCol w:w="971"/>
        <w:gridCol w:w="25"/>
        <w:gridCol w:w="12"/>
        <w:gridCol w:w="1882"/>
        <w:gridCol w:w="7"/>
        <w:gridCol w:w="53"/>
        <w:gridCol w:w="16"/>
      </w:tblGrid>
      <w:tr w:rsidR="0093051E" w:rsidRPr="000F47F0" w:rsidTr="00530AC6">
        <w:trPr>
          <w:trHeight w:val="505"/>
        </w:trPr>
        <w:tc>
          <w:tcPr>
            <w:tcW w:w="885" w:type="pct"/>
            <w:vMerge w:val="restart"/>
          </w:tcPr>
          <w:p w:rsidR="0093051E" w:rsidRPr="000F47F0" w:rsidRDefault="0093051E" w:rsidP="005E0F78">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программы, </w:t>
            </w:r>
            <w:r w:rsidRPr="000F47F0">
              <w:rPr>
                <w:rFonts w:ascii="Times New Roman" w:hAnsi="Times New Roman" w:cs="Times New Roman"/>
                <w:sz w:val="24"/>
                <w:szCs w:val="24"/>
              </w:rPr>
              <w:t>основного мероприятия</w:t>
            </w:r>
          </w:p>
        </w:tc>
        <w:tc>
          <w:tcPr>
            <w:tcW w:w="965" w:type="pct"/>
            <w:vMerge w:val="restart"/>
          </w:tcPr>
          <w:p w:rsidR="0093051E" w:rsidRPr="000F47F0" w:rsidRDefault="0093051E" w:rsidP="005E0F78">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Ответственный исполнитель, соисполнитель, участник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программы (соисполнитель подпрограммы) (далее - исполнитель)</w:t>
            </w:r>
          </w:p>
        </w:tc>
        <w:tc>
          <w:tcPr>
            <w:tcW w:w="761" w:type="pct"/>
            <w:vMerge w:val="restart"/>
          </w:tcPr>
          <w:p w:rsidR="0093051E" w:rsidRPr="000F47F0" w:rsidRDefault="0093051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Источники финансового обеспечения</w:t>
            </w:r>
          </w:p>
        </w:tc>
        <w:tc>
          <w:tcPr>
            <w:tcW w:w="666" w:type="pct"/>
            <w:gridSpan w:val="2"/>
            <w:vMerge w:val="restart"/>
          </w:tcPr>
          <w:p w:rsidR="0093051E" w:rsidRPr="000F47F0" w:rsidRDefault="0093051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(всего), тыс. рублей</w:t>
            </w:r>
          </w:p>
        </w:tc>
        <w:tc>
          <w:tcPr>
            <w:tcW w:w="1723" w:type="pct"/>
            <w:gridSpan w:val="10"/>
          </w:tcPr>
          <w:p w:rsidR="0093051E" w:rsidRPr="000F47F0" w:rsidRDefault="0093051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 том числе по годам реализации:</w:t>
            </w:r>
          </w:p>
        </w:tc>
      </w:tr>
      <w:tr w:rsidR="00530AC6" w:rsidRPr="000F47F0" w:rsidTr="00530AC6">
        <w:tc>
          <w:tcPr>
            <w:tcW w:w="885" w:type="pct"/>
            <w:vMerge/>
          </w:tcPr>
          <w:p w:rsidR="00A20137" w:rsidRPr="000F47F0" w:rsidRDefault="00A20137"/>
        </w:tc>
        <w:tc>
          <w:tcPr>
            <w:tcW w:w="965" w:type="pct"/>
            <w:vMerge/>
          </w:tcPr>
          <w:p w:rsidR="00A20137" w:rsidRPr="000F47F0" w:rsidRDefault="00A20137"/>
        </w:tc>
        <w:tc>
          <w:tcPr>
            <w:tcW w:w="761" w:type="pct"/>
            <w:vMerge/>
          </w:tcPr>
          <w:p w:rsidR="00A20137" w:rsidRPr="000F47F0" w:rsidRDefault="00A20137"/>
        </w:tc>
        <w:tc>
          <w:tcPr>
            <w:tcW w:w="666" w:type="pct"/>
            <w:gridSpan w:val="2"/>
            <w:vMerge/>
          </w:tcPr>
          <w:p w:rsidR="00A20137" w:rsidRPr="000F47F0" w:rsidRDefault="00A20137"/>
        </w:tc>
        <w:tc>
          <w:tcPr>
            <w:tcW w:w="431" w:type="pct"/>
            <w:gridSpan w:val="2"/>
          </w:tcPr>
          <w:p w:rsidR="00A20137" w:rsidRPr="000F47F0" w:rsidRDefault="00A20137">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430" w:type="pct"/>
            <w:gridSpan w:val="2"/>
          </w:tcPr>
          <w:p w:rsidR="00A20137" w:rsidRPr="000F47F0" w:rsidRDefault="00A20137">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862" w:type="pct"/>
            <w:gridSpan w:val="6"/>
          </w:tcPr>
          <w:p w:rsidR="00A20137" w:rsidRDefault="00A20137">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530AC6" w:rsidRPr="000F47F0" w:rsidTr="00530AC6">
        <w:tc>
          <w:tcPr>
            <w:tcW w:w="885" w:type="pct"/>
          </w:tcPr>
          <w:p w:rsidR="00A20137" w:rsidRPr="000F47F0" w:rsidRDefault="00A20137">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w:t>
            </w:r>
          </w:p>
        </w:tc>
        <w:tc>
          <w:tcPr>
            <w:tcW w:w="965" w:type="pct"/>
          </w:tcPr>
          <w:p w:rsidR="00A20137" w:rsidRPr="000F47F0" w:rsidRDefault="00A20137">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w:t>
            </w:r>
          </w:p>
        </w:tc>
        <w:tc>
          <w:tcPr>
            <w:tcW w:w="761" w:type="pct"/>
          </w:tcPr>
          <w:p w:rsidR="00A20137" w:rsidRPr="000F47F0" w:rsidRDefault="00A20137">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3</w:t>
            </w:r>
          </w:p>
        </w:tc>
        <w:tc>
          <w:tcPr>
            <w:tcW w:w="666" w:type="pct"/>
            <w:gridSpan w:val="2"/>
          </w:tcPr>
          <w:p w:rsidR="00A20137" w:rsidRPr="000F47F0" w:rsidRDefault="00A20137">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4</w:t>
            </w:r>
          </w:p>
        </w:tc>
        <w:tc>
          <w:tcPr>
            <w:tcW w:w="431" w:type="pct"/>
            <w:gridSpan w:val="2"/>
          </w:tcPr>
          <w:p w:rsidR="00A20137" w:rsidRPr="000F47F0" w:rsidRDefault="00A20137">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7</w:t>
            </w:r>
          </w:p>
        </w:tc>
        <w:tc>
          <w:tcPr>
            <w:tcW w:w="430" w:type="pct"/>
            <w:gridSpan w:val="2"/>
          </w:tcPr>
          <w:p w:rsidR="00A20137" w:rsidRPr="000F47F0" w:rsidRDefault="00A2013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62" w:type="pct"/>
            <w:gridSpan w:val="6"/>
          </w:tcPr>
          <w:p w:rsidR="00A20137" w:rsidRDefault="00A20137">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530AC6" w:rsidRPr="000F47F0" w:rsidTr="00530AC6">
        <w:tc>
          <w:tcPr>
            <w:tcW w:w="885" w:type="pct"/>
            <w:vMerge w:val="restart"/>
          </w:tcPr>
          <w:p w:rsidR="00A20137" w:rsidRDefault="00A20137" w:rsidP="00100625">
            <w:pPr>
              <w:pStyle w:val="ConsPlusTitle"/>
              <w:rPr>
                <w:rFonts w:ascii="Times New Roman" w:hAnsi="Times New Roman" w:cs="Times New Roman"/>
                <w:b w:val="0"/>
                <w:sz w:val="24"/>
                <w:szCs w:val="24"/>
              </w:rPr>
            </w:pPr>
            <w:r>
              <w:rPr>
                <w:rFonts w:ascii="Times New Roman" w:hAnsi="Times New Roman" w:cs="Times New Roman"/>
                <w:b w:val="0"/>
                <w:sz w:val="24"/>
                <w:szCs w:val="24"/>
              </w:rPr>
              <w:t>М</w:t>
            </w:r>
            <w:r w:rsidRPr="005E0F78">
              <w:rPr>
                <w:rFonts w:ascii="Times New Roman" w:hAnsi="Times New Roman" w:cs="Times New Roman"/>
                <w:b w:val="0"/>
                <w:sz w:val="24"/>
                <w:szCs w:val="24"/>
              </w:rPr>
              <w:t>униципальная программа Лысогорского</w:t>
            </w:r>
          </w:p>
          <w:p w:rsidR="00A20137" w:rsidRDefault="00A20137" w:rsidP="00100625">
            <w:pPr>
              <w:pStyle w:val="ConsPlusTitle"/>
              <w:rPr>
                <w:rFonts w:ascii="Times New Roman" w:hAnsi="Times New Roman" w:cs="Times New Roman"/>
                <w:b w:val="0"/>
                <w:sz w:val="24"/>
                <w:szCs w:val="24"/>
              </w:rPr>
            </w:pPr>
            <w:r w:rsidRPr="005E0F78">
              <w:rPr>
                <w:rFonts w:ascii="Times New Roman" w:hAnsi="Times New Roman" w:cs="Times New Roman"/>
                <w:b w:val="0"/>
                <w:sz w:val="24"/>
                <w:szCs w:val="24"/>
              </w:rPr>
              <w:t>муниципального района Саратовской области</w:t>
            </w:r>
          </w:p>
          <w:p w:rsidR="00A20137" w:rsidRPr="005E0F78" w:rsidRDefault="00A20137" w:rsidP="00100625">
            <w:pPr>
              <w:pStyle w:val="ConsPlusTitle"/>
              <w:rPr>
                <w:rFonts w:ascii="Times New Roman" w:hAnsi="Times New Roman" w:cs="Times New Roman"/>
                <w:b w:val="0"/>
                <w:sz w:val="24"/>
                <w:szCs w:val="24"/>
              </w:rPr>
            </w:pPr>
            <w:r w:rsidRPr="005E0F78">
              <w:rPr>
                <w:rFonts w:ascii="Times New Roman" w:hAnsi="Times New Roman" w:cs="Times New Roman"/>
                <w:b w:val="0"/>
                <w:sz w:val="24"/>
                <w:szCs w:val="24"/>
              </w:rPr>
              <w:t>"Куль</w:t>
            </w:r>
            <w:r>
              <w:rPr>
                <w:rFonts w:ascii="Times New Roman" w:hAnsi="Times New Roman" w:cs="Times New Roman"/>
                <w:b w:val="0"/>
                <w:sz w:val="24"/>
                <w:szCs w:val="24"/>
              </w:rPr>
              <w:t>тура Лысогорского района на 201</w:t>
            </w:r>
            <w:r w:rsidR="007866F0">
              <w:rPr>
                <w:rFonts w:ascii="Times New Roman" w:hAnsi="Times New Roman" w:cs="Times New Roman"/>
                <w:b w:val="0"/>
                <w:sz w:val="24"/>
                <w:szCs w:val="24"/>
              </w:rPr>
              <w:t>9</w:t>
            </w:r>
            <w:r>
              <w:rPr>
                <w:rFonts w:ascii="Times New Roman" w:hAnsi="Times New Roman" w:cs="Times New Roman"/>
                <w:b w:val="0"/>
                <w:sz w:val="24"/>
                <w:szCs w:val="24"/>
              </w:rPr>
              <w:t>-202</w:t>
            </w:r>
            <w:r w:rsidR="007866F0">
              <w:rPr>
                <w:rFonts w:ascii="Times New Roman" w:hAnsi="Times New Roman" w:cs="Times New Roman"/>
                <w:b w:val="0"/>
                <w:sz w:val="24"/>
                <w:szCs w:val="24"/>
              </w:rPr>
              <w:t>1</w:t>
            </w:r>
            <w:r w:rsidRPr="005E0F78">
              <w:rPr>
                <w:rFonts w:ascii="Times New Roman" w:hAnsi="Times New Roman" w:cs="Times New Roman"/>
                <w:b w:val="0"/>
                <w:sz w:val="24"/>
                <w:szCs w:val="24"/>
              </w:rPr>
              <w:t>г."</w:t>
            </w:r>
          </w:p>
          <w:p w:rsidR="00A20137" w:rsidRPr="000F47F0" w:rsidRDefault="00A20137" w:rsidP="00100625">
            <w:pPr>
              <w:pStyle w:val="ConsPlusNormal"/>
              <w:outlineLvl w:val="2"/>
              <w:rPr>
                <w:rFonts w:ascii="Times New Roman" w:hAnsi="Times New Roman" w:cs="Times New Roman"/>
                <w:sz w:val="24"/>
                <w:szCs w:val="24"/>
              </w:rPr>
            </w:pPr>
          </w:p>
        </w:tc>
        <w:tc>
          <w:tcPr>
            <w:tcW w:w="965" w:type="pct"/>
            <w:vMerge w:val="restart"/>
          </w:tcPr>
          <w:p w:rsidR="00A20137" w:rsidRPr="000F47F0" w:rsidRDefault="00A20137" w:rsidP="00E95ACB">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 МБУК «Централизованная клубная система», МБУК «Лысогорская межпоселенческая центральная библиотека», МБУ ДО «Лысогорская детская школа искусств»</w:t>
            </w:r>
          </w:p>
        </w:tc>
        <w:tc>
          <w:tcPr>
            <w:tcW w:w="761" w:type="pct"/>
          </w:tcPr>
          <w:p w:rsidR="00A20137" w:rsidRPr="000F47F0" w:rsidRDefault="00A20137">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666" w:type="pct"/>
            <w:gridSpan w:val="2"/>
          </w:tcPr>
          <w:p w:rsidR="00A20137" w:rsidRPr="00CF1D86" w:rsidRDefault="007866F0" w:rsidP="00A20137">
            <w:pPr>
              <w:pStyle w:val="ConsPlusNormal"/>
              <w:jc w:val="center"/>
              <w:rPr>
                <w:rFonts w:ascii="Times New Roman" w:hAnsi="Times New Roman" w:cs="Times New Roman"/>
                <w:sz w:val="24"/>
                <w:szCs w:val="24"/>
              </w:rPr>
            </w:pPr>
            <w:r>
              <w:rPr>
                <w:rFonts w:ascii="Times New Roman" w:hAnsi="Times New Roman" w:cs="Times New Roman"/>
                <w:sz w:val="24"/>
                <w:szCs w:val="24"/>
              </w:rPr>
              <w:t>115250,10</w:t>
            </w:r>
          </w:p>
        </w:tc>
        <w:tc>
          <w:tcPr>
            <w:tcW w:w="431"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37461,0</w:t>
            </w:r>
          </w:p>
        </w:tc>
        <w:tc>
          <w:tcPr>
            <w:tcW w:w="430"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37894,7</w:t>
            </w:r>
          </w:p>
        </w:tc>
        <w:tc>
          <w:tcPr>
            <w:tcW w:w="862" w:type="pct"/>
            <w:gridSpan w:val="6"/>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39894,40</w:t>
            </w:r>
          </w:p>
        </w:tc>
      </w:tr>
      <w:tr w:rsidR="00530AC6" w:rsidRPr="000F47F0" w:rsidTr="00530AC6">
        <w:tc>
          <w:tcPr>
            <w:tcW w:w="885" w:type="pct"/>
            <w:vMerge/>
          </w:tcPr>
          <w:p w:rsidR="00A20137" w:rsidRPr="000F47F0" w:rsidRDefault="00A20137"/>
        </w:tc>
        <w:tc>
          <w:tcPr>
            <w:tcW w:w="965" w:type="pct"/>
            <w:vMerge/>
          </w:tcPr>
          <w:p w:rsidR="00A20137" w:rsidRPr="000F47F0" w:rsidRDefault="00A20137"/>
        </w:tc>
        <w:tc>
          <w:tcPr>
            <w:tcW w:w="761" w:type="pct"/>
          </w:tcPr>
          <w:p w:rsidR="00A20137" w:rsidRPr="000F47F0" w:rsidRDefault="00A20137">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tc>
        <w:tc>
          <w:tcPr>
            <w:tcW w:w="666"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112010,10</w:t>
            </w:r>
          </w:p>
        </w:tc>
        <w:tc>
          <w:tcPr>
            <w:tcW w:w="431" w:type="pct"/>
            <w:gridSpan w:val="2"/>
          </w:tcPr>
          <w:p w:rsidR="00A20137" w:rsidRPr="00CF1D86" w:rsidRDefault="007866F0" w:rsidP="00615585">
            <w:pPr>
              <w:pStyle w:val="ConsPlusNormal"/>
              <w:jc w:val="center"/>
              <w:rPr>
                <w:rFonts w:ascii="Times New Roman" w:hAnsi="Times New Roman" w:cs="Times New Roman"/>
                <w:sz w:val="24"/>
                <w:szCs w:val="24"/>
              </w:rPr>
            </w:pPr>
            <w:r>
              <w:rPr>
                <w:rFonts w:ascii="Times New Roman" w:hAnsi="Times New Roman" w:cs="Times New Roman"/>
                <w:sz w:val="24"/>
                <w:szCs w:val="24"/>
              </w:rPr>
              <w:t>36381,1</w:t>
            </w:r>
          </w:p>
        </w:tc>
        <w:tc>
          <w:tcPr>
            <w:tcW w:w="430" w:type="pct"/>
            <w:gridSpan w:val="2"/>
          </w:tcPr>
          <w:p w:rsidR="00A20137" w:rsidRPr="00CF1D86" w:rsidRDefault="007866F0" w:rsidP="00615585">
            <w:pPr>
              <w:pStyle w:val="ConsPlusNormal"/>
              <w:jc w:val="center"/>
              <w:rPr>
                <w:rFonts w:ascii="Times New Roman" w:hAnsi="Times New Roman" w:cs="Times New Roman"/>
                <w:sz w:val="24"/>
                <w:szCs w:val="24"/>
              </w:rPr>
            </w:pPr>
            <w:r>
              <w:rPr>
                <w:rFonts w:ascii="Times New Roman" w:hAnsi="Times New Roman" w:cs="Times New Roman"/>
                <w:sz w:val="24"/>
                <w:szCs w:val="24"/>
              </w:rPr>
              <w:t>36814,7</w:t>
            </w:r>
          </w:p>
        </w:tc>
        <w:tc>
          <w:tcPr>
            <w:tcW w:w="862" w:type="pct"/>
            <w:gridSpan w:val="6"/>
          </w:tcPr>
          <w:p w:rsidR="00A20137" w:rsidRPr="00CF1D86" w:rsidRDefault="007866F0" w:rsidP="00615585">
            <w:pPr>
              <w:pStyle w:val="ConsPlusNormal"/>
              <w:jc w:val="center"/>
              <w:rPr>
                <w:rFonts w:ascii="Times New Roman" w:hAnsi="Times New Roman" w:cs="Times New Roman"/>
                <w:sz w:val="24"/>
                <w:szCs w:val="24"/>
              </w:rPr>
            </w:pPr>
            <w:r>
              <w:rPr>
                <w:rFonts w:ascii="Times New Roman" w:hAnsi="Times New Roman" w:cs="Times New Roman"/>
                <w:sz w:val="24"/>
                <w:szCs w:val="24"/>
              </w:rPr>
              <w:t>38814,4</w:t>
            </w:r>
          </w:p>
        </w:tc>
      </w:tr>
      <w:tr w:rsidR="00530AC6" w:rsidRPr="000F47F0" w:rsidTr="00530AC6">
        <w:trPr>
          <w:trHeight w:val="1665"/>
        </w:trPr>
        <w:tc>
          <w:tcPr>
            <w:tcW w:w="885" w:type="pct"/>
            <w:vMerge/>
          </w:tcPr>
          <w:p w:rsidR="00A20137" w:rsidRPr="000F47F0" w:rsidRDefault="00A20137"/>
        </w:tc>
        <w:tc>
          <w:tcPr>
            <w:tcW w:w="965" w:type="pct"/>
            <w:vMerge/>
          </w:tcPr>
          <w:p w:rsidR="00A20137" w:rsidRPr="000F47F0" w:rsidRDefault="00A20137"/>
        </w:tc>
        <w:tc>
          <w:tcPr>
            <w:tcW w:w="761" w:type="pct"/>
          </w:tcPr>
          <w:p w:rsidR="00A20137" w:rsidRPr="000F47F0" w:rsidRDefault="00A20137" w:rsidP="00E95AC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внебюджетные источники</w:t>
            </w:r>
          </w:p>
        </w:tc>
        <w:tc>
          <w:tcPr>
            <w:tcW w:w="666"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3240,0</w:t>
            </w:r>
          </w:p>
        </w:tc>
        <w:tc>
          <w:tcPr>
            <w:tcW w:w="431"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1080,0</w:t>
            </w:r>
          </w:p>
        </w:tc>
        <w:tc>
          <w:tcPr>
            <w:tcW w:w="430"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1080,0</w:t>
            </w:r>
          </w:p>
        </w:tc>
        <w:tc>
          <w:tcPr>
            <w:tcW w:w="862" w:type="pct"/>
            <w:gridSpan w:val="6"/>
          </w:tcPr>
          <w:p w:rsidR="00A20137" w:rsidRPr="00CF1D86" w:rsidRDefault="007866F0" w:rsidP="0093051E">
            <w:pPr>
              <w:pStyle w:val="ConsPlusNormal"/>
              <w:rPr>
                <w:rFonts w:ascii="Times New Roman" w:hAnsi="Times New Roman" w:cs="Times New Roman"/>
                <w:sz w:val="24"/>
                <w:szCs w:val="24"/>
              </w:rPr>
            </w:pPr>
            <w:r>
              <w:rPr>
                <w:rFonts w:ascii="Times New Roman" w:hAnsi="Times New Roman" w:cs="Times New Roman"/>
                <w:sz w:val="24"/>
                <w:szCs w:val="24"/>
              </w:rPr>
              <w:t>1080,0</w:t>
            </w:r>
          </w:p>
        </w:tc>
      </w:tr>
      <w:bookmarkStart w:id="46" w:name="P8638"/>
      <w:bookmarkStart w:id="47" w:name="P9503"/>
      <w:bookmarkEnd w:id="46"/>
      <w:bookmarkEnd w:id="47"/>
      <w:tr w:rsidR="00530AC6" w:rsidRPr="000F47F0" w:rsidTr="00530AC6">
        <w:tc>
          <w:tcPr>
            <w:tcW w:w="885" w:type="pct"/>
            <w:vMerge w:val="restart"/>
          </w:tcPr>
          <w:p w:rsidR="00A20137" w:rsidRPr="000F47F0" w:rsidRDefault="00932C96" w:rsidP="00100625">
            <w:pPr>
              <w:pStyle w:val="ConsPlusNormal"/>
              <w:outlineLvl w:val="3"/>
              <w:rPr>
                <w:rFonts w:ascii="Times New Roman" w:hAnsi="Times New Roman" w:cs="Times New Roman"/>
                <w:sz w:val="24"/>
                <w:szCs w:val="24"/>
              </w:rPr>
            </w:pPr>
            <w:r w:rsidRPr="000F47F0">
              <w:rPr>
                <w:rFonts w:ascii="Times New Roman" w:hAnsi="Times New Roman" w:cs="Times New Roman"/>
                <w:sz w:val="24"/>
                <w:szCs w:val="24"/>
              </w:rPr>
              <w:fldChar w:fldCharType="begin"/>
            </w:r>
            <w:r w:rsidR="00A20137" w:rsidRPr="000F47F0">
              <w:rPr>
                <w:rFonts w:ascii="Times New Roman" w:hAnsi="Times New Roman" w:cs="Times New Roman"/>
                <w:sz w:val="24"/>
                <w:szCs w:val="24"/>
              </w:rPr>
              <w:instrText xml:space="preserve"> HYPERLINK \l "P1303" </w:instrText>
            </w:r>
            <w:r w:rsidRPr="000F47F0">
              <w:rPr>
                <w:rFonts w:ascii="Times New Roman" w:hAnsi="Times New Roman" w:cs="Times New Roman"/>
                <w:sz w:val="24"/>
                <w:szCs w:val="24"/>
              </w:rPr>
              <w:fldChar w:fldCharType="separate"/>
            </w:r>
            <w:r w:rsidR="00A20137" w:rsidRPr="000F47F0">
              <w:rPr>
                <w:rFonts w:ascii="Times New Roman" w:hAnsi="Times New Roman" w:cs="Times New Roman"/>
                <w:sz w:val="24"/>
                <w:szCs w:val="24"/>
              </w:rPr>
              <w:t xml:space="preserve">Подпрограмма </w:t>
            </w:r>
            <w:r w:rsidRPr="000F47F0">
              <w:rPr>
                <w:rFonts w:ascii="Times New Roman" w:hAnsi="Times New Roman" w:cs="Times New Roman"/>
                <w:sz w:val="24"/>
                <w:szCs w:val="24"/>
              </w:rPr>
              <w:lastRenderedPageBreak/>
              <w:fldChar w:fldCharType="end"/>
            </w:r>
            <w:r w:rsidR="00A20137">
              <w:rPr>
                <w:rFonts w:ascii="Times New Roman" w:hAnsi="Times New Roman" w:cs="Times New Roman"/>
                <w:sz w:val="24"/>
                <w:szCs w:val="24"/>
              </w:rPr>
              <w:t>1</w:t>
            </w:r>
            <w:r w:rsidR="00A20137" w:rsidRPr="000F47F0">
              <w:rPr>
                <w:rFonts w:ascii="Times New Roman" w:hAnsi="Times New Roman" w:cs="Times New Roman"/>
                <w:sz w:val="24"/>
                <w:szCs w:val="24"/>
              </w:rPr>
              <w:t>"Библиотеки"</w:t>
            </w:r>
          </w:p>
        </w:tc>
        <w:tc>
          <w:tcPr>
            <w:tcW w:w="965" w:type="pct"/>
            <w:vMerge w:val="restart"/>
          </w:tcPr>
          <w:p w:rsidR="00A20137" w:rsidRDefault="00A20137"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Отдел культуры и </w:t>
            </w:r>
            <w:r>
              <w:rPr>
                <w:rFonts w:ascii="Times New Roman" w:hAnsi="Times New Roman" w:cs="Times New Roman"/>
                <w:sz w:val="24"/>
                <w:szCs w:val="24"/>
              </w:rPr>
              <w:lastRenderedPageBreak/>
              <w:t>кино Лысогорского района, МБУК «Лысогорская межпоселенческая центральная библиотека»</w:t>
            </w:r>
          </w:p>
          <w:p w:rsidR="00A20137" w:rsidRPr="000F47F0" w:rsidRDefault="00A20137" w:rsidP="00AB769A">
            <w:pPr>
              <w:pStyle w:val="ConsPlusNormal"/>
              <w:jc w:val="center"/>
              <w:rPr>
                <w:rFonts w:ascii="Times New Roman" w:hAnsi="Times New Roman" w:cs="Times New Roman"/>
                <w:sz w:val="24"/>
                <w:szCs w:val="24"/>
              </w:rPr>
            </w:pPr>
          </w:p>
        </w:tc>
        <w:tc>
          <w:tcPr>
            <w:tcW w:w="761" w:type="pct"/>
          </w:tcPr>
          <w:p w:rsidR="00A20137" w:rsidRPr="000F47F0" w:rsidRDefault="00A20137">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всего</w:t>
            </w:r>
          </w:p>
        </w:tc>
        <w:tc>
          <w:tcPr>
            <w:tcW w:w="666"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27136,80</w:t>
            </w:r>
          </w:p>
        </w:tc>
        <w:tc>
          <w:tcPr>
            <w:tcW w:w="426" w:type="pct"/>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435" w:type="pct"/>
            <w:gridSpan w:val="3"/>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862" w:type="pct"/>
            <w:gridSpan w:val="6"/>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530AC6" w:rsidRPr="000F47F0" w:rsidTr="00530AC6">
        <w:trPr>
          <w:gridAfter w:val="1"/>
          <w:wAfter w:w="7" w:type="pct"/>
        </w:trPr>
        <w:tc>
          <w:tcPr>
            <w:tcW w:w="885" w:type="pct"/>
            <w:vMerge/>
            <w:tcBorders>
              <w:bottom w:val="single" w:sz="4" w:space="0" w:color="000000" w:themeColor="text1"/>
            </w:tcBorders>
          </w:tcPr>
          <w:p w:rsidR="00A20137" w:rsidRPr="000F47F0" w:rsidRDefault="00A20137"/>
        </w:tc>
        <w:tc>
          <w:tcPr>
            <w:tcW w:w="965" w:type="pct"/>
            <w:vMerge/>
            <w:tcBorders>
              <w:bottom w:val="single" w:sz="4" w:space="0" w:color="000000" w:themeColor="text1"/>
            </w:tcBorders>
          </w:tcPr>
          <w:p w:rsidR="00A20137" w:rsidRPr="000F47F0" w:rsidRDefault="00A20137"/>
        </w:tc>
        <w:tc>
          <w:tcPr>
            <w:tcW w:w="761" w:type="pct"/>
            <w:tcBorders>
              <w:bottom w:val="single" w:sz="4" w:space="0" w:color="000000" w:themeColor="text1"/>
            </w:tcBorders>
          </w:tcPr>
          <w:p w:rsidR="00A20137" w:rsidRPr="000F47F0" w:rsidRDefault="00A20137">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tc>
        <w:tc>
          <w:tcPr>
            <w:tcW w:w="666" w:type="pct"/>
            <w:gridSpan w:val="2"/>
            <w:tcBorders>
              <w:bottom w:val="single" w:sz="4" w:space="0" w:color="000000" w:themeColor="text1"/>
            </w:tcBorders>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27136,80</w:t>
            </w:r>
          </w:p>
        </w:tc>
        <w:tc>
          <w:tcPr>
            <w:tcW w:w="426" w:type="pct"/>
            <w:tcBorders>
              <w:bottom w:val="single" w:sz="4" w:space="0" w:color="000000" w:themeColor="text1"/>
            </w:tcBorders>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435" w:type="pct"/>
            <w:gridSpan w:val="3"/>
            <w:tcBorders>
              <w:bottom w:val="single" w:sz="4" w:space="0" w:color="000000" w:themeColor="text1"/>
            </w:tcBorders>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855" w:type="pct"/>
            <w:gridSpan w:val="5"/>
            <w:tcBorders>
              <w:bottom w:val="single" w:sz="4" w:space="0" w:color="000000" w:themeColor="text1"/>
            </w:tcBorders>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530AC6" w:rsidRPr="000F47F0" w:rsidTr="00530AC6">
        <w:trPr>
          <w:gridAfter w:val="1"/>
          <w:wAfter w:w="7" w:type="pct"/>
        </w:trPr>
        <w:tc>
          <w:tcPr>
            <w:tcW w:w="885" w:type="pct"/>
            <w:vMerge w:val="restart"/>
          </w:tcPr>
          <w:p w:rsidR="00A20137" w:rsidRPr="000F47F0" w:rsidRDefault="00A20137" w:rsidP="00100625">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Основное </w:t>
            </w:r>
            <w:r>
              <w:rPr>
                <w:rFonts w:ascii="Times New Roman" w:hAnsi="Times New Roman" w:cs="Times New Roman"/>
                <w:sz w:val="24"/>
                <w:szCs w:val="24"/>
              </w:rPr>
              <w:t>мероприятие 1</w:t>
            </w:r>
            <w:r w:rsidRPr="000F47F0">
              <w:rPr>
                <w:rFonts w:ascii="Times New Roman" w:hAnsi="Times New Roman" w:cs="Times New Roman"/>
                <w:sz w:val="24"/>
                <w:szCs w:val="24"/>
              </w:rPr>
              <w:t xml:space="preserve">.1 "Оказание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населению библиотеками"</w:t>
            </w:r>
          </w:p>
        </w:tc>
        <w:tc>
          <w:tcPr>
            <w:tcW w:w="965" w:type="pct"/>
            <w:vMerge w:val="restart"/>
          </w:tcPr>
          <w:p w:rsidR="00A20137" w:rsidRPr="000F47F0" w:rsidRDefault="00A20137"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 МБУК «Лысогорская межпоселенческая центральная библиотека»</w:t>
            </w:r>
          </w:p>
        </w:tc>
        <w:tc>
          <w:tcPr>
            <w:tcW w:w="761" w:type="pct"/>
          </w:tcPr>
          <w:p w:rsidR="00A20137" w:rsidRPr="000F47F0" w:rsidRDefault="00A20137">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666" w:type="pct"/>
            <w:gridSpan w:val="2"/>
          </w:tcPr>
          <w:p w:rsidR="00A20137" w:rsidRPr="00CF1D86"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27136,80</w:t>
            </w:r>
          </w:p>
        </w:tc>
        <w:tc>
          <w:tcPr>
            <w:tcW w:w="426" w:type="pct"/>
            <w:tcBorders>
              <w:bottom w:val="single" w:sz="4" w:space="0" w:color="auto"/>
            </w:tcBorders>
          </w:tcPr>
          <w:p w:rsidR="00A20137" w:rsidRPr="00CF1D86"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435" w:type="pct"/>
            <w:gridSpan w:val="3"/>
          </w:tcPr>
          <w:p w:rsidR="00A20137" w:rsidRPr="00CF1D86"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855" w:type="pct"/>
            <w:gridSpan w:val="5"/>
          </w:tcPr>
          <w:p w:rsidR="00A20137" w:rsidRPr="00CF1D86"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530AC6" w:rsidRPr="000F47F0" w:rsidTr="00530AC6">
        <w:trPr>
          <w:gridAfter w:val="1"/>
          <w:wAfter w:w="7" w:type="pct"/>
        </w:trPr>
        <w:tc>
          <w:tcPr>
            <w:tcW w:w="885" w:type="pct"/>
            <w:vMerge/>
            <w:tcBorders>
              <w:bottom w:val="single" w:sz="4" w:space="0" w:color="auto"/>
            </w:tcBorders>
          </w:tcPr>
          <w:p w:rsidR="00A20137" w:rsidRPr="000F47F0" w:rsidRDefault="00A20137"/>
        </w:tc>
        <w:tc>
          <w:tcPr>
            <w:tcW w:w="965" w:type="pct"/>
            <w:vMerge/>
            <w:tcBorders>
              <w:bottom w:val="single" w:sz="4" w:space="0" w:color="auto"/>
            </w:tcBorders>
          </w:tcPr>
          <w:p w:rsidR="00A20137" w:rsidRPr="000F47F0" w:rsidRDefault="00A20137"/>
        </w:tc>
        <w:tc>
          <w:tcPr>
            <w:tcW w:w="761" w:type="pct"/>
            <w:tcBorders>
              <w:bottom w:val="single" w:sz="4" w:space="0" w:color="auto"/>
            </w:tcBorders>
          </w:tcPr>
          <w:p w:rsidR="00A20137" w:rsidRDefault="00A20137">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p w:rsidR="007866F0" w:rsidRDefault="007866F0">
            <w:pPr>
              <w:pStyle w:val="ConsPlusNormal"/>
              <w:rPr>
                <w:rFonts w:ascii="Times New Roman" w:hAnsi="Times New Roman" w:cs="Times New Roman"/>
                <w:sz w:val="24"/>
                <w:szCs w:val="24"/>
              </w:rPr>
            </w:pPr>
          </w:p>
          <w:p w:rsidR="007866F0" w:rsidRPr="000F47F0" w:rsidRDefault="007866F0">
            <w:pPr>
              <w:pStyle w:val="ConsPlusNormal"/>
              <w:rPr>
                <w:rFonts w:ascii="Times New Roman" w:hAnsi="Times New Roman" w:cs="Times New Roman"/>
                <w:sz w:val="24"/>
                <w:szCs w:val="24"/>
              </w:rPr>
            </w:pPr>
            <w:r w:rsidRPr="000F47F0">
              <w:rPr>
                <w:rFonts w:ascii="Times New Roman" w:hAnsi="Times New Roman" w:cs="Times New Roman"/>
                <w:sz w:val="24"/>
                <w:szCs w:val="24"/>
              </w:rPr>
              <w:t>внебюджетные источники</w:t>
            </w:r>
          </w:p>
        </w:tc>
        <w:tc>
          <w:tcPr>
            <w:tcW w:w="666" w:type="pct"/>
            <w:gridSpan w:val="2"/>
            <w:tcBorders>
              <w:bottom w:val="single" w:sz="4" w:space="0" w:color="auto"/>
            </w:tcBorders>
          </w:tcPr>
          <w:p w:rsidR="007866F0"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27136,80</w:t>
            </w:r>
          </w:p>
          <w:p w:rsidR="007866F0" w:rsidRPr="007866F0" w:rsidRDefault="007866F0" w:rsidP="007866F0"/>
          <w:p w:rsidR="007866F0" w:rsidRDefault="007866F0" w:rsidP="007866F0"/>
          <w:p w:rsidR="00A20137" w:rsidRPr="007866F0" w:rsidRDefault="007866F0" w:rsidP="007866F0">
            <w:r>
              <w:t>15,0</w:t>
            </w:r>
          </w:p>
        </w:tc>
        <w:tc>
          <w:tcPr>
            <w:tcW w:w="426" w:type="pct"/>
            <w:tcBorders>
              <w:bottom w:val="single" w:sz="4" w:space="0" w:color="auto"/>
            </w:tcBorders>
          </w:tcPr>
          <w:p w:rsidR="007866F0"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p w:rsidR="007866F0" w:rsidRPr="007866F0" w:rsidRDefault="007866F0" w:rsidP="007866F0"/>
          <w:p w:rsidR="007866F0" w:rsidRDefault="007866F0" w:rsidP="007866F0"/>
          <w:p w:rsidR="00A20137" w:rsidRPr="007866F0" w:rsidRDefault="007866F0" w:rsidP="007866F0">
            <w:r>
              <w:t>5,0</w:t>
            </w:r>
          </w:p>
        </w:tc>
        <w:tc>
          <w:tcPr>
            <w:tcW w:w="435" w:type="pct"/>
            <w:gridSpan w:val="3"/>
            <w:tcBorders>
              <w:bottom w:val="single" w:sz="4" w:space="0" w:color="auto"/>
            </w:tcBorders>
          </w:tcPr>
          <w:p w:rsidR="007866F0"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p w:rsidR="007866F0" w:rsidRPr="007866F0" w:rsidRDefault="007866F0" w:rsidP="007866F0"/>
          <w:p w:rsidR="007866F0" w:rsidRDefault="007866F0" w:rsidP="007866F0"/>
          <w:p w:rsidR="00A20137" w:rsidRPr="007866F0" w:rsidRDefault="007866F0" w:rsidP="007866F0">
            <w:r>
              <w:t>5,0</w:t>
            </w:r>
          </w:p>
        </w:tc>
        <w:tc>
          <w:tcPr>
            <w:tcW w:w="855" w:type="pct"/>
            <w:gridSpan w:val="5"/>
            <w:tcBorders>
              <w:bottom w:val="single" w:sz="4" w:space="0" w:color="auto"/>
            </w:tcBorders>
          </w:tcPr>
          <w:p w:rsidR="007866F0"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p w:rsidR="007866F0" w:rsidRPr="007866F0" w:rsidRDefault="007866F0" w:rsidP="007866F0"/>
          <w:p w:rsidR="007866F0" w:rsidRDefault="007866F0" w:rsidP="007866F0"/>
          <w:p w:rsidR="00A20137" w:rsidRPr="007866F0" w:rsidRDefault="007866F0" w:rsidP="007866F0">
            <w:r>
              <w:t>5,0</w:t>
            </w:r>
          </w:p>
        </w:tc>
      </w:tr>
      <w:tr w:rsidR="00530AC6" w:rsidRPr="000F47F0" w:rsidTr="00530AC6">
        <w:trPr>
          <w:gridAfter w:val="2"/>
          <w:wAfter w:w="30" w:type="pct"/>
        </w:trPr>
        <w:tc>
          <w:tcPr>
            <w:tcW w:w="885" w:type="pct"/>
            <w:vMerge w:val="restart"/>
            <w:tcBorders>
              <w:top w:val="single" w:sz="4" w:space="0" w:color="auto"/>
            </w:tcBorders>
          </w:tcPr>
          <w:p w:rsidR="00A20137" w:rsidRPr="000F47F0" w:rsidRDefault="00A20137">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1</w:t>
            </w:r>
            <w:r w:rsidRPr="000F47F0">
              <w:rPr>
                <w:rFonts w:ascii="Times New Roman" w:hAnsi="Times New Roman" w:cs="Times New Roman"/>
                <w:sz w:val="24"/>
                <w:szCs w:val="24"/>
              </w:rPr>
              <w:t xml:space="preserve">.2 </w:t>
            </w:r>
            <w:r>
              <w:rPr>
                <w:rFonts w:ascii="Times New Roman" w:hAnsi="Times New Roman" w:cs="Times New Roman"/>
                <w:sz w:val="24"/>
                <w:szCs w:val="24"/>
              </w:rPr>
              <w:t>«</w:t>
            </w:r>
            <w:r w:rsidRPr="000F47F0">
              <w:rPr>
                <w:rFonts w:ascii="Times New Roman" w:hAnsi="Times New Roman" w:cs="Times New Roman"/>
                <w:sz w:val="24"/>
                <w:szCs w:val="24"/>
              </w:rPr>
              <w:t>Комплектование</w:t>
            </w:r>
            <w:r>
              <w:rPr>
                <w:rFonts w:ascii="Times New Roman" w:hAnsi="Times New Roman" w:cs="Times New Roman"/>
                <w:sz w:val="24"/>
                <w:szCs w:val="24"/>
              </w:rPr>
              <w:t xml:space="preserve"> книжных фондов муниципальных общедоступных библиотек»</w:t>
            </w:r>
          </w:p>
        </w:tc>
        <w:tc>
          <w:tcPr>
            <w:tcW w:w="965" w:type="pct"/>
            <w:vMerge w:val="restart"/>
            <w:tcBorders>
              <w:top w:val="single" w:sz="4" w:space="0" w:color="auto"/>
            </w:tcBorders>
          </w:tcPr>
          <w:p w:rsidR="00A20137" w:rsidRPr="000F47F0" w:rsidRDefault="00A20137" w:rsidP="00100625">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 МБУК «Лысогорская межпоселенческая центральная библиотека»</w:t>
            </w:r>
          </w:p>
        </w:tc>
        <w:tc>
          <w:tcPr>
            <w:tcW w:w="761" w:type="pct"/>
            <w:tcBorders>
              <w:top w:val="single" w:sz="4" w:space="0" w:color="auto"/>
            </w:tcBorders>
          </w:tcPr>
          <w:p w:rsidR="00A20137" w:rsidRPr="000F47F0" w:rsidRDefault="00A20137">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666" w:type="pct"/>
            <w:gridSpan w:val="2"/>
            <w:tcBorders>
              <w:top w:val="single" w:sz="4" w:space="0" w:color="auto"/>
            </w:tcBorders>
          </w:tcPr>
          <w:p w:rsidR="00A20137" w:rsidRPr="000F47F0" w:rsidRDefault="007866F0"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26" w:type="pct"/>
          </w:tcPr>
          <w:p w:rsidR="00A20137" w:rsidRDefault="007866F0"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46" w:type="pct"/>
            <w:gridSpan w:val="4"/>
          </w:tcPr>
          <w:p w:rsidR="00A20137" w:rsidRPr="000F47F0" w:rsidRDefault="007866F0"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1" w:type="pct"/>
            <w:gridSpan w:val="3"/>
          </w:tcPr>
          <w:p w:rsidR="00A20137" w:rsidRPr="000F47F0" w:rsidRDefault="007866F0"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30AC6" w:rsidRPr="000F47F0" w:rsidTr="00530AC6">
        <w:trPr>
          <w:gridAfter w:val="2"/>
          <w:wAfter w:w="30" w:type="pct"/>
        </w:trPr>
        <w:tc>
          <w:tcPr>
            <w:tcW w:w="885" w:type="pct"/>
            <w:vMerge/>
          </w:tcPr>
          <w:p w:rsidR="00A20137" w:rsidRPr="000F47F0" w:rsidRDefault="00A20137"/>
        </w:tc>
        <w:tc>
          <w:tcPr>
            <w:tcW w:w="965" w:type="pct"/>
            <w:vMerge/>
          </w:tcPr>
          <w:p w:rsidR="00A20137" w:rsidRPr="000F47F0" w:rsidRDefault="00A20137"/>
        </w:tc>
        <w:tc>
          <w:tcPr>
            <w:tcW w:w="761" w:type="pct"/>
          </w:tcPr>
          <w:p w:rsidR="00A20137" w:rsidRPr="000F47F0" w:rsidRDefault="00A20137">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tc>
        <w:tc>
          <w:tcPr>
            <w:tcW w:w="666" w:type="pct"/>
            <w:gridSpan w:val="2"/>
          </w:tcPr>
          <w:p w:rsidR="00A20137" w:rsidRDefault="007866F0"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26" w:type="pct"/>
          </w:tcPr>
          <w:p w:rsidR="00A20137" w:rsidRDefault="007866F0"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46" w:type="pct"/>
            <w:gridSpan w:val="4"/>
          </w:tcPr>
          <w:p w:rsidR="00A20137" w:rsidRDefault="007866F0"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1" w:type="pct"/>
            <w:gridSpan w:val="3"/>
          </w:tcPr>
          <w:p w:rsidR="00A20137" w:rsidRDefault="007866F0"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30AC6" w:rsidRPr="000F47F0" w:rsidTr="00530AC6">
        <w:trPr>
          <w:gridAfter w:val="2"/>
          <w:wAfter w:w="30" w:type="pct"/>
          <w:trHeight w:val="1054"/>
        </w:trPr>
        <w:tc>
          <w:tcPr>
            <w:tcW w:w="885" w:type="pct"/>
            <w:vMerge w:val="restart"/>
          </w:tcPr>
          <w:p w:rsidR="00A20137" w:rsidRPr="00E41305" w:rsidRDefault="00A20137" w:rsidP="00E95ACB">
            <w:pPr>
              <w:pStyle w:val="ConsPlusNormal"/>
              <w:outlineLvl w:val="3"/>
              <w:rPr>
                <w:rFonts w:ascii="Times New Roman" w:hAnsi="Times New Roman" w:cs="Times New Roman"/>
                <w:sz w:val="24"/>
                <w:szCs w:val="24"/>
              </w:rPr>
            </w:pPr>
            <w:bookmarkStart w:id="48" w:name="P9793"/>
            <w:bookmarkEnd w:id="48"/>
            <w:r>
              <w:rPr>
                <w:rFonts w:ascii="Times New Roman" w:hAnsi="Times New Roman" w:cs="Times New Roman"/>
                <w:sz w:val="24"/>
                <w:szCs w:val="24"/>
              </w:rPr>
              <w:t>Основное мероприятие 1.3</w:t>
            </w:r>
            <w:r w:rsidRPr="00E41305">
              <w:rPr>
                <w:rFonts w:ascii="Times New Roman" w:hAnsi="Times New Roman" w:cs="Times New Roman"/>
                <w:sz w:val="24"/>
                <w:szCs w:val="24"/>
              </w:rPr>
              <w:t xml:space="preserve"> Повышение оплаты труда работников библиотек</w:t>
            </w:r>
          </w:p>
          <w:p w:rsidR="00A20137" w:rsidRPr="0088035B" w:rsidRDefault="00A20137" w:rsidP="00EC409A">
            <w:pPr>
              <w:pStyle w:val="ConsPlusNormal"/>
              <w:rPr>
                <w:rFonts w:ascii="Times New Roman" w:hAnsi="Times New Roman" w:cs="Times New Roman"/>
                <w:color w:val="FF0000"/>
                <w:sz w:val="24"/>
                <w:szCs w:val="24"/>
              </w:rPr>
            </w:pPr>
          </w:p>
        </w:tc>
        <w:tc>
          <w:tcPr>
            <w:tcW w:w="965" w:type="pct"/>
            <w:vMerge w:val="restart"/>
          </w:tcPr>
          <w:p w:rsidR="00A20137" w:rsidRPr="00E95ACB" w:rsidRDefault="00A20137" w:rsidP="0088035B">
            <w:pPr>
              <w:pStyle w:val="ConsPlusNormal"/>
              <w:jc w:val="center"/>
              <w:rPr>
                <w:rFonts w:ascii="Times New Roman" w:hAnsi="Times New Roman" w:cs="Times New Roman"/>
                <w:sz w:val="24"/>
                <w:szCs w:val="24"/>
              </w:rPr>
            </w:pPr>
            <w:r w:rsidRPr="00E95ACB">
              <w:rPr>
                <w:rFonts w:ascii="Times New Roman" w:hAnsi="Times New Roman" w:cs="Times New Roman"/>
                <w:sz w:val="24"/>
                <w:szCs w:val="24"/>
              </w:rPr>
              <w:t>Отдел культуры и кино Лысогорского района</w:t>
            </w:r>
            <w:r>
              <w:rPr>
                <w:rFonts w:ascii="Times New Roman" w:hAnsi="Times New Roman" w:cs="Times New Roman"/>
                <w:sz w:val="24"/>
                <w:szCs w:val="24"/>
              </w:rPr>
              <w:t>, МБУК «Лысогорская межпоселенческая центральная библиотека»</w:t>
            </w:r>
          </w:p>
          <w:p w:rsidR="00A20137" w:rsidRPr="00E95ACB" w:rsidRDefault="00A20137" w:rsidP="00EC409A">
            <w:pPr>
              <w:pStyle w:val="ConsPlusNormal"/>
              <w:jc w:val="center"/>
              <w:rPr>
                <w:rFonts w:ascii="Times New Roman" w:hAnsi="Times New Roman" w:cs="Times New Roman"/>
                <w:sz w:val="24"/>
                <w:szCs w:val="24"/>
              </w:rPr>
            </w:pPr>
          </w:p>
        </w:tc>
        <w:tc>
          <w:tcPr>
            <w:tcW w:w="761" w:type="pct"/>
          </w:tcPr>
          <w:p w:rsidR="00A20137" w:rsidRPr="00E95ACB" w:rsidRDefault="00A20137" w:rsidP="00EC409A">
            <w:pPr>
              <w:pStyle w:val="ConsPlusNormal"/>
              <w:jc w:val="center"/>
              <w:rPr>
                <w:rFonts w:ascii="Times New Roman" w:hAnsi="Times New Roman" w:cs="Times New Roman"/>
                <w:sz w:val="24"/>
                <w:szCs w:val="24"/>
              </w:rPr>
            </w:pPr>
            <w:r w:rsidRPr="00E95ACB">
              <w:rPr>
                <w:rFonts w:ascii="Times New Roman" w:hAnsi="Times New Roman" w:cs="Times New Roman"/>
                <w:sz w:val="24"/>
                <w:szCs w:val="24"/>
              </w:rPr>
              <w:t>Всего:</w:t>
            </w:r>
          </w:p>
        </w:tc>
        <w:tc>
          <w:tcPr>
            <w:tcW w:w="666" w:type="pct"/>
            <w:gridSpan w:val="2"/>
          </w:tcPr>
          <w:p w:rsidR="00A20137" w:rsidRPr="000F47F0"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5447,4</w:t>
            </w:r>
          </w:p>
        </w:tc>
        <w:tc>
          <w:tcPr>
            <w:tcW w:w="426" w:type="pct"/>
          </w:tcPr>
          <w:p w:rsidR="00A20137"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1729,2</w:t>
            </w:r>
          </w:p>
        </w:tc>
        <w:tc>
          <w:tcPr>
            <w:tcW w:w="446" w:type="pct"/>
            <w:gridSpan w:val="4"/>
          </w:tcPr>
          <w:p w:rsidR="00A20137" w:rsidRPr="000F47F0"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1834,1</w:t>
            </w:r>
          </w:p>
        </w:tc>
        <w:tc>
          <w:tcPr>
            <w:tcW w:w="821" w:type="pct"/>
            <w:gridSpan w:val="3"/>
          </w:tcPr>
          <w:p w:rsidR="00A20137" w:rsidRPr="000F47F0"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1884,1</w:t>
            </w:r>
          </w:p>
        </w:tc>
      </w:tr>
      <w:tr w:rsidR="00530AC6" w:rsidRPr="000F47F0" w:rsidTr="00530AC6">
        <w:trPr>
          <w:gridAfter w:val="2"/>
          <w:wAfter w:w="30" w:type="pct"/>
          <w:trHeight w:val="921"/>
        </w:trPr>
        <w:tc>
          <w:tcPr>
            <w:tcW w:w="885" w:type="pct"/>
            <w:vMerge/>
          </w:tcPr>
          <w:p w:rsidR="00A20137" w:rsidRPr="0088035B" w:rsidRDefault="00A20137" w:rsidP="00EC409A">
            <w:pPr>
              <w:pStyle w:val="ConsPlusNormal"/>
              <w:rPr>
                <w:rFonts w:ascii="Times New Roman" w:hAnsi="Times New Roman" w:cs="Times New Roman"/>
                <w:color w:val="FF0000"/>
                <w:sz w:val="24"/>
                <w:szCs w:val="24"/>
              </w:rPr>
            </w:pPr>
          </w:p>
        </w:tc>
        <w:tc>
          <w:tcPr>
            <w:tcW w:w="965" w:type="pct"/>
            <w:vMerge/>
          </w:tcPr>
          <w:p w:rsidR="00A20137" w:rsidRPr="00E95ACB" w:rsidRDefault="00A20137" w:rsidP="0088035B">
            <w:pPr>
              <w:pStyle w:val="ConsPlusNormal"/>
              <w:jc w:val="center"/>
              <w:rPr>
                <w:rFonts w:ascii="Times New Roman" w:hAnsi="Times New Roman" w:cs="Times New Roman"/>
                <w:sz w:val="24"/>
                <w:szCs w:val="24"/>
              </w:rPr>
            </w:pPr>
          </w:p>
        </w:tc>
        <w:tc>
          <w:tcPr>
            <w:tcW w:w="761" w:type="pct"/>
          </w:tcPr>
          <w:p w:rsidR="00A20137" w:rsidRPr="00E95ACB" w:rsidRDefault="00A20137"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местный</w:t>
            </w:r>
            <w:r w:rsidRPr="00E95ACB">
              <w:rPr>
                <w:rFonts w:ascii="Times New Roman" w:hAnsi="Times New Roman" w:cs="Times New Roman"/>
                <w:sz w:val="24"/>
                <w:szCs w:val="24"/>
              </w:rPr>
              <w:t xml:space="preserve"> бюджет</w:t>
            </w:r>
          </w:p>
        </w:tc>
        <w:tc>
          <w:tcPr>
            <w:tcW w:w="666" w:type="pct"/>
            <w:gridSpan w:val="2"/>
          </w:tcPr>
          <w:p w:rsidR="00A20137"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5447,4</w:t>
            </w:r>
          </w:p>
        </w:tc>
        <w:tc>
          <w:tcPr>
            <w:tcW w:w="426" w:type="pct"/>
          </w:tcPr>
          <w:p w:rsidR="00A20137"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1729,2</w:t>
            </w:r>
          </w:p>
        </w:tc>
        <w:tc>
          <w:tcPr>
            <w:tcW w:w="446" w:type="pct"/>
            <w:gridSpan w:val="4"/>
          </w:tcPr>
          <w:p w:rsidR="00A20137"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1834,1</w:t>
            </w:r>
          </w:p>
        </w:tc>
        <w:tc>
          <w:tcPr>
            <w:tcW w:w="821" w:type="pct"/>
            <w:gridSpan w:val="3"/>
          </w:tcPr>
          <w:p w:rsidR="00A20137" w:rsidRDefault="007866F0"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1884,1</w:t>
            </w:r>
          </w:p>
        </w:tc>
      </w:tr>
      <w:tr w:rsidR="00530AC6" w:rsidRPr="000F47F0" w:rsidTr="00530AC6">
        <w:trPr>
          <w:gridAfter w:val="3"/>
          <w:wAfter w:w="33" w:type="pct"/>
          <w:trHeight w:val="562"/>
        </w:trPr>
        <w:tc>
          <w:tcPr>
            <w:tcW w:w="885" w:type="pct"/>
            <w:vMerge w:val="restart"/>
          </w:tcPr>
          <w:p w:rsidR="00A20137" w:rsidRPr="00E95ACB" w:rsidRDefault="00932C96" w:rsidP="005C50C7">
            <w:pPr>
              <w:rPr>
                <w:sz w:val="24"/>
                <w:szCs w:val="24"/>
              </w:rPr>
            </w:pPr>
            <w:hyperlink w:anchor="P1816" w:history="1">
              <w:r w:rsidR="00A20137" w:rsidRPr="00E95ACB">
                <w:rPr>
                  <w:sz w:val="24"/>
                  <w:szCs w:val="24"/>
                </w:rPr>
                <w:t>Подпрограмма</w:t>
              </w:r>
            </w:hyperlink>
            <w:r w:rsidR="00A20137" w:rsidRPr="00E95ACB">
              <w:rPr>
                <w:sz w:val="24"/>
                <w:szCs w:val="24"/>
              </w:rPr>
              <w:t xml:space="preserve"> 2«Система дополнительного образования в </w:t>
            </w:r>
            <w:r w:rsidR="00A20137" w:rsidRPr="00E95ACB">
              <w:rPr>
                <w:sz w:val="24"/>
                <w:szCs w:val="24"/>
              </w:rPr>
              <w:lastRenderedPageBreak/>
              <w:t>сфере культуры»</w:t>
            </w:r>
          </w:p>
        </w:tc>
        <w:tc>
          <w:tcPr>
            <w:tcW w:w="965" w:type="pct"/>
            <w:vMerge w:val="restart"/>
          </w:tcPr>
          <w:p w:rsidR="00A20137" w:rsidRPr="00E95ACB" w:rsidRDefault="00A20137" w:rsidP="00E95ACB">
            <w:pPr>
              <w:jc w:val="center"/>
              <w:rPr>
                <w:sz w:val="24"/>
                <w:szCs w:val="24"/>
              </w:rPr>
            </w:pPr>
            <w:r w:rsidRPr="00E95ACB">
              <w:rPr>
                <w:sz w:val="24"/>
                <w:szCs w:val="24"/>
              </w:rPr>
              <w:lastRenderedPageBreak/>
              <w:t>Отдел культуры и кино Лысогорского района</w:t>
            </w:r>
            <w:r>
              <w:rPr>
                <w:sz w:val="24"/>
                <w:szCs w:val="24"/>
              </w:rPr>
              <w:t xml:space="preserve">, МБУ ДО «Лысогорская </w:t>
            </w:r>
            <w:r>
              <w:rPr>
                <w:sz w:val="24"/>
                <w:szCs w:val="24"/>
              </w:rPr>
              <w:lastRenderedPageBreak/>
              <w:t>детская школа искусств»</w:t>
            </w:r>
          </w:p>
        </w:tc>
        <w:tc>
          <w:tcPr>
            <w:tcW w:w="761" w:type="pct"/>
          </w:tcPr>
          <w:p w:rsidR="00A20137" w:rsidRPr="000F47F0" w:rsidRDefault="00A20137">
            <w:pPr>
              <w:pStyle w:val="ConsPlusNormal"/>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666"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13770,7</w:t>
            </w:r>
          </w:p>
        </w:tc>
        <w:tc>
          <w:tcPr>
            <w:tcW w:w="426" w:type="pct"/>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3894,0</w:t>
            </w:r>
          </w:p>
        </w:tc>
        <w:tc>
          <w:tcPr>
            <w:tcW w:w="446" w:type="pct"/>
            <w:gridSpan w:val="4"/>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4837,0</w:t>
            </w:r>
          </w:p>
        </w:tc>
        <w:tc>
          <w:tcPr>
            <w:tcW w:w="818" w:type="pct"/>
            <w:gridSpan w:val="2"/>
          </w:tcPr>
          <w:p w:rsidR="00A20137"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t>5039,7</w:t>
            </w:r>
          </w:p>
        </w:tc>
      </w:tr>
      <w:tr w:rsidR="00530AC6" w:rsidRPr="000F47F0" w:rsidTr="00530AC6">
        <w:tc>
          <w:tcPr>
            <w:tcW w:w="885" w:type="pct"/>
            <w:vMerge/>
          </w:tcPr>
          <w:p w:rsidR="00A20137" w:rsidRPr="000F47F0" w:rsidRDefault="00A20137"/>
        </w:tc>
        <w:tc>
          <w:tcPr>
            <w:tcW w:w="965" w:type="pct"/>
            <w:vMerge/>
          </w:tcPr>
          <w:p w:rsidR="00A20137" w:rsidRPr="000F47F0" w:rsidRDefault="00A20137"/>
        </w:tc>
        <w:tc>
          <w:tcPr>
            <w:tcW w:w="761" w:type="pct"/>
          </w:tcPr>
          <w:p w:rsidR="00A20137" w:rsidRDefault="00A20137">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p w:rsidR="007866F0" w:rsidRPr="000F47F0" w:rsidRDefault="007866F0">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внебюджетные источники</w:t>
            </w:r>
          </w:p>
        </w:tc>
        <w:tc>
          <w:tcPr>
            <w:tcW w:w="666" w:type="pct"/>
            <w:gridSpan w:val="2"/>
          </w:tcPr>
          <w:p w:rsidR="00A20137"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13770,7</w:t>
            </w:r>
          </w:p>
          <w:p w:rsidR="007866F0" w:rsidRDefault="007866F0">
            <w:pPr>
              <w:pStyle w:val="ConsPlusNormal"/>
              <w:jc w:val="center"/>
              <w:rPr>
                <w:rFonts w:ascii="Times New Roman" w:hAnsi="Times New Roman" w:cs="Times New Roman"/>
                <w:sz w:val="24"/>
                <w:szCs w:val="24"/>
              </w:rPr>
            </w:pPr>
          </w:p>
          <w:p w:rsidR="007866F0"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525</w:t>
            </w:r>
          </w:p>
        </w:tc>
        <w:tc>
          <w:tcPr>
            <w:tcW w:w="443" w:type="pct"/>
            <w:gridSpan w:val="3"/>
          </w:tcPr>
          <w:p w:rsidR="00A20137"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3894,0</w:t>
            </w:r>
          </w:p>
          <w:p w:rsidR="007866F0" w:rsidRDefault="007866F0">
            <w:pPr>
              <w:pStyle w:val="ConsPlusNormal"/>
              <w:jc w:val="center"/>
              <w:rPr>
                <w:rFonts w:ascii="Times New Roman" w:hAnsi="Times New Roman" w:cs="Times New Roman"/>
                <w:sz w:val="24"/>
                <w:szCs w:val="24"/>
              </w:rPr>
            </w:pPr>
          </w:p>
          <w:p w:rsidR="007866F0"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175,0</w:t>
            </w:r>
          </w:p>
        </w:tc>
        <w:tc>
          <w:tcPr>
            <w:tcW w:w="418" w:type="pct"/>
          </w:tcPr>
          <w:p w:rsidR="00A20137"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4837,0</w:t>
            </w:r>
          </w:p>
          <w:p w:rsidR="007866F0" w:rsidRDefault="007866F0">
            <w:pPr>
              <w:pStyle w:val="ConsPlusNormal"/>
              <w:jc w:val="center"/>
              <w:rPr>
                <w:rFonts w:ascii="Times New Roman" w:hAnsi="Times New Roman" w:cs="Times New Roman"/>
                <w:sz w:val="24"/>
                <w:szCs w:val="24"/>
              </w:rPr>
            </w:pPr>
          </w:p>
          <w:p w:rsidR="007866F0"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175,0</w:t>
            </w:r>
          </w:p>
        </w:tc>
        <w:tc>
          <w:tcPr>
            <w:tcW w:w="862" w:type="pct"/>
            <w:gridSpan w:val="6"/>
          </w:tcPr>
          <w:p w:rsidR="00A20137"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5039,7</w:t>
            </w:r>
          </w:p>
          <w:p w:rsidR="007866F0" w:rsidRDefault="007866F0">
            <w:pPr>
              <w:pStyle w:val="ConsPlusNormal"/>
              <w:jc w:val="center"/>
              <w:rPr>
                <w:rFonts w:ascii="Times New Roman" w:hAnsi="Times New Roman" w:cs="Times New Roman"/>
                <w:sz w:val="24"/>
                <w:szCs w:val="24"/>
              </w:rPr>
            </w:pPr>
          </w:p>
          <w:p w:rsidR="007866F0" w:rsidRPr="00CF1D86" w:rsidRDefault="007866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175,0</w:t>
            </w:r>
          </w:p>
        </w:tc>
      </w:tr>
      <w:tr w:rsidR="00530AC6" w:rsidRPr="000F47F0" w:rsidTr="00530AC6">
        <w:tc>
          <w:tcPr>
            <w:tcW w:w="885" w:type="pct"/>
            <w:vMerge w:val="restart"/>
          </w:tcPr>
          <w:p w:rsidR="00530AC6" w:rsidRPr="000F47F0" w:rsidRDefault="00530AC6">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Основное мероприят</w:t>
            </w:r>
            <w:r>
              <w:rPr>
                <w:rFonts w:ascii="Times New Roman" w:hAnsi="Times New Roman" w:cs="Times New Roman"/>
                <w:sz w:val="24"/>
                <w:szCs w:val="24"/>
              </w:rPr>
              <w:t xml:space="preserve">ие 2.1 «Оказание муниципальных услуг населению районными </w:t>
            </w:r>
            <w:r w:rsidRPr="000F47F0">
              <w:rPr>
                <w:rFonts w:ascii="Times New Roman" w:hAnsi="Times New Roman" w:cs="Times New Roman"/>
                <w:sz w:val="24"/>
                <w:szCs w:val="24"/>
              </w:rPr>
              <w:t>организациями</w:t>
            </w:r>
            <w:r>
              <w:rPr>
                <w:rFonts w:ascii="Times New Roman" w:hAnsi="Times New Roman" w:cs="Times New Roman"/>
                <w:sz w:val="24"/>
                <w:szCs w:val="24"/>
              </w:rPr>
              <w:t xml:space="preserve"> дополнительного образования </w:t>
            </w:r>
            <w:r w:rsidRPr="000F47F0">
              <w:rPr>
                <w:rFonts w:ascii="Times New Roman" w:hAnsi="Times New Roman" w:cs="Times New Roman"/>
                <w:sz w:val="24"/>
                <w:szCs w:val="24"/>
              </w:rPr>
              <w:t xml:space="preserve"> в сфере культуры</w:t>
            </w:r>
            <w:r>
              <w:rPr>
                <w:rFonts w:ascii="Times New Roman" w:hAnsi="Times New Roman" w:cs="Times New Roman"/>
                <w:sz w:val="24"/>
                <w:szCs w:val="24"/>
              </w:rPr>
              <w:t>»</w:t>
            </w:r>
            <w:r w:rsidRPr="000F47F0">
              <w:rPr>
                <w:rFonts w:ascii="Times New Roman" w:hAnsi="Times New Roman" w:cs="Times New Roman"/>
                <w:sz w:val="24"/>
                <w:szCs w:val="24"/>
              </w:rPr>
              <w:t>;</w:t>
            </w:r>
          </w:p>
        </w:tc>
        <w:tc>
          <w:tcPr>
            <w:tcW w:w="965" w:type="pct"/>
            <w:vMerge w:val="restart"/>
          </w:tcPr>
          <w:p w:rsidR="00530AC6" w:rsidRPr="000F47F0"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 МБУ ДО «Лысогорская детская школа искусств»</w:t>
            </w:r>
          </w:p>
        </w:tc>
        <w:tc>
          <w:tcPr>
            <w:tcW w:w="761" w:type="pct"/>
          </w:tcPr>
          <w:p w:rsidR="00530AC6" w:rsidRPr="000F47F0" w:rsidRDefault="00530AC6">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666" w:type="pct"/>
            <w:gridSpan w:val="2"/>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13770,7</w:t>
            </w:r>
          </w:p>
        </w:tc>
        <w:tc>
          <w:tcPr>
            <w:tcW w:w="443" w:type="pct"/>
            <w:gridSpan w:val="3"/>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3894,0</w:t>
            </w:r>
          </w:p>
        </w:tc>
        <w:tc>
          <w:tcPr>
            <w:tcW w:w="434" w:type="pct"/>
            <w:gridSpan w:val="3"/>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4837,0</w:t>
            </w:r>
          </w:p>
        </w:tc>
        <w:tc>
          <w:tcPr>
            <w:tcW w:w="846" w:type="pct"/>
            <w:gridSpan w:val="4"/>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5039,7</w:t>
            </w:r>
          </w:p>
        </w:tc>
      </w:tr>
      <w:tr w:rsidR="00530AC6" w:rsidRPr="000F47F0" w:rsidTr="00530AC6">
        <w:tc>
          <w:tcPr>
            <w:tcW w:w="885" w:type="pct"/>
            <w:vMerge/>
          </w:tcPr>
          <w:p w:rsidR="00530AC6" w:rsidRPr="000F47F0" w:rsidRDefault="00530AC6"/>
        </w:tc>
        <w:tc>
          <w:tcPr>
            <w:tcW w:w="965" w:type="pct"/>
            <w:vMerge/>
          </w:tcPr>
          <w:p w:rsidR="00530AC6" w:rsidRPr="000F47F0" w:rsidRDefault="00530AC6"/>
        </w:tc>
        <w:tc>
          <w:tcPr>
            <w:tcW w:w="761" w:type="pct"/>
          </w:tcPr>
          <w:p w:rsidR="00530AC6" w:rsidRDefault="00530AC6">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p w:rsidR="00530AC6" w:rsidRDefault="00530AC6">
            <w:pPr>
              <w:pStyle w:val="ConsPlusNormal"/>
              <w:rPr>
                <w:rFonts w:ascii="Times New Roman" w:hAnsi="Times New Roman" w:cs="Times New Roman"/>
                <w:sz w:val="24"/>
                <w:szCs w:val="24"/>
              </w:rPr>
            </w:pPr>
          </w:p>
          <w:p w:rsidR="00530AC6" w:rsidRPr="000F47F0" w:rsidRDefault="00530AC6">
            <w:pPr>
              <w:pStyle w:val="ConsPlusNormal"/>
              <w:rPr>
                <w:rFonts w:ascii="Times New Roman" w:hAnsi="Times New Roman" w:cs="Times New Roman"/>
                <w:sz w:val="24"/>
                <w:szCs w:val="24"/>
              </w:rPr>
            </w:pPr>
            <w:r w:rsidRPr="000F47F0">
              <w:rPr>
                <w:rFonts w:ascii="Times New Roman" w:hAnsi="Times New Roman" w:cs="Times New Roman"/>
                <w:sz w:val="24"/>
                <w:szCs w:val="24"/>
              </w:rPr>
              <w:t>внебюджетные источники</w:t>
            </w:r>
          </w:p>
        </w:tc>
        <w:tc>
          <w:tcPr>
            <w:tcW w:w="666" w:type="pct"/>
            <w:gridSpan w:val="2"/>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13770,7</w:t>
            </w: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p>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300,0</w:t>
            </w:r>
          </w:p>
        </w:tc>
        <w:tc>
          <w:tcPr>
            <w:tcW w:w="443" w:type="pct"/>
            <w:gridSpan w:val="3"/>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3894,0</w:t>
            </w: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p>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434" w:type="pct"/>
            <w:gridSpan w:val="3"/>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4837,0</w:t>
            </w: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p>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46" w:type="pct"/>
            <w:gridSpan w:val="4"/>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5039,7</w:t>
            </w: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p>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530AC6" w:rsidRPr="000F47F0" w:rsidTr="00530AC6">
        <w:tc>
          <w:tcPr>
            <w:tcW w:w="885" w:type="pct"/>
            <w:vMerge w:val="restart"/>
          </w:tcPr>
          <w:p w:rsidR="00530AC6" w:rsidRPr="00CF1D86" w:rsidRDefault="00530AC6" w:rsidP="001055BF">
            <w:pPr>
              <w:rPr>
                <w:sz w:val="24"/>
                <w:szCs w:val="24"/>
              </w:rPr>
            </w:pPr>
            <w:r w:rsidRPr="00CF1D86">
              <w:rPr>
                <w:sz w:val="24"/>
                <w:szCs w:val="24"/>
              </w:rPr>
              <w:t>Основное мероприятие 2.2 Повышение оплаты труда педагогов сферы дополнительного образования</w:t>
            </w:r>
          </w:p>
        </w:tc>
        <w:tc>
          <w:tcPr>
            <w:tcW w:w="965" w:type="pct"/>
            <w:vMerge w:val="restart"/>
          </w:tcPr>
          <w:p w:rsidR="00530AC6" w:rsidRPr="00E41305" w:rsidRDefault="00530AC6" w:rsidP="00C10A62">
            <w:pPr>
              <w:jc w:val="center"/>
            </w:pPr>
            <w:r w:rsidRPr="00E41305">
              <w:t>Отдел культуры и кино Лысогорского района</w:t>
            </w:r>
            <w:r>
              <w:t xml:space="preserve">, </w:t>
            </w:r>
            <w:r>
              <w:rPr>
                <w:sz w:val="24"/>
                <w:szCs w:val="24"/>
              </w:rPr>
              <w:t>МБУ ДО «Лысогорская детская школа искусств»</w:t>
            </w:r>
          </w:p>
        </w:tc>
        <w:tc>
          <w:tcPr>
            <w:tcW w:w="761" w:type="pct"/>
          </w:tcPr>
          <w:p w:rsidR="00530AC6" w:rsidRPr="00E41305" w:rsidRDefault="00530AC6">
            <w:pPr>
              <w:pStyle w:val="ConsPlusNormal"/>
              <w:rPr>
                <w:rFonts w:ascii="Times New Roman" w:hAnsi="Times New Roman" w:cs="Times New Roman"/>
                <w:sz w:val="24"/>
                <w:szCs w:val="24"/>
              </w:rPr>
            </w:pPr>
            <w:r w:rsidRPr="00E41305">
              <w:rPr>
                <w:rFonts w:ascii="Times New Roman" w:hAnsi="Times New Roman" w:cs="Times New Roman"/>
                <w:sz w:val="24"/>
                <w:szCs w:val="24"/>
              </w:rPr>
              <w:t>всего</w:t>
            </w:r>
          </w:p>
        </w:tc>
        <w:tc>
          <w:tcPr>
            <w:tcW w:w="666" w:type="pct"/>
            <w:gridSpan w:val="2"/>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2111,7</w:t>
            </w:r>
          </w:p>
        </w:tc>
        <w:tc>
          <w:tcPr>
            <w:tcW w:w="443" w:type="pct"/>
            <w:gridSpan w:val="3"/>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778,5</w:t>
            </w:r>
          </w:p>
        </w:tc>
        <w:tc>
          <w:tcPr>
            <w:tcW w:w="434" w:type="pct"/>
            <w:gridSpan w:val="3"/>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662,7</w:t>
            </w:r>
          </w:p>
        </w:tc>
        <w:tc>
          <w:tcPr>
            <w:tcW w:w="846" w:type="pct"/>
            <w:gridSpan w:val="4"/>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670,5</w:t>
            </w:r>
          </w:p>
        </w:tc>
      </w:tr>
      <w:tr w:rsidR="00530AC6" w:rsidRPr="000F47F0" w:rsidTr="00530AC6">
        <w:tc>
          <w:tcPr>
            <w:tcW w:w="885" w:type="pct"/>
            <w:vMerge/>
          </w:tcPr>
          <w:p w:rsidR="00530AC6" w:rsidRPr="00E41305" w:rsidRDefault="00530AC6"/>
        </w:tc>
        <w:tc>
          <w:tcPr>
            <w:tcW w:w="965" w:type="pct"/>
            <w:vMerge/>
          </w:tcPr>
          <w:p w:rsidR="00530AC6" w:rsidRPr="00E41305" w:rsidRDefault="00530AC6"/>
        </w:tc>
        <w:tc>
          <w:tcPr>
            <w:tcW w:w="761" w:type="pct"/>
          </w:tcPr>
          <w:p w:rsidR="00530AC6" w:rsidRDefault="00530AC6">
            <w:pPr>
              <w:pStyle w:val="ConsPlusNormal"/>
              <w:rPr>
                <w:rFonts w:ascii="Times New Roman" w:hAnsi="Times New Roman" w:cs="Times New Roman"/>
                <w:sz w:val="24"/>
                <w:szCs w:val="24"/>
              </w:rPr>
            </w:pPr>
            <w:r>
              <w:rPr>
                <w:rFonts w:ascii="Times New Roman" w:hAnsi="Times New Roman" w:cs="Times New Roman"/>
                <w:sz w:val="24"/>
                <w:szCs w:val="24"/>
              </w:rPr>
              <w:t>местный</w:t>
            </w:r>
            <w:r w:rsidRPr="000F47F0">
              <w:rPr>
                <w:rFonts w:ascii="Times New Roman" w:hAnsi="Times New Roman" w:cs="Times New Roman"/>
                <w:sz w:val="24"/>
                <w:szCs w:val="24"/>
              </w:rPr>
              <w:t xml:space="preserve"> бюджет</w:t>
            </w:r>
          </w:p>
          <w:p w:rsidR="00530AC6" w:rsidRDefault="00530AC6">
            <w:pPr>
              <w:pStyle w:val="ConsPlusNormal"/>
              <w:rPr>
                <w:rFonts w:ascii="Times New Roman" w:hAnsi="Times New Roman" w:cs="Times New Roman"/>
                <w:sz w:val="24"/>
                <w:szCs w:val="24"/>
              </w:rPr>
            </w:pPr>
          </w:p>
          <w:p w:rsidR="00530AC6" w:rsidRPr="00E41305" w:rsidRDefault="00530AC6">
            <w:pPr>
              <w:pStyle w:val="ConsPlusNormal"/>
              <w:rPr>
                <w:rFonts w:ascii="Times New Roman" w:hAnsi="Times New Roman" w:cs="Times New Roman"/>
                <w:sz w:val="24"/>
                <w:szCs w:val="24"/>
              </w:rPr>
            </w:pPr>
            <w:r w:rsidRPr="000F47F0">
              <w:rPr>
                <w:rFonts w:ascii="Times New Roman" w:hAnsi="Times New Roman" w:cs="Times New Roman"/>
                <w:sz w:val="24"/>
                <w:szCs w:val="24"/>
              </w:rPr>
              <w:t>внебюджетные источники</w:t>
            </w:r>
          </w:p>
        </w:tc>
        <w:tc>
          <w:tcPr>
            <w:tcW w:w="666" w:type="pct"/>
            <w:gridSpan w:val="2"/>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2111,7</w:t>
            </w: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225,0</w:t>
            </w:r>
          </w:p>
        </w:tc>
        <w:tc>
          <w:tcPr>
            <w:tcW w:w="443" w:type="pct"/>
            <w:gridSpan w:val="3"/>
          </w:tcPr>
          <w:p w:rsidR="00530AC6" w:rsidRDefault="00530AC6" w:rsidP="006C3A13">
            <w:pPr>
              <w:pStyle w:val="ConsPlusNormal"/>
              <w:jc w:val="center"/>
              <w:rPr>
                <w:rFonts w:ascii="Times New Roman" w:hAnsi="Times New Roman" w:cs="Times New Roman"/>
                <w:sz w:val="24"/>
                <w:szCs w:val="24"/>
              </w:rPr>
            </w:pPr>
            <w:r>
              <w:rPr>
                <w:rFonts w:ascii="Times New Roman" w:hAnsi="Times New Roman" w:cs="Times New Roman"/>
                <w:sz w:val="24"/>
                <w:szCs w:val="24"/>
              </w:rPr>
              <w:t>778,5</w:t>
            </w:r>
          </w:p>
          <w:p w:rsidR="00530AC6" w:rsidRDefault="00530AC6" w:rsidP="006C3A13">
            <w:pPr>
              <w:pStyle w:val="ConsPlusNormal"/>
              <w:jc w:val="center"/>
              <w:rPr>
                <w:rFonts w:ascii="Times New Roman" w:hAnsi="Times New Roman" w:cs="Times New Roman"/>
                <w:sz w:val="24"/>
                <w:szCs w:val="24"/>
              </w:rPr>
            </w:pPr>
          </w:p>
          <w:p w:rsidR="00530AC6" w:rsidRDefault="00530AC6" w:rsidP="006C3A13">
            <w:pPr>
              <w:pStyle w:val="ConsPlusNormal"/>
              <w:jc w:val="center"/>
              <w:rPr>
                <w:rFonts w:ascii="Times New Roman" w:hAnsi="Times New Roman" w:cs="Times New Roman"/>
                <w:sz w:val="24"/>
                <w:szCs w:val="24"/>
              </w:rPr>
            </w:pPr>
          </w:p>
          <w:p w:rsidR="00530AC6" w:rsidRDefault="00530AC6" w:rsidP="006C3A13">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434" w:type="pct"/>
            <w:gridSpan w:val="3"/>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662,7</w:t>
            </w: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846" w:type="pct"/>
            <w:gridSpan w:val="4"/>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670,5</w:t>
            </w: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p>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r>
      <w:tr w:rsidR="00530AC6" w:rsidRPr="000F47F0" w:rsidTr="00530AC6">
        <w:tc>
          <w:tcPr>
            <w:tcW w:w="885" w:type="pct"/>
            <w:vMerge w:val="restart"/>
          </w:tcPr>
          <w:p w:rsidR="00530AC6" w:rsidRPr="000F47F0" w:rsidRDefault="00530AC6">
            <w:pPr>
              <w:pStyle w:val="ConsPlusNormal"/>
              <w:outlineLvl w:val="3"/>
              <w:rPr>
                <w:rFonts w:ascii="Times New Roman" w:hAnsi="Times New Roman" w:cs="Times New Roman"/>
                <w:sz w:val="24"/>
                <w:szCs w:val="24"/>
              </w:rPr>
            </w:pPr>
            <w:bookmarkStart w:id="49" w:name="P10081"/>
            <w:bookmarkEnd w:id="49"/>
            <w:r>
              <w:rPr>
                <w:rFonts w:ascii="Times New Roman" w:hAnsi="Times New Roman" w:cs="Times New Roman"/>
                <w:sz w:val="24"/>
                <w:szCs w:val="24"/>
              </w:rPr>
              <w:t>Подпрограмма 3 «</w:t>
            </w:r>
            <w:r w:rsidRPr="000F47F0">
              <w:rPr>
                <w:rFonts w:ascii="Times New Roman" w:hAnsi="Times New Roman" w:cs="Times New Roman"/>
                <w:sz w:val="24"/>
                <w:szCs w:val="24"/>
              </w:rPr>
              <w:t>Культурно-досуговые учреждения</w:t>
            </w:r>
            <w:r>
              <w:rPr>
                <w:rFonts w:ascii="Times New Roman" w:hAnsi="Times New Roman" w:cs="Times New Roman"/>
                <w:sz w:val="24"/>
                <w:szCs w:val="24"/>
              </w:rPr>
              <w:t>»</w:t>
            </w:r>
          </w:p>
        </w:tc>
        <w:tc>
          <w:tcPr>
            <w:tcW w:w="965" w:type="pct"/>
            <w:vMerge w:val="restart"/>
          </w:tcPr>
          <w:p w:rsidR="00530AC6" w:rsidRPr="000F47F0" w:rsidRDefault="00530AC6"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 МБУК «Централизованная клубная система»</w:t>
            </w:r>
          </w:p>
        </w:tc>
        <w:tc>
          <w:tcPr>
            <w:tcW w:w="761" w:type="pct"/>
          </w:tcPr>
          <w:p w:rsidR="00530AC6" w:rsidRPr="000F47F0" w:rsidRDefault="00530AC6">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666" w:type="pct"/>
            <w:gridSpan w:val="2"/>
          </w:tcPr>
          <w:p w:rsidR="00530AC6" w:rsidRPr="00CF1D86"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71102,6</w:t>
            </w:r>
          </w:p>
        </w:tc>
        <w:tc>
          <w:tcPr>
            <w:tcW w:w="443" w:type="pct"/>
            <w:gridSpan w:val="3"/>
          </w:tcPr>
          <w:p w:rsidR="00530AC6" w:rsidRPr="00CF1D86" w:rsidRDefault="00530AC6" w:rsidP="00BC1FFE">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434" w:type="pct"/>
            <w:gridSpan w:val="3"/>
          </w:tcPr>
          <w:p w:rsidR="00530AC6" w:rsidRPr="00CF1D86" w:rsidRDefault="00530AC6" w:rsidP="00BC1FFE">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846" w:type="pct"/>
            <w:gridSpan w:val="4"/>
          </w:tcPr>
          <w:p w:rsidR="00530AC6" w:rsidRPr="00CF1D86" w:rsidRDefault="00530AC6" w:rsidP="00BC1FFE">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530AC6">
        <w:tc>
          <w:tcPr>
            <w:tcW w:w="885" w:type="pct"/>
            <w:vMerge/>
          </w:tcPr>
          <w:p w:rsidR="00530AC6" w:rsidRPr="000F47F0" w:rsidRDefault="00530AC6"/>
        </w:tc>
        <w:tc>
          <w:tcPr>
            <w:tcW w:w="965" w:type="pct"/>
            <w:vMerge/>
          </w:tcPr>
          <w:p w:rsidR="00530AC6" w:rsidRPr="000F47F0" w:rsidRDefault="00530AC6"/>
        </w:tc>
        <w:tc>
          <w:tcPr>
            <w:tcW w:w="761" w:type="pct"/>
          </w:tcPr>
          <w:p w:rsidR="00530AC6" w:rsidRPr="000F47F0" w:rsidRDefault="00530AC6">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tc>
        <w:tc>
          <w:tcPr>
            <w:tcW w:w="666" w:type="pct"/>
            <w:gridSpan w:val="2"/>
          </w:tcPr>
          <w:p w:rsidR="00530AC6" w:rsidRPr="00CF1D86"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71102,6</w:t>
            </w:r>
          </w:p>
        </w:tc>
        <w:tc>
          <w:tcPr>
            <w:tcW w:w="443" w:type="pct"/>
            <w:gridSpan w:val="3"/>
          </w:tcPr>
          <w:p w:rsidR="00530AC6" w:rsidRPr="00CF1D86"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434" w:type="pct"/>
            <w:gridSpan w:val="3"/>
          </w:tcPr>
          <w:p w:rsidR="00530AC6" w:rsidRPr="00CF1D86"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846" w:type="pct"/>
            <w:gridSpan w:val="4"/>
          </w:tcPr>
          <w:p w:rsidR="00530AC6" w:rsidRPr="00CF1D86"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530AC6">
        <w:tc>
          <w:tcPr>
            <w:tcW w:w="885" w:type="pct"/>
            <w:vMerge/>
          </w:tcPr>
          <w:p w:rsidR="00530AC6" w:rsidRPr="000F47F0" w:rsidRDefault="00530AC6"/>
        </w:tc>
        <w:tc>
          <w:tcPr>
            <w:tcW w:w="965" w:type="pct"/>
            <w:vMerge/>
          </w:tcPr>
          <w:p w:rsidR="00530AC6" w:rsidRPr="000F47F0" w:rsidRDefault="00530AC6"/>
        </w:tc>
        <w:tc>
          <w:tcPr>
            <w:tcW w:w="761" w:type="pct"/>
          </w:tcPr>
          <w:p w:rsidR="00530AC6" w:rsidRPr="000F47F0" w:rsidRDefault="00530AC6">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источники </w:t>
            </w:r>
          </w:p>
        </w:tc>
        <w:tc>
          <w:tcPr>
            <w:tcW w:w="666" w:type="pct"/>
            <w:gridSpan w:val="2"/>
          </w:tcPr>
          <w:p w:rsidR="00530AC6" w:rsidRPr="00CF1D86" w:rsidRDefault="00530AC6" w:rsidP="00BC1FFE">
            <w:pPr>
              <w:pStyle w:val="ConsPlusNormal"/>
              <w:jc w:val="center"/>
              <w:rPr>
                <w:rFonts w:ascii="Times New Roman" w:hAnsi="Times New Roman" w:cs="Times New Roman"/>
                <w:sz w:val="24"/>
                <w:szCs w:val="24"/>
              </w:rPr>
            </w:pPr>
            <w:r>
              <w:rPr>
                <w:rFonts w:ascii="Times New Roman" w:hAnsi="Times New Roman" w:cs="Times New Roman"/>
                <w:sz w:val="24"/>
                <w:szCs w:val="24"/>
              </w:rPr>
              <w:t>2700,0</w:t>
            </w:r>
          </w:p>
        </w:tc>
        <w:tc>
          <w:tcPr>
            <w:tcW w:w="443" w:type="pct"/>
            <w:gridSpan w:val="3"/>
          </w:tcPr>
          <w:p w:rsidR="00530AC6" w:rsidRPr="00CF1D86"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429" w:type="pct"/>
            <w:gridSpan w:val="2"/>
          </w:tcPr>
          <w:p w:rsidR="00530AC6" w:rsidRPr="00CF1D86"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851" w:type="pct"/>
            <w:gridSpan w:val="5"/>
          </w:tcPr>
          <w:p w:rsidR="00530AC6" w:rsidRPr="00CF1D86" w:rsidRDefault="00530AC6">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r w:rsidR="00530AC6" w:rsidRPr="000F47F0" w:rsidTr="00530AC6">
        <w:tc>
          <w:tcPr>
            <w:tcW w:w="885" w:type="pct"/>
            <w:vMerge w:val="restart"/>
          </w:tcPr>
          <w:p w:rsidR="00530AC6" w:rsidRPr="000F47F0" w:rsidRDefault="00530AC6">
            <w:r w:rsidRPr="000F47F0">
              <w:t>Основное мероприят</w:t>
            </w:r>
            <w:r>
              <w:t>ие 3.1 «Оказание муниципальных</w:t>
            </w:r>
            <w:r w:rsidRPr="000F47F0">
              <w:t xml:space="preserve"> услуг населению культурно-досуговыми учреждениями</w:t>
            </w:r>
            <w:r>
              <w:t>»</w:t>
            </w:r>
          </w:p>
        </w:tc>
        <w:tc>
          <w:tcPr>
            <w:tcW w:w="965" w:type="pct"/>
            <w:vMerge w:val="restart"/>
          </w:tcPr>
          <w:p w:rsidR="00530AC6" w:rsidRPr="000F47F0" w:rsidRDefault="00530AC6" w:rsidP="006C3A13">
            <w:pPr>
              <w:jc w:val="center"/>
            </w:pPr>
            <w:r>
              <w:t>Отдел культуры и кино Лысогорского района</w:t>
            </w:r>
            <w:r>
              <w:rPr>
                <w:sz w:val="24"/>
                <w:szCs w:val="24"/>
              </w:rPr>
              <w:t>, МБУК «Централизованная клубная система»</w:t>
            </w:r>
          </w:p>
        </w:tc>
        <w:tc>
          <w:tcPr>
            <w:tcW w:w="761" w:type="pct"/>
          </w:tcPr>
          <w:p w:rsidR="00530AC6" w:rsidRPr="000F47F0" w:rsidRDefault="00530AC6">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666" w:type="pct"/>
            <w:gridSpan w:val="2"/>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71102,6</w:t>
            </w:r>
          </w:p>
        </w:tc>
        <w:tc>
          <w:tcPr>
            <w:tcW w:w="443" w:type="pct"/>
            <w:gridSpan w:val="3"/>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23907</w:t>
            </w:r>
          </w:p>
        </w:tc>
        <w:tc>
          <w:tcPr>
            <w:tcW w:w="434" w:type="pct"/>
            <w:gridSpan w:val="3"/>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846" w:type="pct"/>
            <w:gridSpan w:val="4"/>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530AC6">
        <w:tc>
          <w:tcPr>
            <w:tcW w:w="885" w:type="pct"/>
            <w:vMerge/>
          </w:tcPr>
          <w:p w:rsidR="00530AC6" w:rsidRPr="000F47F0" w:rsidRDefault="00530AC6"/>
        </w:tc>
        <w:tc>
          <w:tcPr>
            <w:tcW w:w="965" w:type="pct"/>
            <w:vMerge/>
          </w:tcPr>
          <w:p w:rsidR="00530AC6" w:rsidRPr="000F47F0" w:rsidRDefault="00530AC6"/>
        </w:tc>
        <w:tc>
          <w:tcPr>
            <w:tcW w:w="761" w:type="pct"/>
          </w:tcPr>
          <w:p w:rsidR="00530AC6" w:rsidRPr="000F47F0" w:rsidRDefault="00530AC6">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tc>
        <w:tc>
          <w:tcPr>
            <w:tcW w:w="666" w:type="pct"/>
            <w:gridSpan w:val="2"/>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71102,6</w:t>
            </w:r>
          </w:p>
        </w:tc>
        <w:tc>
          <w:tcPr>
            <w:tcW w:w="443" w:type="pct"/>
            <w:gridSpan w:val="3"/>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23907</w:t>
            </w:r>
          </w:p>
        </w:tc>
        <w:tc>
          <w:tcPr>
            <w:tcW w:w="429" w:type="pct"/>
            <w:gridSpan w:val="2"/>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851" w:type="pct"/>
            <w:gridSpan w:val="5"/>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530AC6">
        <w:tc>
          <w:tcPr>
            <w:tcW w:w="885" w:type="pct"/>
            <w:vMerge/>
          </w:tcPr>
          <w:p w:rsidR="00530AC6" w:rsidRPr="000F47F0" w:rsidRDefault="00530AC6"/>
        </w:tc>
        <w:tc>
          <w:tcPr>
            <w:tcW w:w="965" w:type="pct"/>
            <w:vMerge/>
          </w:tcPr>
          <w:p w:rsidR="00530AC6" w:rsidRPr="000F47F0" w:rsidRDefault="00530AC6"/>
        </w:tc>
        <w:tc>
          <w:tcPr>
            <w:tcW w:w="761" w:type="pct"/>
          </w:tcPr>
          <w:p w:rsidR="00530AC6" w:rsidRPr="000F47F0" w:rsidRDefault="00530AC6">
            <w:pPr>
              <w:pStyle w:val="ConsPlusNormal"/>
              <w:rPr>
                <w:rFonts w:ascii="Times New Roman" w:hAnsi="Times New Roman" w:cs="Times New Roman"/>
                <w:sz w:val="24"/>
                <w:szCs w:val="24"/>
              </w:rPr>
            </w:pPr>
            <w:r w:rsidRPr="000F47F0">
              <w:rPr>
                <w:rFonts w:ascii="Times New Roman" w:hAnsi="Times New Roman" w:cs="Times New Roman"/>
                <w:sz w:val="24"/>
                <w:szCs w:val="24"/>
              </w:rPr>
              <w:t>вн</w:t>
            </w:r>
            <w:r>
              <w:rPr>
                <w:rFonts w:ascii="Times New Roman" w:hAnsi="Times New Roman" w:cs="Times New Roman"/>
                <w:sz w:val="24"/>
                <w:szCs w:val="24"/>
              </w:rPr>
              <w:t>ебюджетные источники</w:t>
            </w:r>
          </w:p>
        </w:tc>
        <w:tc>
          <w:tcPr>
            <w:tcW w:w="666" w:type="pct"/>
            <w:gridSpan w:val="2"/>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2490</w:t>
            </w:r>
          </w:p>
        </w:tc>
        <w:tc>
          <w:tcPr>
            <w:tcW w:w="443" w:type="pct"/>
            <w:gridSpan w:val="3"/>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c>
          <w:tcPr>
            <w:tcW w:w="434" w:type="pct"/>
            <w:gridSpan w:val="3"/>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c>
          <w:tcPr>
            <w:tcW w:w="846" w:type="pct"/>
            <w:gridSpan w:val="4"/>
          </w:tcPr>
          <w:p w:rsidR="00530AC6" w:rsidRPr="00CF1D8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r>
      <w:tr w:rsidR="00530AC6" w:rsidTr="00530AC6">
        <w:tc>
          <w:tcPr>
            <w:tcW w:w="885" w:type="pct"/>
            <w:vMerge w:val="restart"/>
          </w:tcPr>
          <w:p w:rsidR="00530AC6" w:rsidRPr="00E41305" w:rsidRDefault="00530AC6">
            <w:r>
              <w:t xml:space="preserve">Основное мероприятие </w:t>
            </w:r>
            <w:r>
              <w:lastRenderedPageBreak/>
              <w:t>3.2</w:t>
            </w:r>
            <w:r w:rsidRPr="00E41305">
              <w:t>Повышение оплаты труда работников культурно-досуговых учреждений</w:t>
            </w:r>
          </w:p>
        </w:tc>
        <w:tc>
          <w:tcPr>
            <w:tcW w:w="965" w:type="pct"/>
            <w:vMerge w:val="restart"/>
          </w:tcPr>
          <w:p w:rsidR="00530AC6" w:rsidRPr="00E41305" w:rsidRDefault="00530AC6" w:rsidP="006C3A13">
            <w:pPr>
              <w:jc w:val="center"/>
            </w:pPr>
            <w:r w:rsidRPr="00E41305">
              <w:lastRenderedPageBreak/>
              <w:t xml:space="preserve">Отдел культуры и кино Лысогорского </w:t>
            </w:r>
            <w:r w:rsidRPr="00E41305">
              <w:lastRenderedPageBreak/>
              <w:t>района</w:t>
            </w:r>
            <w:r>
              <w:rPr>
                <w:sz w:val="24"/>
                <w:szCs w:val="24"/>
              </w:rPr>
              <w:t>, МБУК «Централизованная клубная система»</w:t>
            </w:r>
          </w:p>
        </w:tc>
        <w:tc>
          <w:tcPr>
            <w:tcW w:w="786" w:type="pct"/>
            <w:gridSpan w:val="2"/>
          </w:tcPr>
          <w:p w:rsidR="00530AC6" w:rsidRPr="00E41305" w:rsidRDefault="00530AC6">
            <w:r w:rsidRPr="00E41305">
              <w:lastRenderedPageBreak/>
              <w:t>всего</w:t>
            </w:r>
          </w:p>
        </w:tc>
        <w:tc>
          <w:tcPr>
            <w:tcW w:w="641" w:type="pct"/>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12812,70</w:t>
            </w:r>
          </w:p>
        </w:tc>
        <w:tc>
          <w:tcPr>
            <w:tcW w:w="443" w:type="pct"/>
            <w:gridSpan w:val="3"/>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4067,2</w:t>
            </w:r>
          </w:p>
        </w:tc>
        <w:tc>
          <w:tcPr>
            <w:tcW w:w="434" w:type="pct"/>
            <w:gridSpan w:val="3"/>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4314,0</w:t>
            </w:r>
          </w:p>
        </w:tc>
        <w:tc>
          <w:tcPr>
            <w:tcW w:w="846" w:type="pct"/>
            <w:gridSpan w:val="4"/>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4431,5</w:t>
            </w:r>
          </w:p>
        </w:tc>
      </w:tr>
      <w:tr w:rsidR="00530AC6" w:rsidTr="00530AC6">
        <w:tc>
          <w:tcPr>
            <w:tcW w:w="885" w:type="pct"/>
            <w:vMerge/>
          </w:tcPr>
          <w:p w:rsidR="00530AC6" w:rsidRPr="00E41305" w:rsidRDefault="00530AC6"/>
        </w:tc>
        <w:tc>
          <w:tcPr>
            <w:tcW w:w="965" w:type="pct"/>
            <w:vMerge/>
          </w:tcPr>
          <w:p w:rsidR="00530AC6" w:rsidRPr="00E41305" w:rsidRDefault="00530AC6"/>
        </w:tc>
        <w:tc>
          <w:tcPr>
            <w:tcW w:w="786" w:type="pct"/>
            <w:gridSpan w:val="2"/>
          </w:tcPr>
          <w:p w:rsidR="00530AC6" w:rsidRPr="00E41305" w:rsidRDefault="00530AC6">
            <w:r w:rsidRPr="00E41305">
              <w:t>мес</w:t>
            </w:r>
            <w:r>
              <w:t>т</w:t>
            </w:r>
            <w:r w:rsidRPr="00E41305">
              <w:t>ный бюджет</w:t>
            </w:r>
          </w:p>
        </w:tc>
        <w:tc>
          <w:tcPr>
            <w:tcW w:w="641" w:type="pct"/>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12812,70</w:t>
            </w:r>
          </w:p>
        </w:tc>
        <w:tc>
          <w:tcPr>
            <w:tcW w:w="443" w:type="pct"/>
            <w:gridSpan w:val="3"/>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4067,2</w:t>
            </w:r>
          </w:p>
        </w:tc>
        <w:tc>
          <w:tcPr>
            <w:tcW w:w="429" w:type="pct"/>
            <w:gridSpan w:val="2"/>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4314,0</w:t>
            </w:r>
          </w:p>
        </w:tc>
        <w:tc>
          <w:tcPr>
            <w:tcW w:w="851" w:type="pct"/>
            <w:gridSpan w:val="5"/>
          </w:tcPr>
          <w:p w:rsidR="00530AC6"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4431,5</w:t>
            </w:r>
          </w:p>
        </w:tc>
      </w:tr>
      <w:tr w:rsidR="00530AC6" w:rsidTr="00530AC6">
        <w:tc>
          <w:tcPr>
            <w:tcW w:w="885" w:type="pct"/>
            <w:vMerge/>
          </w:tcPr>
          <w:p w:rsidR="00530AC6" w:rsidRPr="00E41305" w:rsidRDefault="00530AC6"/>
        </w:tc>
        <w:tc>
          <w:tcPr>
            <w:tcW w:w="965" w:type="pct"/>
            <w:vMerge/>
          </w:tcPr>
          <w:p w:rsidR="00530AC6" w:rsidRPr="00E41305" w:rsidRDefault="00530AC6"/>
        </w:tc>
        <w:tc>
          <w:tcPr>
            <w:tcW w:w="786" w:type="pct"/>
            <w:gridSpan w:val="2"/>
          </w:tcPr>
          <w:p w:rsidR="00530AC6" w:rsidRPr="00E41305" w:rsidRDefault="00530AC6" w:rsidP="00E41305">
            <w:r w:rsidRPr="00E41305">
              <w:t>внебюджетные</w:t>
            </w:r>
          </w:p>
        </w:tc>
        <w:tc>
          <w:tcPr>
            <w:tcW w:w="641" w:type="pct"/>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210,0</w:t>
            </w:r>
          </w:p>
        </w:tc>
        <w:tc>
          <w:tcPr>
            <w:tcW w:w="443" w:type="pct"/>
            <w:gridSpan w:val="3"/>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70,0</w:t>
            </w:r>
          </w:p>
        </w:tc>
        <w:tc>
          <w:tcPr>
            <w:tcW w:w="434" w:type="pct"/>
            <w:gridSpan w:val="3"/>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70,0</w:t>
            </w:r>
          </w:p>
        </w:tc>
        <w:tc>
          <w:tcPr>
            <w:tcW w:w="846" w:type="pct"/>
            <w:gridSpan w:val="4"/>
          </w:tcPr>
          <w:p w:rsidR="00530AC6" w:rsidRPr="000F47F0" w:rsidRDefault="00530AC6"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70,0</w:t>
            </w:r>
          </w:p>
        </w:tc>
      </w:tr>
    </w:tbl>
    <w:p w:rsidR="00797DA9" w:rsidRDefault="00797DA9"/>
    <w:p w:rsidR="00A92853" w:rsidRDefault="00A92853"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4A7770" w:rsidRDefault="004A7770" w:rsidP="00A27DFD">
      <w:pPr>
        <w:pStyle w:val="ConsPlusNormal"/>
        <w:jc w:val="right"/>
        <w:outlineLvl w:val="1"/>
        <w:rPr>
          <w:rFonts w:ascii="Times New Roman" w:hAnsi="Times New Roman" w:cs="Times New Roman"/>
          <w:sz w:val="24"/>
          <w:szCs w:val="24"/>
        </w:rPr>
      </w:pPr>
    </w:p>
    <w:p w:rsidR="004A7770" w:rsidRDefault="004A7770" w:rsidP="00A27DFD">
      <w:pPr>
        <w:pStyle w:val="ConsPlusNormal"/>
        <w:jc w:val="right"/>
        <w:outlineLvl w:val="1"/>
        <w:rPr>
          <w:rFonts w:ascii="Times New Roman" w:hAnsi="Times New Roman" w:cs="Times New Roman"/>
          <w:sz w:val="24"/>
          <w:szCs w:val="24"/>
        </w:rPr>
      </w:pPr>
    </w:p>
    <w:p w:rsidR="004A7770" w:rsidRDefault="004A7770" w:rsidP="00A27DFD">
      <w:pPr>
        <w:pStyle w:val="ConsPlusNormal"/>
        <w:jc w:val="right"/>
        <w:outlineLvl w:val="1"/>
        <w:rPr>
          <w:rFonts w:ascii="Times New Roman" w:hAnsi="Times New Roman" w:cs="Times New Roman"/>
          <w:sz w:val="24"/>
          <w:szCs w:val="24"/>
        </w:rPr>
      </w:pPr>
    </w:p>
    <w:p w:rsidR="004A7770" w:rsidRDefault="004A7770" w:rsidP="00A27DFD">
      <w:pPr>
        <w:pStyle w:val="ConsPlusNormal"/>
        <w:jc w:val="right"/>
        <w:outlineLvl w:val="1"/>
        <w:rPr>
          <w:rFonts w:ascii="Times New Roman" w:hAnsi="Times New Roman" w:cs="Times New Roman"/>
          <w:sz w:val="24"/>
          <w:szCs w:val="24"/>
        </w:rPr>
      </w:pPr>
    </w:p>
    <w:p w:rsidR="004A7770" w:rsidRDefault="004A7770" w:rsidP="00A27DFD">
      <w:pPr>
        <w:pStyle w:val="ConsPlusNormal"/>
        <w:jc w:val="right"/>
        <w:outlineLvl w:val="1"/>
        <w:rPr>
          <w:rFonts w:ascii="Times New Roman" w:hAnsi="Times New Roman" w:cs="Times New Roman"/>
          <w:sz w:val="24"/>
          <w:szCs w:val="24"/>
        </w:rPr>
      </w:pPr>
    </w:p>
    <w:p w:rsidR="004A7770" w:rsidRDefault="004A7770" w:rsidP="00A27DFD">
      <w:pPr>
        <w:pStyle w:val="ConsPlusNormal"/>
        <w:jc w:val="right"/>
        <w:outlineLvl w:val="1"/>
        <w:rPr>
          <w:rFonts w:ascii="Times New Roman" w:hAnsi="Times New Roman" w:cs="Times New Roman"/>
          <w:sz w:val="24"/>
          <w:szCs w:val="24"/>
        </w:rPr>
      </w:pPr>
    </w:p>
    <w:p w:rsidR="004A7770" w:rsidRDefault="004A7770" w:rsidP="00A27DFD">
      <w:pPr>
        <w:pStyle w:val="ConsPlusNormal"/>
        <w:jc w:val="right"/>
        <w:outlineLvl w:val="1"/>
        <w:rPr>
          <w:rFonts w:ascii="Times New Roman" w:hAnsi="Times New Roman" w:cs="Times New Roman"/>
          <w:sz w:val="24"/>
          <w:szCs w:val="24"/>
        </w:rPr>
      </w:pPr>
    </w:p>
    <w:p w:rsidR="004A7770" w:rsidRDefault="004A7770"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A27DFD" w:rsidRDefault="00C41D94" w:rsidP="00A27DF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A27DFD" w:rsidRDefault="00A27DFD"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A27DFD" w:rsidRDefault="00D0170B" w:rsidP="00A27DF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w:t>
      </w:r>
      <w:r w:rsidR="00A27DFD">
        <w:rPr>
          <w:rFonts w:ascii="Times New Roman" w:hAnsi="Times New Roman" w:cs="Times New Roman"/>
          <w:sz w:val="24"/>
          <w:szCs w:val="24"/>
        </w:rPr>
        <w:t>Куль</w:t>
      </w:r>
      <w:r w:rsidR="009331D5">
        <w:rPr>
          <w:rFonts w:ascii="Times New Roman" w:hAnsi="Times New Roman" w:cs="Times New Roman"/>
          <w:sz w:val="24"/>
          <w:szCs w:val="24"/>
        </w:rPr>
        <w:t>тура Лысогорского района на</w:t>
      </w:r>
      <w:r w:rsidR="006F636C">
        <w:rPr>
          <w:rFonts w:ascii="Times New Roman" w:hAnsi="Times New Roman" w:cs="Times New Roman"/>
          <w:sz w:val="24"/>
          <w:szCs w:val="24"/>
        </w:rPr>
        <w:t xml:space="preserve"> 201</w:t>
      </w:r>
      <w:r w:rsidR="00A37928">
        <w:rPr>
          <w:rFonts w:ascii="Times New Roman" w:hAnsi="Times New Roman" w:cs="Times New Roman"/>
          <w:sz w:val="24"/>
          <w:szCs w:val="24"/>
        </w:rPr>
        <w:t>9</w:t>
      </w:r>
      <w:r w:rsidR="006F636C">
        <w:rPr>
          <w:rFonts w:ascii="Times New Roman" w:hAnsi="Times New Roman" w:cs="Times New Roman"/>
          <w:sz w:val="24"/>
          <w:szCs w:val="24"/>
        </w:rPr>
        <w:t>– 202</w:t>
      </w:r>
      <w:r w:rsidR="008868BF">
        <w:rPr>
          <w:rFonts w:ascii="Times New Roman" w:hAnsi="Times New Roman" w:cs="Times New Roman"/>
          <w:sz w:val="24"/>
          <w:szCs w:val="24"/>
        </w:rPr>
        <w:t>1</w:t>
      </w:r>
      <w:r w:rsidR="00A27DFD">
        <w:rPr>
          <w:rFonts w:ascii="Times New Roman" w:hAnsi="Times New Roman" w:cs="Times New Roman"/>
          <w:sz w:val="24"/>
          <w:szCs w:val="24"/>
        </w:rPr>
        <w:t>г.</w:t>
      </w:r>
      <w:r w:rsidR="00AB769A">
        <w:rPr>
          <w:rFonts w:ascii="Times New Roman" w:hAnsi="Times New Roman" w:cs="Times New Roman"/>
          <w:sz w:val="24"/>
          <w:szCs w:val="24"/>
        </w:rPr>
        <w:t>г.</w:t>
      </w:r>
      <w:r>
        <w:rPr>
          <w:rFonts w:ascii="Times New Roman" w:hAnsi="Times New Roman" w:cs="Times New Roman"/>
          <w:sz w:val="24"/>
          <w:szCs w:val="24"/>
        </w:rPr>
        <w:t>»</w:t>
      </w:r>
    </w:p>
    <w:p w:rsidR="00A27DFD" w:rsidRPr="00965C93" w:rsidRDefault="00A27DFD" w:rsidP="00A27DFD">
      <w:pPr>
        <w:pStyle w:val="ConsPlusNormal"/>
        <w:jc w:val="right"/>
        <w:outlineLvl w:val="1"/>
        <w:rPr>
          <w:rFonts w:ascii="Times New Roman" w:hAnsi="Times New Roman" w:cs="Times New Roman"/>
          <w:sz w:val="24"/>
          <w:szCs w:val="24"/>
        </w:rPr>
      </w:pPr>
    </w:p>
    <w:p w:rsidR="00D32750" w:rsidRPr="000F47F0" w:rsidRDefault="00D32750" w:rsidP="00D32750">
      <w:pPr>
        <w:pStyle w:val="ConsPlusTitle"/>
        <w:jc w:val="center"/>
        <w:rPr>
          <w:rFonts w:ascii="Times New Roman" w:hAnsi="Times New Roman" w:cs="Times New Roman"/>
          <w:sz w:val="24"/>
          <w:szCs w:val="24"/>
        </w:rPr>
      </w:pPr>
      <w:bookmarkStart w:id="50" w:name="P14924"/>
      <w:bookmarkEnd w:id="50"/>
      <w:r w:rsidRPr="000F47F0">
        <w:rPr>
          <w:rFonts w:ascii="Times New Roman" w:hAnsi="Times New Roman" w:cs="Times New Roman"/>
          <w:sz w:val="24"/>
          <w:szCs w:val="24"/>
        </w:rPr>
        <w:t>СВОДНЫЕ ПОКАЗАТЕЛИ</w:t>
      </w:r>
    </w:p>
    <w:p w:rsidR="00D32750" w:rsidRPr="000F47F0" w:rsidRDefault="00D32750" w:rsidP="00D3275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МБУК «ЛЫСОГОРСКАЯ МЕЖПОСЕЛЕНЧЕСКАЯ ЦЕНТРАЛЬНАЯ БИБЛИОТЕКА»МУНИЦИПАЛЬНОГО ЗАДАНИЯ</w:t>
      </w:r>
      <w:r w:rsidRPr="000F47F0">
        <w:rPr>
          <w:rFonts w:ascii="Times New Roman" w:hAnsi="Times New Roman" w:cs="Times New Roman"/>
          <w:sz w:val="24"/>
          <w:szCs w:val="24"/>
        </w:rPr>
        <w:t xml:space="preserve"> НА ОКАЗАНИЕ ФИЗИЧЕСКИМ И (ИЛИ)</w:t>
      </w:r>
    </w:p>
    <w:p w:rsidR="00D32750" w:rsidRPr="000F47F0" w:rsidRDefault="00D32750" w:rsidP="00D3275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D32750" w:rsidRPr="000F47F0" w:rsidRDefault="00D32750" w:rsidP="00D32750">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1«</w:t>
      </w:r>
      <w:r w:rsidRPr="000F47F0">
        <w:rPr>
          <w:rFonts w:ascii="Times New Roman" w:hAnsi="Times New Roman" w:cs="Times New Roman"/>
          <w:sz w:val="24"/>
          <w:szCs w:val="24"/>
        </w:rPr>
        <w:t>БИБЛИОТЕКИ</w:t>
      </w:r>
      <w:r>
        <w:rPr>
          <w:rFonts w:ascii="Times New Roman" w:hAnsi="Times New Roman" w:cs="Times New Roman"/>
          <w:sz w:val="24"/>
          <w:szCs w:val="24"/>
        </w:rPr>
        <w:t>» МУНИЦИПАЛЬНОЙ</w:t>
      </w:r>
      <w:r w:rsidRPr="000F47F0">
        <w:rPr>
          <w:rFonts w:ascii="Times New Roman" w:hAnsi="Times New Roman" w:cs="Times New Roman"/>
          <w:sz w:val="24"/>
          <w:szCs w:val="24"/>
        </w:rPr>
        <w:t xml:space="preserve"> ПРОГРАММЫ</w:t>
      </w:r>
    </w:p>
    <w:p w:rsidR="00D32750" w:rsidRPr="000F47F0" w:rsidRDefault="00D32750" w:rsidP="00D32750">
      <w:pPr>
        <w:pStyle w:val="ConsPlusNormal"/>
        <w:jc w:val="both"/>
        <w:rPr>
          <w:rFonts w:ascii="Times New Roman" w:hAnsi="Times New Roman" w:cs="Times New Roman"/>
          <w:sz w:val="24"/>
          <w:szCs w:val="24"/>
        </w:rPr>
      </w:pPr>
    </w:p>
    <w:tbl>
      <w:tblPr>
        <w:tblW w:w="1488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5"/>
        <w:gridCol w:w="1534"/>
        <w:gridCol w:w="265"/>
        <w:gridCol w:w="1538"/>
        <w:gridCol w:w="124"/>
        <w:gridCol w:w="1454"/>
        <w:gridCol w:w="1020"/>
        <w:gridCol w:w="51"/>
        <w:gridCol w:w="2082"/>
        <w:gridCol w:w="387"/>
        <w:gridCol w:w="32"/>
        <w:gridCol w:w="13"/>
        <w:gridCol w:w="10"/>
        <w:gridCol w:w="6"/>
        <w:gridCol w:w="12"/>
        <w:gridCol w:w="2071"/>
        <w:gridCol w:w="19"/>
        <w:gridCol w:w="22"/>
        <w:gridCol w:w="2409"/>
      </w:tblGrid>
      <w:tr w:rsidR="008868BF" w:rsidRPr="000F47F0" w:rsidTr="00441820">
        <w:trPr>
          <w:trHeight w:val="103"/>
        </w:trPr>
        <w:tc>
          <w:tcPr>
            <w:tcW w:w="1835" w:type="dxa"/>
            <w:vMerge w:val="restart"/>
          </w:tcPr>
          <w:p w:rsidR="008868BF" w:rsidRPr="000F47F0" w:rsidRDefault="008868B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услуги (работы), по</w:t>
            </w:r>
            <w:r>
              <w:rPr>
                <w:rFonts w:ascii="Times New Roman" w:hAnsi="Times New Roman" w:cs="Times New Roman"/>
                <w:sz w:val="24"/>
                <w:szCs w:val="24"/>
              </w:rPr>
              <w:t xml:space="preserve">казателя объема муниципальной </w:t>
            </w:r>
            <w:r w:rsidRPr="000F47F0">
              <w:rPr>
                <w:rFonts w:ascii="Times New Roman" w:hAnsi="Times New Roman" w:cs="Times New Roman"/>
                <w:sz w:val="24"/>
                <w:szCs w:val="24"/>
              </w:rPr>
              <w:t>услуги (работы), основного мероприятия</w:t>
            </w:r>
          </w:p>
        </w:tc>
        <w:tc>
          <w:tcPr>
            <w:tcW w:w="5986" w:type="dxa"/>
            <w:gridSpan w:val="7"/>
          </w:tcPr>
          <w:p w:rsidR="008868BF" w:rsidRPr="000F47F0" w:rsidRDefault="008868BF"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w:t>
            </w:r>
            <w:r>
              <w:rPr>
                <w:rFonts w:ascii="Times New Roman" w:hAnsi="Times New Roman" w:cs="Times New Roman"/>
                <w:sz w:val="24"/>
                <w:szCs w:val="24"/>
              </w:rPr>
              <w:t>й объем оказания муниципальных</w:t>
            </w:r>
            <w:r w:rsidRPr="000F47F0">
              <w:rPr>
                <w:rFonts w:ascii="Times New Roman" w:hAnsi="Times New Roman" w:cs="Times New Roman"/>
                <w:sz w:val="24"/>
                <w:szCs w:val="24"/>
              </w:rPr>
              <w:t xml:space="preserve"> услуг (единиц), результатов выполнения работ</w:t>
            </w:r>
          </w:p>
        </w:tc>
        <w:tc>
          <w:tcPr>
            <w:tcW w:w="7063" w:type="dxa"/>
            <w:gridSpan w:val="11"/>
          </w:tcPr>
          <w:p w:rsidR="008868BF" w:rsidRPr="000F47F0" w:rsidRDefault="008868BF"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w:t>
            </w:r>
            <w:r>
              <w:rPr>
                <w:rFonts w:ascii="Times New Roman" w:hAnsi="Times New Roman" w:cs="Times New Roman"/>
                <w:sz w:val="24"/>
                <w:szCs w:val="24"/>
              </w:rPr>
              <w:t>вого обеспечения муниципальных</w:t>
            </w:r>
            <w:r w:rsidRPr="000F47F0">
              <w:rPr>
                <w:rFonts w:ascii="Times New Roman" w:hAnsi="Times New Roman" w:cs="Times New Roman"/>
                <w:sz w:val="24"/>
                <w:szCs w:val="24"/>
              </w:rPr>
              <w:t xml:space="preserve"> заданий (тыс. рублей)</w:t>
            </w:r>
          </w:p>
        </w:tc>
      </w:tr>
      <w:tr w:rsidR="008E4970" w:rsidRPr="000F47F0" w:rsidTr="00441820">
        <w:trPr>
          <w:trHeight w:val="22"/>
        </w:trPr>
        <w:tc>
          <w:tcPr>
            <w:tcW w:w="1835" w:type="dxa"/>
            <w:vMerge/>
          </w:tcPr>
          <w:p w:rsidR="009640F6" w:rsidRPr="000F47F0" w:rsidRDefault="009640F6" w:rsidP="00027501"/>
        </w:tc>
        <w:tc>
          <w:tcPr>
            <w:tcW w:w="1799" w:type="dxa"/>
            <w:gridSpan w:val="2"/>
          </w:tcPr>
          <w:p w:rsidR="009640F6" w:rsidRPr="000F47F0"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1662" w:type="dxa"/>
            <w:gridSpan w:val="2"/>
          </w:tcPr>
          <w:p w:rsidR="009640F6" w:rsidRPr="000F47F0"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2474" w:type="dxa"/>
            <w:gridSpan w:val="2"/>
          </w:tcPr>
          <w:p w:rsidR="009640F6"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2133" w:type="dxa"/>
            <w:gridSpan w:val="2"/>
          </w:tcPr>
          <w:p w:rsidR="009640F6" w:rsidRPr="000F47F0"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2550" w:type="dxa"/>
            <w:gridSpan w:val="8"/>
          </w:tcPr>
          <w:p w:rsidR="009640F6" w:rsidRPr="000F47F0"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2431" w:type="dxa"/>
            <w:gridSpan w:val="2"/>
          </w:tcPr>
          <w:p w:rsidR="009640F6"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r>
      <w:tr w:rsidR="008E4970" w:rsidRPr="000F47F0" w:rsidTr="00441820">
        <w:trPr>
          <w:trHeight w:val="42"/>
        </w:trPr>
        <w:tc>
          <w:tcPr>
            <w:tcW w:w="1835" w:type="dxa"/>
          </w:tcPr>
          <w:p w:rsidR="008E4970" w:rsidRPr="000F47F0" w:rsidRDefault="008E4970" w:rsidP="00027501">
            <w:pPr>
              <w:pStyle w:val="ConsPlusNormal"/>
              <w:jc w:val="center"/>
              <w:rPr>
                <w:rFonts w:ascii="Times New Roman" w:hAnsi="Times New Roman" w:cs="Times New Roman"/>
                <w:sz w:val="24"/>
                <w:szCs w:val="24"/>
              </w:rPr>
            </w:pPr>
          </w:p>
        </w:tc>
        <w:tc>
          <w:tcPr>
            <w:tcW w:w="8068" w:type="dxa"/>
            <w:gridSpan w:val="8"/>
          </w:tcPr>
          <w:p w:rsidR="008E4970" w:rsidRPr="000F47F0" w:rsidRDefault="008E4970"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I. За счет с</w:t>
            </w:r>
            <w:r>
              <w:rPr>
                <w:rFonts w:ascii="Times New Roman" w:hAnsi="Times New Roman" w:cs="Times New Roman"/>
                <w:sz w:val="24"/>
                <w:szCs w:val="24"/>
              </w:rPr>
              <w:t>редств местного</w:t>
            </w:r>
            <w:r w:rsidRPr="000F47F0">
              <w:rPr>
                <w:rFonts w:ascii="Times New Roman" w:hAnsi="Times New Roman" w:cs="Times New Roman"/>
                <w:sz w:val="24"/>
                <w:szCs w:val="24"/>
              </w:rPr>
              <w:t xml:space="preserve"> бюджета</w:t>
            </w:r>
          </w:p>
        </w:tc>
        <w:tc>
          <w:tcPr>
            <w:tcW w:w="2572" w:type="dxa"/>
            <w:gridSpan w:val="9"/>
          </w:tcPr>
          <w:p w:rsidR="008E4970" w:rsidRPr="000F47F0" w:rsidRDefault="008E4970" w:rsidP="008E4970">
            <w:pPr>
              <w:pStyle w:val="ConsPlusNormal"/>
              <w:jc w:val="center"/>
              <w:rPr>
                <w:rFonts w:ascii="Times New Roman" w:hAnsi="Times New Roman" w:cs="Times New Roman"/>
                <w:sz w:val="24"/>
                <w:szCs w:val="24"/>
              </w:rPr>
            </w:pPr>
          </w:p>
        </w:tc>
        <w:tc>
          <w:tcPr>
            <w:tcW w:w="2409" w:type="dxa"/>
          </w:tcPr>
          <w:p w:rsidR="008E4970" w:rsidRPr="000F47F0" w:rsidRDefault="008E4970" w:rsidP="00027501">
            <w:pPr>
              <w:pStyle w:val="ConsPlusNormal"/>
              <w:jc w:val="center"/>
              <w:rPr>
                <w:rFonts w:ascii="Times New Roman" w:hAnsi="Times New Roman" w:cs="Times New Roman"/>
                <w:sz w:val="24"/>
                <w:szCs w:val="24"/>
              </w:rPr>
            </w:pPr>
          </w:p>
        </w:tc>
      </w:tr>
      <w:tr w:rsidR="008E4970" w:rsidRPr="000F47F0" w:rsidTr="00441820">
        <w:trPr>
          <w:trHeight w:val="303"/>
        </w:trPr>
        <w:tc>
          <w:tcPr>
            <w:tcW w:w="1835" w:type="dxa"/>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w:t>
            </w:r>
            <w:r w:rsidRPr="000F47F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w:t>
            </w:r>
            <w:r>
              <w:rPr>
                <w:rFonts w:ascii="Times New Roman" w:hAnsi="Times New Roman" w:cs="Times New Roman"/>
                <w:sz w:val="24"/>
                <w:szCs w:val="24"/>
              </w:rPr>
              <w:t>»</w:t>
            </w:r>
          </w:p>
        </w:tc>
        <w:tc>
          <w:tcPr>
            <w:tcW w:w="4915" w:type="dxa"/>
            <w:gridSpan w:val="5"/>
          </w:tcPr>
          <w:p w:rsidR="008E4970" w:rsidRPr="000F47F0" w:rsidRDefault="008E4970" w:rsidP="00027501">
            <w:pPr>
              <w:pStyle w:val="ConsPlusNormal"/>
              <w:rPr>
                <w:rFonts w:ascii="Times New Roman" w:hAnsi="Times New Roman" w:cs="Times New Roman"/>
                <w:sz w:val="24"/>
                <w:szCs w:val="24"/>
              </w:rPr>
            </w:pPr>
          </w:p>
        </w:tc>
        <w:tc>
          <w:tcPr>
            <w:tcW w:w="1020" w:type="dxa"/>
          </w:tcPr>
          <w:p w:rsidR="008E4970" w:rsidRPr="000F47F0" w:rsidRDefault="008E4970" w:rsidP="00027501">
            <w:pPr>
              <w:pStyle w:val="ConsPlusNormal"/>
              <w:rPr>
                <w:rFonts w:ascii="Times New Roman" w:hAnsi="Times New Roman" w:cs="Times New Roman"/>
                <w:sz w:val="24"/>
                <w:szCs w:val="24"/>
              </w:rPr>
            </w:pPr>
          </w:p>
        </w:tc>
        <w:tc>
          <w:tcPr>
            <w:tcW w:w="2133" w:type="dxa"/>
            <w:gridSpan w:val="2"/>
          </w:tcPr>
          <w:p w:rsidR="008E4970" w:rsidRPr="000F47F0" w:rsidRDefault="008E4970" w:rsidP="00027501">
            <w:pPr>
              <w:pStyle w:val="ConsPlusNormal"/>
              <w:rPr>
                <w:rFonts w:ascii="Times New Roman" w:hAnsi="Times New Roman" w:cs="Times New Roman"/>
                <w:sz w:val="24"/>
                <w:szCs w:val="24"/>
              </w:rPr>
            </w:pPr>
          </w:p>
        </w:tc>
        <w:tc>
          <w:tcPr>
            <w:tcW w:w="2572" w:type="dxa"/>
            <w:gridSpan w:val="9"/>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131"/>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Единицы измерения объема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 xml:space="preserve">услуги </w:t>
            </w:r>
            <w:r>
              <w:rPr>
                <w:rFonts w:ascii="Times New Roman" w:hAnsi="Times New Roman" w:cs="Times New Roman"/>
                <w:sz w:val="24"/>
                <w:szCs w:val="24"/>
              </w:rPr>
              <w:t>–</w:t>
            </w:r>
            <w:r w:rsidRPr="000F47F0">
              <w:rPr>
                <w:rFonts w:ascii="Times New Roman" w:hAnsi="Times New Roman" w:cs="Times New Roman"/>
                <w:sz w:val="24"/>
                <w:szCs w:val="24"/>
              </w:rPr>
              <w:t xml:space="preserve"> тыс. чел., тыс. экз., тыс. ед.</w:t>
            </w:r>
          </w:p>
        </w:tc>
        <w:tc>
          <w:tcPr>
            <w:tcW w:w="4915" w:type="dxa"/>
            <w:gridSpan w:val="5"/>
          </w:tcPr>
          <w:p w:rsidR="008E4970" w:rsidRPr="000F47F0" w:rsidRDefault="008E4970" w:rsidP="00027501">
            <w:pPr>
              <w:pStyle w:val="ConsPlusNormal"/>
              <w:rPr>
                <w:rFonts w:ascii="Times New Roman" w:hAnsi="Times New Roman" w:cs="Times New Roman"/>
                <w:sz w:val="24"/>
                <w:szCs w:val="24"/>
              </w:rPr>
            </w:pPr>
          </w:p>
        </w:tc>
        <w:tc>
          <w:tcPr>
            <w:tcW w:w="1020" w:type="dxa"/>
          </w:tcPr>
          <w:p w:rsidR="008E4970" w:rsidRPr="000F47F0" w:rsidRDefault="008E4970" w:rsidP="00027501">
            <w:pPr>
              <w:pStyle w:val="ConsPlusNormal"/>
              <w:rPr>
                <w:rFonts w:ascii="Times New Roman" w:hAnsi="Times New Roman" w:cs="Times New Roman"/>
                <w:sz w:val="24"/>
                <w:szCs w:val="24"/>
              </w:rPr>
            </w:pPr>
          </w:p>
        </w:tc>
        <w:tc>
          <w:tcPr>
            <w:tcW w:w="2552" w:type="dxa"/>
            <w:gridSpan w:val="4"/>
          </w:tcPr>
          <w:p w:rsidR="008E4970" w:rsidRPr="000F47F0" w:rsidRDefault="008E4970" w:rsidP="00027501">
            <w:pPr>
              <w:pStyle w:val="ConsPlusNormal"/>
              <w:rPr>
                <w:rFonts w:ascii="Times New Roman" w:hAnsi="Times New Roman" w:cs="Times New Roman"/>
                <w:sz w:val="24"/>
                <w:szCs w:val="24"/>
              </w:rPr>
            </w:pPr>
          </w:p>
        </w:tc>
        <w:tc>
          <w:tcPr>
            <w:tcW w:w="2153" w:type="dxa"/>
            <w:gridSpan w:val="7"/>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9640F6" w:rsidRPr="000F47F0" w:rsidRDefault="009640F6"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 xml:space="preserve">услуги по подпрограмме </w:t>
            </w:r>
            <w:r>
              <w:rPr>
                <w:rFonts w:ascii="Times New Roman" w:hAnsi="Times New Roman" w:cs="Times New Roman"/>
                <w:sz w:val="24"/>
                <w:szCs w:val="24"/>
              </w:rPr>
              <w:t>–</w:t>
            </w:r>
            <w:r w:rsidRPr="000F47F0">
              <w:rPr>
                <w:rFonts w:ascii="Times New Roman" w:hAnsi="Times New Roman" w:cs="Times New Roman"/>
                <w:sz w:val="24"/>
                <w:szCs w:val="24"/>
              </w:rPr>
              <w:t xml:space="preserve"> всего</w:t>
            </w:r>
          </w:p>
        </w:tc>
        <w:tc>
          <w:tcPr>
            <w:tcW w:w="1534" w:type="dxa"/>
          </w:tcPr>
          <w:p w:rsidR="009640F6" w:rsidRPr="000F47F0"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 тыс.чел</w:t>
            </w:r>
          </w:p>
        </w:tc>
        <w:tc>
          <w:tcPr>
            <w:tcW w:w="1803" w:type="dxa"/>
            <w:gridSpan w:val="2"/>
          </w:tcPr>
          <w:p w:rsidR="009640F6" w:rsidRPr="000F47F0"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 тыс.чел</w:t>
            </w:r>
          </w:p>
        </w:tc>
        <w:tc>
          <w:tcPr>
            <w:tcW w:w="2598" w:type="dxa"/>
            <w:gridSpan w:val="3"/>
          </w:tcPr>
          <w:p w:rsidR="009640F6" w:rsidRPr="000F47F0" w:rsidRDefault="009640F6" w:rsidP="00D32750">
            <w:pPr>
              <w:pStyle w:val="ConsPlusNormal"/>
              <w:rPr>
                <w:rFonts w:ascii="Times New Roman" w:hAnsi="Times New Roman" w:cs="Times New Roman"/>
                <w:sz w:val="24"/>
                <w:szCs w:val="24"/>
              </w:rPr>
            </w:pPr>
            <w:r>
              <w:rPr>
                <w:rFonts w:ascii="Times New Roman" w:hAnsi="Times New Roman" w:cs="Times New Roman"/>
                <w:sz w:val="24"/>
                <w:szCs w:val="24"/>
              </w:rPr>
              <w:t>162 тыс. чел</w:t>
            </w:r>
          </w:p>
        </w:tc>
        <w:tc>
          <w:tcPr>
            <w:tcW w:w="2520" w:type="dxa"/>
            <w:gridSpan w:val="3"/>
          </w:tcPr>
          <w:p w:rsidR="009640F6" w:rsidRPr="000F47F0" w:rsidRDefault="009640F6" w:rsidP="00D32750">
            <w:pPr>
              <w:pStyle w:val="ConsPlusNormal"/>
              <w:rPr>
                <w:rFonts w:ascii="Times New Roman" w:hAnsi="Times New Roman" w:cs="Times New Roman"/>
                <w:sz w:val="24"/>
                <w:szCs w:val="24"/>
              </w:rPr>
            </w:pPr>
          </w:p>
        </w:tc>
        <w:tc>
          <w:tcPr>
            <w:tcW w:w="2144" w:type="dxa"/>
            <w:gridSpan w:val="6"/>
          </w:tcPr>
          <w:p w:rsidR="009640F6" w:rsidRPr="000F47F0" w:rsidRDefault="009640F6" w:rsidP="00027501">
            <w:pPr>
              <w:pStyle w:val="ConsPlusNormal"/>
              <w:jc w:val="center"/>
              <w:rPr>
                <w:rFonts w:ascii="Times New Roman" w:hAnsi="Times New Roman" w:cs="Times New Roman"/>
                <w:sz w:val="24"/>
                <w:szCs w:val="24"/>
              </w:rPr>
            </w:pPr>
          </w:p>
        </w:tc>
        <w:tc>
          <w:tcPr>
            <w:tcW w:w="2450" w:type="dxa"/>
            <w:gridSpan w:val="3"/>
          </w:tcPr>
          <w:p w:rsidR="009640F6" w:rsidRPr="000F47F0" w:rsidRDefault="009640F6" w:rsidP="00027501">
            <w:pPr>
              <w:pStyle w:val="ConsPlusNormal"/>
              <w:jc w:val="center"/>
              <w:rPr>
                <w:rFonts w:ascii="Times New Roman" w:hAnsi="Times New Roman" w:cs="Times New Roman"/>
                <w:sz w:val="24"/>
                <w:szCs w:val="24"/>
              </w:rPr>
            </w:pPr>
          </w:p>
        </w:tc>
      </w:tr>
      <w:tr w:rsidR="008E4970" w:rsidRPr="000F47F0" w:rsidTr="00441820">
        <w:trPr>
          <w:trHeight w:val="22"/>
        </w:trPr>
        <w:tc>
          <w:tcPr>
            <w:tcW w:w="1835" w:type="dxa"/>
          </w:tcPr>
          <w:p w:rsidR="009640F6" w:rsidRPr="000F47F0" w:rsidRDefault="009640F6"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обслуженного населения (число посещений), в том числе нестационарными формами и в электронном виде</w:t>
            </w:r>
          </w:p>
        </w:tc>
        <w:tc>
          <w:tcPr>
            <w:tcW w:w="1534" w:type="dxa"/>
          </w:tcPr>
          <w:p w:rsidR="009640F6" w:rsidRPr="000F47F0"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0B7B0B">
              <w:rPr>
                <w:rFonts w:ascii="Times New Roman" w:hAnsi="Times New Roman" w:cs="Times New Roman"/>
                <w:sz w:val="24"/>
                <w:szCs w:val="24"/>
              </w:rPr>
              <w:t>1,6</w:t>
            </w:r>
          </w:p>
        </w:tc>
        <w:tc>
          <w:tcPr>
            <w:tcW w:w="1803" w:type="dxa"/>
            <w:gridSpan w:val="2"/>
          </w:tcPr>
          <w:p w:rsidR="009640F6" w:rsidRPr="000F47F0" w:rsidRDefault="009640F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w:t>
            </w:r>
            <w:r w:rsidR="000B7B0B">
              <w:rPr>
                <w:rFonts w:ascii="Times New Roman" w:hAnsi="Times New Roman" w:cs="Times New Roman"/>
                <w:sz w:val="24"/>
                <w:szCs w:val="24"/>
              </w:rPr>
              <w:t>0</w:t>
            </w:r>
          </w:p>
        </w:tc>
        <w:tc>
          <w:tcPr>
            <w:tcW w:w="2598" w:type="dxa"/>
            <w:gridSpan w:val="3"/>
          </w:tcPr>
          <w:p w:rsidR="009640F6" w:rsidRPr="000F47F0" w:rsidRDefault="009640F6" w:rsidP="00027501">
            <w:pPr>
              <w:pStyle w:val="ConsPlusNormal"/>
              <w:rPr>
                <w:rFonts w:ascii="Times New Roman" w:hAnsi="Times New Roman" w:cs="Times New Roman"/>
                <w:sz w:val="24"/>
                <w:szCs w:val="24"/>
              </w:rPr>
            </w:pPr>
            <w:r>
              <w:rPr>
                <w:rFonts w:ascii="Times New Roman" w:hAnsi="Times New Roman" w:cs="Times New Roman"/>
                <w:sz w:val="24"/>
                <w:szCs w:val="24"/>
              </w:rPr>
              <w:t>162,</w:t>
            </w:r>
            <w:r w:rsidR="000B7B0B">
              <w:rPr>
                <w:rFonts w:ascii="Times New Roman" w:hAnsi="Times New Roman" w:cs="Times New Roman"/>
                <w:sz w:val="24"/>
                <w:szCs w:val="24"/>
              </w:rPr>
              <w:t>1</w:t>
            </w:r>
          </w:p>
        </w:tc>
        <w:tc>
          <w:tcPr>
            <w:tcW w:w="2520" w:type="dxa"/>
            <w:gridSpan w:val="3"/>
          </w:tcPr>
          <w:p w:rsidR="009640F6" w:rsidRPr="000F47F0" w:rsidRDefault="009640F6" w:rsidP="00027501">
            <w:pPr>
              <w:pStyle w:val="ConsPlusNormal"/>
              <w:rPr>
                <w:rFonts w:ascii="Times New Roman" w:hAnsi="Times New Roman" w:cs="Times New Roman"/>
                <w:sz w:val="24"/>
                <w:szCs w:val="24"/>
              </w:rPr>
            </w:pPr>
          </w:p>
        </w:tc>
        <w:tc>
          <w:tcPr>
            <w:tcW w:w="2144" w:type="dxa"/>
            <w:gridSpan w:val="6"/>
          </w:tcPr>
          <w:p w:rsidR="009640F6" w:rsidRPr="000F47F0" w:rsidRDefault="009640F6" w:rsidP="00027501">
            <w:pPr>
              <w:pStyle w:val="ConsPlusNormal"/>
              <w:rPr>
                <w:rFonts w:ascii="Times New Roman" w:hAnsi="Times New Roman" w:cs="Times New Roman"/>
                <w:sz w:val="24"/>
                <w:szCs w:val="24"/>
              </w:rPr>
            </w:pPr>
          </w:p>
        </w:tc>
        <w:tc>
          <w:tcPr>
            <w:tcW w:w="2450" w:type="dxa"/>
            <w:gridSpan w:val="3"/>
          </w:tcPr>
          <w:p w:rsidR="009640F6" w:rsidRPr="000F47F0" w:rsidRDefault="009640F6"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документов, выданных из фонда пользователям библиотеки</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328,35</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328,35</w:t>
            </w:r>
          </w:p>
        </w:tc>
        <w:tc>
          <w:tcPr>
            <w:tcW w:w="2598" w:type="dxa"/>
            <w:gridSpan w:val="3"/>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328,35</w:t>
            </w: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44" w:type="dxa"/>
            <w:gridSpan w:val="6"/>
          </w:tcPr>
          <w:p w:rsidR="008E4970" w:rsidRPr="000F47F0" w:rsidRDefault="008E4970" w:rsidP="00027501">
            <w:pPr>
              <w:pStyle w:val="ConsPlusNormal"/>
              <w:rPr>
                <w:rFonts w:ascii="Times New Roman" w:hAnsi="Times New Roman" w:cs="Times New Roman"/>
                <w:sz w:val="24"/>
                <w:szCs w:val="24"/>
              </w:rPr>
            </w:pPr>
          </w:p>
        </w:tc>
        <w:tc>
          <w:tcPr>
            <w:tcW w:w="2450" w:type="dxa"/>
            <w:gridSpan w:val="3"/>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3. Количество выполненных справок (библиографических, фактографических и иных) для пользователей библиотеки</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2598" w:type="dxa"/>
            <w:gridSpan w:val="3"/>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2581" w:type="dxa"/>
            <w:gridSpan w:val="7"/>
          </w:tcPr>
          <w:p w:rsidR="008E4970" w:rsidRPr="000F47F0" w:rsidRDefault="008E4970" w:rsidP="00027501">
            <w:pPr>
              <w:pStyle w:val="ConsPlusNormal"/>
              <w:rPr>
                <w:rFonts w:ascii="Times New Roman" w:hAnsi="Times New Roman" w:cs="Times New Roman"/>
                <w:sz w:val="24"/>
                <w:szCs w:val="24"/>
              </w:rPr>
            </w:pPr>
          </w:p>
        </w:tc>
        <w:tc>
          <w:tcPr>
            <w:tcW w:w="2102" w:type="dxa"/>
            <w:gridSpan w:val="3"/>
          </w:tcPr>
          <w:p w:rsidR="008E4970" w:rsidRPr="000F47F0" w:rsidRDefault="008E4970" w:rsidP="00027501">
            <w:pPr>
              <w:pStyle w:val="ConsPlusNormal"/>
              <w:rPr>
                <w:rFonts w:ascii="Times New Roman" w:hAnsi="Times New Roman" w:cs="Times New Roman"/>
                <w:sz w:val="24"/>
                <w:szCs w:val="24"/>
              </w:rPr>
            </w:pPr>
          </w:p>
        </w:tc>
        <w:tc>
          <w:tcPr>
            <w:tcW w:w="2431" w:type="dxa"/>
            <w:gridSpan w:val="2"/>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w:t>
            </w:r>
            <w:r w:rsidRPr="000F47F0">
              <w:rPr>
                <w:rFonts w:ascii="Times New Roman" w:hAnsi="Times New Roman" w:cs="Times New Roman"/>
                <w:sz w:val="24"/>
                <w:szCs w:val="24"/>
              </w:rPr>
              <w:t xml:space="preserve">.1 </w:t>
            </w:r>
            <w:r>
              <w:rPr>
                <w:rFonts w:ascii="Times New Roman" w:hAnsi="Times New Roman" w:cs="Times New Roman"/>
                <w:sz w:val="24"/>
                <w:szCs w:val="24"/>
              </w:rPr>
              <w:t>«</w:t>
            </w:r>
            <w:r w:rsidRPr="000F47F0">
              <w:rPr>
                <w:rFonts w:ascii="Times New Roman" w:hAnsi="Times New Roman" w:cs="Times New Roman"/>
                <w:sz w:val="24"/>
                <w:szCs w:val="24"/>
              </w:rPr>
              <w:t xml:space="preserve">Оказание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услуг</w:t>
            </w:r>
            <w:r>
              <w:rPr>
                <w:rFonts w:ascii="Times New Roman" w:hAnsi="Times New Roman" w:cs="Times New Roman"/>
                <w:sz w:val="24"/>
                <w:szCs w:val="24"/>
              </w:rPr>
              <w:t>и</w:t>
            </w:r>
            <w:r w:rsidRPr="000F47F0">
              <w:rPr>
                <w:rFonts w:ascii="Times New Roman" w:hAnsi="Times New Roman" w:cs="Times New Roman"/>
                <w:sz w:val="24"/>
                <w:szCs w:val="24"/>
              </w:rPr>
              <w:t xml:space="preserve"> населению библиотеками</w:t>
            </w:r>
            <w:r>
              <w:rPr>
                <w:rFonts w:ascii="Times New Roman" w:hAnsi="Times New Roman" w:cs="Times New Roman"/>
                <w:sz w:val="24"/>
                <w:szCs w:val="24"/>
              </w:rPr>
              <w:t>»</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p>
        </w:tc>
        <w:tc>
          <w:tcPr>
            <w:tcW w:w="1803" w:type="dxa"/>
            <w:gridSpan w:val="2"/>
          </w:tcPr>
          <w:p w:rsidR="008E4970" w:rsidRPr="000F47F0" w:rsidRDefault="008E4970" w:rsidP="00027501">
            <w:pPr>
              <w:pStyle w:val="ConsPlusNormal"/>
              <w:rPr>
                <w:rFonts w:ascii="Times New Roman" w:hAnsi="Times New Roman" w:cs="Times New Roman"/>
                <w:sz w:val="24"/>
                <w:szCs w:val="24"/>
              </w:rPr>
            </w:pPr>
          </w:p>
        </w:tc>
        <w:tc>
          <w:tcPr>
            <w:tcW w:w="2598" w:type="dxa"/>
            <w:gridSpan w:val="3"/>
          </w:tcPr>
          <w:p w:rsidR="008E4970" w:rsidRDefault="008E4970" w:rsidP="00D32750">
            <w:pPr>
              <w:pStyle w:val="ConsPlusNormal"/>
              <w:jc w:val="center"/>
              <w:rPr>
                <w:rFonts w:ascii="Times New Roman" w:hAnsi="Times New Roman" w:cs="Times New Roman"/>
                <w:sz w:val="24"/>
                <w:szCs w:val="24"/>
              </w:rPr>
            </w:pPr>
          </w:p>
        </w:tc>
        <w:tc>
          <w:tcPr>
            <w:tcW w:w="2581" w:type="dxa"/>
            <w:gridSpan w:val="7"/>
          </w:tcPr>
          <w:p w:rsidR="008E4970" w:rsidRPr="000F47F0" w:rsidRDefault="00A37928"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02" w:type="dxa"/>
            <w:gridSpan w:val="3"/>
          </w:tcPr>
          <w:p w:rsidR="008E4970" w:rsidRPr="000F47F0" w:rsidRDefault="00A37928"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31" w:type="dxa"/>
            <w:gridSpan w:val="2"/>
          </w:tcPr>
          <w:p w:rsidR="008E4970" w:rsidRDefault="00A37928"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Pr="000F47F0">
              <w:rPr>
                <w:rFonts w:ascii="Times New Roman" w:hAnsi="Times New Roman" w:cs="Times New Roman"/>
                <w:sz w:val="24"/>
                <w:szCs w:val="24"/>
              </w:rPr>
              <w:t xml:space="preserve">работы </w:t>
            </w:r>
            <w:r>
              <w:rPr>
                <w:rFonts w:ascii="Times New Roman" w:hAnsi="Times New Roman" w:cs="Times New Roman"/>
                <w:sz w:val="24"/>
                <w:szCs w:val="24"/>
              </w:rPr>
              <w:t>–«</w:t>
            </w:r>
            <w:r w:rsidRPr="000F47F0">
              <w:rPr>
                <w:rFonts w:ascii="Times New Roman" w:hAnsi="Times New Roman" w:cs="Times New Roman"/>
                <w:sz w:val="24"/>
                <w:szCs w:val="24"/>
              </w:rPr>
              <w:t xml:space="preserve">Формирование и учет фондов библиотеки, библиографическая обработка документов и организация каталогов, обеспечение физического </w:t>
            </w:r>
            <w:r w:rsidRPr="000F47F0">
              <w:rPr>
                <w:rFonts w:ascii="Times New Roman" w:hAnsi="Times New Roman" w:cs="Times New Roman"/>
                <w:sz w:val="24"/>
                <w:szCs w:val="24"/>
              </w:rPr>
              <w:lastRenderedPageBreak/>
              <w:t>сохранения и безопасности фонда библиотеки</w:t>
            </w:r>
            <w:r>
              <w:rPr>
                <w:rFonts w:ascii="Times New Roman" w:hAnsi="Times New Roman" w:cs="Times New Roman"/>
                <w:sz w:val="24"/>
                <w:szCs w:val="24"/>
              </w:rPr>
              <w:t>»</w:t>
            </w:r>
          </w:p>
        </w:tc>
        <w:tc>
          <w:tcPr>
            <w:tcW w:w="4915" w:type="dxa"/>
            <w:gridSpan w:val="5"/>
          </w:tcPr>
          <w:p w:rsidR="008E4970" w:rsidRPr="000F47F0" w:rsidRDefault="008E4970" w:rsidP="00027501">
            <w:pPr>
              <w:pStyle w:val="ConsPlusNormal"/>
              <w:rPr>
                <w:rFonts w:ascii="Times New Roman" w:hAnsi="Times New Roman" w:cs="Times New Roman"/>
                <w:sz w:val="24"/>
                <w:szCs w:val="24"/>
              </w:rPr>
            </w:pPr>
          </w:p>
        </w:tc>
        <w:tc>
          <w:tcPr>
            <w:tcW w:w="1020" w:type="dxa"/>
          </w:tcPr>
          <w:p w:rsidR="008E4970" w:rsidRPr="000F47F0" w:rsidRDefault="008E4970" w:rsidP="00027501">
            <w:pPr>
              <w:pStyle w:val="ConsPlusNormal"/>
              <w:rPr>
                <w:rFonts w:ascii="Times New Roman" w:hAnsi="Times New Roman" w:cs="Times New Roman"/>
                <w:sz w:val="24"/>
                <w:szCs w:val="24"/>
              </w:rPr>
            </w:pPr>
          </w:p>
        </w:tc>
        <w:tc>
          <w:tcPr>
            <w:tcW w:w="2593" w:type="dxa"/>
            <w:gridSpan w:val="8"/>
          </w:tcPr>
          <w:p w:rsidR="008E4970" w:rsidRPr="000F47F0" w:rsidRDefault="008E4970" w:rsidP="00027501">
            <w:pPr>
              <w:pStyle w:val="ConsPlusNormal"/>
              <w:rPr>
                <w:rFonts w:ascii="Times New Roman" w:hAnsi="Times New Roman" w:cs="Times New Roman"/>
                <w:sz w:val="24"/>
                <w:szCs w:val="24"/>
              </w:rPr>
            </w:pPr>
          </w:p>
        </w:tc>
        <w:tc>
          <w:tcPr>
            <w:tcW w:w="2112" w:type="dxa"/>
            <w:gridSpan w:val="3"/>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Единицы </w:t>
            </w:r>
            <w:r>
              <w:rPr>
                <w:rFonts w:ascii="Times New Roman" w:hAnsi="Times New Roman" w:cs="Times New Roman"/>
                <w:sz w:val="24"/>
                <w:szCs w:val="24"/>
              </w:rPr>
              <w:t xml:space="preserve">измерения объема муниципальной </w:t>
            </w:r>
            <w:r w:rsidRPr="000F47F0">
              <w:rPr>
                <w:rFonts w:ascii="Times New Roman" w:hAnsi="Times New Roman" w:cs="Times New Roman"/>
                <w:sz w:val="24"/>
                <w:szCs w:val="24"/>
              </w:rPr>
              <w:t xml:space="preserve"> работы</w:t>
            </w:r>
            <w:r>
              <w:rPr>
                <w:rFonts w:ascii="Times New Roman" w:hAnsi="Times New Roman" w:cs="Times New Roman"/>
                <w:sz w:val="24"/>
                <w:szCs w:val="24"/>
              </w:rPr>
              <w:t>–</w:t>
            </w:r>
            <w:r w:rsidRPr="000F47F0">
              <w:rPr>
                <w:rFonts w:ascii="Times New Roman" w:hAnsi="Times New Roman" w:cs="Times New Roman"/>
                <w:sz w:val="24"/>
                <w:szCs w:val="24"/>
              </w:rPr>
              <w:t xml:space="preserve"> тыс. ед.</w:t>
            </w:r>
          </w:p>
        </w:tc>
        <w:tc>
          <w:tcPr>
            <w:tcW w:w="4915" w:type="dxa"/>
            <w:gridSpan w:val="5"/>
          </w:tcPr>
          <w:p w:rsidR="008E4970" w:rsidRPr="000F47F0" w:rsidRDefault="008E4970" w:rsidP="00027501">
            <w:pPr>
              <w:pStyle w:val="ConsPlusNormal"/>
              <w:rPr>
                <w:rFonts w:ascii="Times New Roman" w:hAnsi="Times New Roman" w:cs="Times New Roman"/>
                <w:sz w:val="24"/>
                <w:szCs w:val="24"/>
              </w:rPr>
            </w:pPr>
          </w:p>
        </w:tc>
        <w:tc>
          <w:tcPr>
            <w:tcW w:w="1020" w:type="dxa"/>
          </w:tcPr>
          <w:p w:rsidR="008E4970" w:rsidRPr="000F47F0" w:rsidRDefault="008E4970" w:rsidP="00027501">
            <w:pPr>
              <w:pStyle w:val="ConsPlusNormal"/>
              <w:rPr>
                <w:rFonts w:ascii="Times New Roman" w:hAnsi="Times New Roman" w:cs="Times New Roman"/>
                <w:sz w:val="24"/>
                <w:szCs w:val="24"/>
              </w:rPr>
            </w:pP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85" w:type="dxa"/>
            <w:gridSpan w:val="8"/>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w:t>
            </w:r>
            <w:r>
              <w:rPr>
                <w:rFonts w:ascii="Times New Roman" w:hAnsi="Times New Roman" w:cs="Times New Roman"/>
                <w:sz w:val="24"/>
                <w:szCs w:val="24"/>
              </w:rPr>
              <w:t xml:space="preserve">ий объем оказания муниципальной </w:t>
            </w:r>
            <w:r w:rsidRPr="000F47F0">
              <w:rPr>
                <w:rFonts w:ascii="Times New Roman" w:hAnsi="Times New Roman" w:cs="Times New Roman"/>
                <w:sz w:val="24"/>
                <w:szCs w:val="24"/>
              </w:rPr>
              <w:t xml:space="preserve">работы по подпрограмме </w:t>
            </w:r>
            <w:r>
              <w:rPr>
                <w:rFonts w:ascii="Times New Roman" w:hAnsi="Times New Roman" w:cs="Times New Roman"/>
                <w:sz w:val="24"/>
                <w:szCs w:val="24"/>
              </w:rPr>
              <w:t>–</w:t>
            </w:r>
            <w:r w:rsidRPr="000F47F0">
              <w:rPr>
                <w:rFonts w:ascii="Times New Roman" w:hAnsi="Times New Roman" w:cs="Times New Roman"/>
                <w:sz w:val="24"/>
                <w:szCs w:val="24"/>
              </w:rPr>
              <w:t xml:space="preserve"> всего</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207,31</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207,31</w:t>
            </w:r>
          </w:p>
        </w:tc>
        <w:tc>
          <w:tcPr>
            <w:tcW w:w="2598" w:type="dxa"/>
            <w:gridSpan w:val="3"/>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207,31</w:t>
            </w:r>
          </w:p>
        </w:tc>
        <w:tc>
          <w:tcPr>
            <w:tcW w:w="2520" w:type="dxa"/>
            <w:gridSpan w:val="3"/>
          </w:tcPr>
          <w:p w:rsidR="008E4970" w:rsidRPr="000F47F0" w:rsidRDefault="008E4970" w:rsidP="00027501">
            <w:pPr>
              <w:pStyle w:val="ConsPlusNormal"/>
              <w:jc w:val="center"/>
              <w:rPr>
                <w:rFonts w:ascii="Times New Roman" w:hAnsi="Times New Roman" w:cs="Times New Roman"/>
                <w:sz w:val="24"/>
                <w:szCs w:val="24"/>
              </w:rPr>
            </w:pPr>
          </w:p>
        </w:tc>
        <w:tc>
          <w:tcPr>
            <w:tcW w:w="2144" w:type="dxa"/>
            <w:gridSpan w:val="6"/>
          </w:tcPr>
          <w:p w:rsidR="008E4970" w:rsidRPr="000F47F0" w:rsidRDefault="008E4970" w:rsidP="00027501">
            <w:pPr>
              <w:pStyle w:val="ConsPlusNormal"/>
              <w:rPr>
                <w:rFonts w:ascii="Times New Roman" w:hAnsi="Times New Roman" w:cs="Times New Roman"/>
                <w:sz w:val="24"/>
                <w:szCs w:val="24"/>
              </w:rPr>
            </w:pPr>
          </w:p>
        </w:tc>
        <w:tc>
          <w:tcPr>
            <w:tcW w:w="2450" w:type="dxa"/>
            <w:gridSpan w:val="3"/>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библиографических записей в электронном каталоге библиотеки</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2598" w:type="dxa"/>
            <w:gridSpan w:val="3"/>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87,0</w:t>
            </w: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44" w:type="dxa"/>
            <w:gridSpan w:val="6"/>
          </w:tcPr>
          <w:p w:rsidR="008E4970" w:rsidRPr="000F47F0" w:rsidRDefault="008E4970" w:rsidP="00027501">
            <w:pPr>
              <w:pStyle w:val="ConsPlusNormal"/>
              <w:rPr>
                <w:rFonts w:ascii="Times New Roman" w:hAnsi="Times New Roman" w:cs="Times New Roman"/>
                <w:sz w:val="24"/>
                <w:szCs w:val="24"/>
              </w:rPr>
            </w:pPr>
          </w:p>
        </w:tc>
        <w:tc>
          <w:tcPr>
            <w:tcW w:w="2450" w:type="dxa"/>
            <w:gridSpan w:val="3"/>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Число документов библиотечного фонда, переведенных в электронную форму</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598" w:type="dxa"/>
            <w:gridSpan w:val="3"/>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44" w:type="dxa"/>
            <w:gridSpan w:val="6"/>
          </w:tcPr>
          <w:p w:rsidR="008E4970" w:rsidRPr="000F47F0" w:rsidRDefault="008E4970" w:rsidP="00027501">
            <w:pPr>
              <w:pStyle w:val="ConsPlusNormal"/>
              <w:rPr>
                <w:rFonts w:ascii="Times New Roman" w:hAnsi="Times New Roman" w:cs="Times New Roman"/>
                <w:sz w:val="24"/>
                <w:szCs w:val="24"/>
              </w:rPr>
            </w:pPr>
          </w:p>
        </w:tc>
        <w:tc>
          <w:tcPr>
            <w:tcW w:w="2450" w:type="dxa"/>
            <w:gridSpan w:val="3"/>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3. Объем фонда </w:t>
            </w:r>
            <w:r w:rsidRPr="000F47F0">
              <w:rPr>
                <w:rFonts w:ascii="Times New Roman" w:hAnsi="Times New Roman" w:cs="Times New Roman"/>
                <w:sz w:val="24"/>
                <w:szCs w:val="24"/>
              </w:rPr>
              <w:lastRenderedPageBreak/>
              <w:t>библиотеки (всего)</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146,01</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146,01</w:t>
            </w:r>
          </w:p>
        </w:tc>
        <w:tc>
          <w:tcPr>
            <w:tcW w:w="2598" w:type="dxa"/>
            <w:gridSpan w:val="3"/>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146,01</w:t>
            </w: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44" w:type="dxa"/>
            <w:gridSpan w:val="6"/>
          </w:tcPr>
          <w:p w:rsidR="008E4970" w:rsidRPr="000F47F0" w:rsidRDefault="008E4970" w:rsidP="00027501">
            <w:pPr>
              <w:pStyle w:val="ConsPlusNormal"/>
              <w:rPr>
                <w:rFonts w:ascii="Times New Roman" w:hAnsi="Times New Roman" w:cs="Times New Roman"/>
                <w:sz w:val="24"/>
                <w:szCs w:val="24"/>
              </w:rPr>
            </w:pPr>
          </w:p>
        </w:tc>
        <w:tc>
          <w:tcPr>
            <w:tcW w:w="2450" w:type="dxa"/>
            <w:gridSpan w:val="3"/>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r>
              <w:rPr>
                <w:rFonts w:ascii="Times New Roman" w:hAnsi="Times New Roman" w:cs="Times New Roman"/>
                <w:sz w:val="24"/>
                <w:szCs w:val="24"/>
              </w:rPr>
              <w:t>»</w:t>
            </w:r>
          </w:p>
        </w:tc>
        <w:tc>
          <w:tcPr>
            <w:tcW w:w="1534" w:type="dxa"/>
          </w:tcPr>
          <w:p w:rsidR="008E4970" w:rsidRPr="000F47F0" w:rsidRDefault="008E4970" w:rsidP="00027501">
            <w:pPr>
              <w:pStyle w:val="ConsPlusNormal"/>
              <w:rPr>
                <w:rFonts w:ascii="Times New Roman" w:hAnsi="Times New Roman" w:cs="Times New Roman"/>
                <w:sz w:val="24"/>
                <w:szCs w:val="24"/>
              </w:rPr>
            </w:pPr>
          </w:p>
        </w:tc>
        <w:tc>
          <w:tcPr>
            <w:tcW w:w="1803" w:type="dxa"/>
            <w:gridSpan w:val="2"/>
          </w:tcPr>
          <w:p w:rsidR="008E4970" w:rsidRPr="000F47F0" w:rsidRDefault="008E4970" w:rsidP="00027501">
            <w:pPr>
              <w:pStyle w:val="ConsPlusNormal"/>
              <w:rPr>
                <w:rFonts w:ascii="Times New Roman" w:hAnsi="Times New Roman" w:cs="Times New Roman"/>
                <w:sz w:val="24"/>
                <w:szCs w:val="24"/>
              </w:rPr>
            </w:pPr>
          </w:p>
        </w:tc>
        <w:tc>
          <w:tcPr>
            <w:tcW w:w="2598" w:type="dxa"/>
            <w:gridSpan w:val="3"/>
          </w:tcPr>
          <w:p w:rsidR="008E4970" w:rsidRDefault="008E4970" w:rsidP="00D32750">
            <w:pPr>
              <w:pStyle w:val="ConsPlusNormal"/>
              <w:jc w:val="center"/>
              <w:rPr>
                <w:rFonts w:ascii="Times New Roman" w:hAnsi="Times New Roman" w:cs="Times New Roman"/>
                <w:sz w:val="24"/>
                <w:szCs w:val="24"/>
              </w:rPr>
            </w:pPr>
          </w:p>
        </w:tc>
        <w:tc>
          <w:tcPr>
            <w:tcW w:w="2520" w:type="dxa"/>
            <w:gridSpan w:val="3"/>
          </w:tcPr>
          <w:p w:rsidR="008E4970" w:rsidRPr="000F47F0" w:rsidRDefault="00A37928" w:rsidP="00C92A2B">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8580,0</w:t>
            </w:r>
          </w:p>
        </w:tc>
        <w:tc>
          <w:tcPr>
            <w:tcW w:w="2185" w:type="dxa"/>
            <w:gridSpan w:val="8"/>
          </w:tcPr>
          <w:p w:rsidR="008E4970" w:rsidRPr="000F47F0" w:rsidRDefault="00A37928" w:rsidP="00C92A2B">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8E4970" w:rsidRDefault="00A37928" w:rsidP="00C92A2B">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9496,9</w:t>
            </w: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в рамках основного мероприятия основного мероприятия </w:t>
            </w:r>
            <w:r>
              <w:rPr>
                <w:rFonts w:ascii="Times New Roman" w:hAnsi="Times New Roman" w:cs="Times New Roman"/>
                <w:sz w:val="24"/>
                <w:szCs w:val="24"/>
              </w:rPr>
              <w:t>1</w:t>
            </w:r>
            <w:r w:rsidRPr="000F47F0">
              <w:rPr>
                <w:rFonts w:ascii="Times New Roman" w:hAnsi="Times New Roman" w:cs="Times New Roman"/>
                <w:sz w:val="24"/>
                <w:szCs w:val="24"/>
              </w:rPr>
              <w:t xml:space="preserve">.2 </w:t>
            </w:r>
            <w:r>
              <w:rPr>
                <w:rFonts w:ascii="Times New Roman" w:hAnsi="Times New Roman" w:cs="Times New Roman"/>
                <w:sz w:val="24"/>
                <w:szCs w:val="24"/>
              </w:rPr>
              <w:t>«</w:t>
            </w:r>
            <w:r w:rsidRPr="000F47F0">
              <w:rPr>
                <w:rFonts w:ascii="Times New Roman" w:hAnsi="Times New Roman" w:cs="Times New Roman"/>
                <w:sz w:val="24"/>
                <w:szCs w:val="24"/>
              </w:rPr>
              <w:t>Комплектование</w:t>
            </w:r>
            <w:r>
              <w:rPr>
                <w:rFonts w:ascii="Times New Roman" w:hAnsi="Times New Roman" w:cs="Times New Roman"/>
                <w:sz w:val="24"/>
                <w:szCs w:val="24"/>
              </w:rPr>
              <w:t xml:space="preserve"> книжных фондов муниципальных общедоступных библиотек»</w:t>
            </w:r>
          </w:p>
        </w:tc>
        <w:tc>
          <w:tcPr>
            <w:tcW w:w="1534" w:type="dxa"/>
          </w:tcPr>
          <w:p w:rsidR="008E4970" w:rsidRPr="000F47F0" w:rsidRDefault="008E4970" w:rsidP="00027501">
            <w:pPr>
              <w:pStyle w:val="ConsPlusNormal"/>
              <w:rPr>
                <w:rFonts w:ascii="Times New Roman" w:hAnsi="Times New Roman" w:cs="Times New Roman"/>
                <w:sz w:val="24"/>
                <w:szCs w:val="24"/>
              </w:rPr>
            </w:pPr>
          </w:p>
        </w:tc>
        <w:tc>
          <w:tcPr>
            <w:tcW w:w="1803" w:type="dxa"/>
            <w:gridSpan w:val="2"/>
          </w:tcPr>
          <w:p w:rsidR="008E4970" w:rsidRPr="000F47F0" w:rsidRDefault="008E4970" w:rsidP="00027501">
            <w:pPr>
              <w:pStyle w:val="ConsPlusNormal"/>
              <w:rPr>
                <w:rFonts w:ascii="Times New Roman" w:hAnsi="Times New Roman" w:cs="Times New Roman"/>
                <w:sz w:val="24"/>
                <w:szCs w:val="24"/>
              </w:rPr>
            </w:pPr>
          </w:p>
        </w:tc>
        <w:tc>
          <w:tcPr>
            <w:tcW w:w="2598" w:type="dxa"/>
            <w:gridSpan w:val="3"/>
          </w:tcPr>
          <w:p w:rsidR="008E4970" w:rsidRDefault="008E4970" w:rsidP="00D32750">
            <w:pPr>
              <w:pStyle w:val="ConsPlusNormal"/>
              <w:jc w:val="center"/>
              <w:rPr>
                <w:rFonts w:ascii="Times New Roman" w:hAnsi="Times New Roman" w:cs="Times New Roman"/>
                <w:sz w:val="24"/>
                <w:szCs w:val="24"/>
              </w:rPr>
            </w:pPr>
          </w:p>
        </w:tc>
        <w:tc>
          <w:tcPr>
            <w:tcW w:w="2575" w:type="dxa"/>
            <w:gridSpan w:val="6"/>
          </w:tcPr>
          <w:p w:rsidR="008E4970" w:rsidRPr="000F47F0" w:rsidRDefault="00A37928" w:rsidP="00D32750">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7</w:t>
            </w:r>
            <w:r w:rsidR="008E4970">
              <w:rPr>
                <w:rFonts w:ascii="Times New Roman" w:hAnsi="Times New Roman" w:cs="Times New Roman"/>
                <w:sz w:val="24"/>
                <w:szCs w:val="24"/>
              </w:rPr>
              <w:t>,0</w:t>
            </w:r>
          </w:p>
        </w:tc>
        <w:tc>
          <w:tcPr>
            <w:tcW w:w="2130" w:type="dxa"/>
            <w:gridSpan w:val="5"/>
          </w:tcPr>
          <w:p w:rsidR="008E4970" w:rsidRPr="000F47F0" w:rsidRDefault="00A37928" w:rsidP="00D32750">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0</w:t>
            </w:r>
            <w:r w:rsidR="008E4970">
              <w:rPr>
                <w:rFonts w:ascii="Times New Roman" w:hAnsi="Times New Roman" w:cs="Times New Roman"/>
                <w:sz w:val="24"/>
                <w:szCs w:val="24"/>
              </w:rPr>
              <w:t>,0</w:t>
            </w:r>
          </w:p>
        </w:tc>
        <w:tc>
          <w:tcPr>
            <w:tcW w:w="2409" w:type="dxa"/>
          </w:tcPr>
          <w:p w:rsidR="008E4970" w:rsidRDefault="00A37928" w:rsidP="00D32750">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0</w:t>
            </w:r>
            <w:r w:rsidR="008E4970">
              <w:rPr>
                <w:rFonts w:ascii="Times New Roman" w:hAnsi="Times New Roman" w:cs="Times New Roman"/>
                <w:sz w:val="24"/>
                <w:szCs w:val="24"/>
              </w:rPr>
              <w:t>,0</w:t>
            </w: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"Проведение выставок, лекториев, смотров, </w:t>
            </w:r>
            <w:r w:rsidRPr="000F47F0">
              <w:rPr>
                <w:rFonts w:ascii="Times New Roman" w:hAnsi="Times New Roman" w:cs="Times New Roman"/>
                <w:sz w:val="24"/>
                <w:szCs w:val="24"/>
              </w:rPr>
              <w:lastRenderedPageBreak/>
              <w:t>конкурсов, конференций и иных программных мероприятий силами учреждения"</w:t>
            </w:r>
          </w:p>
        </w:tc>
        <w:tc>
          <w:tcPr>
            <w:tcW w:w="5935" w:type="dxa"/>
            <w:gridSpan w:val="6"/>
          </w:tcPr>
          <w:p w:rsidR="008E4970" w:rsidRPr="000F47F0" w:rsidRDefault="008E4970" w:rsidP="00027501">
            <w:pPr>
              <w:pStyle w:val="ConsPlusNormal"/>
              <w:rPr>
                <w:rFonts w:ascii="Times New Roman" w:hAnsi="Times New Roman" w:cs="Times New Roman"/>
                <w:sz w:val="24"/>
                <w:szCs w:val="24"/>
              </w:rPr>
            </w:pPr>
          </w:p>
        </w:tc>
        <w:tc>
          <w:tcPr>
            <w:tcW w:w="2575" w:type="dxa"/>
            <w:gridSpan w:val="6"/>
          </w:tcPr>
          <w:p w:rsidR="008E4970" w:rsidRPr="000F47F0" w:rsidRDefault="008E4970" w:rsidP="00027501">
            <w:pPr>
              <w:pStyle w:val="ConsPlusNormal"/>
              <w:rPr>
                <w:rFonts w:ascii="Times New Roman" w:hAnsi="Times New Roman" w:cs="Times New Roman"/>
                <w:sz w:val="24"/>
                <w:szCs w:val="24"/>
              </w:rPr>
            </w:pPr>
          </w:p>
        </w:tc>
        <w:tc>
          <w:tcPr>
            <w:tcW w:w="2130" w:type="dxa"/>
            <w:gridSpan w:val="5"/>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ед., тыс. чел.</w:t>
            </w:r>
          </w:p>
        </w:tc>
        <w:tc>
          <w:tcPr>
            <w:tcW w:w="5935" w:type="dxa"/>
            <w:gridSpan w:val="6"/>
          </w:tcPr>
          <w:p w:rsidR="008E4970" w:rsidRPr="000F47F0" w:rsidRDefault="008E4970" w:rsidP="00027501">
            <w:pPr>
              <w:pStyle w:val="ConsPlusNormal"/>
              <w:rPr>
                <w:rFonts w:ascii="Times New Roman" w:hAnsi="Times New Roman" w:cs="Times New Roman"/>
                <w:sz w:val="24"/>
                <w:szCs w:val="24"/>
              </w:rPr>
            </w:pP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85" w:type="dxa"/>
            <w:gridSpan w:val="8"/>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2598" w:type="dxa"/>
            <w:gridSpan w:val="3"/>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2520" w:type="dxa"/>
            <w:gridSpan w:val="3"/>
          </w:tcPr>
          <w:p w:rsidR="008E4970" w:rsidRPr="000F47F0" w:rsidRDefault="008E4970" w:rsidP="00027501">
            <w:pPr>
              <w:pStyle w:val="ConsPlusNormal"/>
              <w:jc w:val="center"/>
              <w:rPr>
                <w:rFonts w:ascii="Times New Roman" w:hAnsi="Times New Roman" w:cs="Times New Roman"/>
                <w:sz w:val="24"/>
                <w:szCs w:val="24"/>
              </w:rPr>
            </w:pPr>
          </w:p>
        </w:tc>
        <w:tc>
          <w:tcPr>
            <w:tcW w:w="2144" w:type="dxa"/>
            <w:gridSpan w:val="6"/>
          </w:tcPr>
          <w:p w:rsidR="008E4970" w:rsidRPr="000F47F0" w:rsidRDefault="008E4970" w:rsidP="00027501">
            <w:pPr>
              <w:pStyle w:val="ConsPlusNormal"/>
              <w:rPr>
                <w:rFonts w:ascii="Times New Roman" w:hAnsi="Times New Roman" w:cs="Times New Roman"/>
                <w:sz w:val="24"/>
                <w:szCs w:val="24"/>
              </w:rPr>
            </w:pPr>
          </w:p>
        </w:tc>
        <w:tc>
          <w:tcPr>
            <w:tcW w:w="2450" w:type="dxa"/>
            <w:gridSpan w:val="3"/>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1. Количество подготовленных выставок, лекториев, презентаций, тематических вечеров, акций, фестивалей, форумов и иных программных мероприятий </w:t>
            </w:r>
            <w:r w:rsidRPr="000F47F0">
              <w:rPr>
                <w:rFonts w:ascii="Times New Roman" w:hAnsi="Times New Roman" w:cs="Times New Roman"/>
                <w:sz w:val="24"/>
                <w:szCs w:val="24"/>
              </w:rPr>
              <w:lastRenderedPageBreak/>
              <w:t>силами учреждения</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2598" w:type="dxa"/>
            <w:gridSpan w:val="3"/>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44" w:type="dxa"/>
            <w:gridSpan w:val="6"/>
          </w:tcPr>
          <w:p w:rsidR="008E4970" w:rsidRPr="000F47F0" w:rsidRDefault="008E4970" w:rsidP="00027501">
            <w:pPr>
              <w:pStyle w:val="ConsPlusNormal"/>
              <w:rPr>
                <w:rFonts w:ascii="Times New Roman" w:hAnsi="Times New Roman" w:cs="Times New Roman"/>
                <w:sz w:val="24"/>
                <w:szCs w:val="24"/>
              </w:rPr>
            </w:pPr>
          </w:p>
        </w:tc>
        <w:tc>
          <w:tcPr>
            <w:tcW w:w="2450" w:type="dxa"/>
            <w:gridSpan w:val="3"/>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2. Количество участников культурно-массовых мероприятий</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57,8</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57,8</w:t>
            </w:r>
          </w:p>
        </w:tc>
        <w:tc>
          <w:tcPr>
            <w:tcW w:w="2598" w:type="dxa"/>
            <w:gridSpan w:val="3"/>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57,8</w:t>
            </w: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44" w:type="dxa"/>
            <w:gridSpan w:val="6"/>
          </w:tcPr>
          <w:p w:rsidR="008E4970" w:rsidRPr="000F47F0" w:rsidRDefault="008E4970" w:rsidP="00027501">
            <w:pPr>
              <w:pStyle w:val="ConsPlusNormal"/>
              <w:rPr>
                <w:rFonts w:ascii="Times New Roman" w:hAnsi="Times New Roman" w:cs="Times New Roman"/>
                <w:sz w:val="24"/>
                <w:szCs w:val="24"/>
              </w:rPr>
            </w:pPr>
          </w:p>
        </w:tc>
        <w:tc>
          <w:tcPr>
            <w:tcW w:w="2450" w:type="dxa"/>
            <w:gridSpan w:val="3"/>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 "Библиотечное, библиографическое и информационное обслуживание пользователей библиотеки"</w:t>
            </w:r>
          </w:p>
        </w:tc>
        <w:tc>
          <w:tcPr>
            <w:tcW w:w="5935" w:type="dxa"/>
            <w:gridSpan w:val="6"/>
          </w:tcPr>
          <w:p w:rsidR="008E4970" w:rsidRPr="000F47F0" w:rsidRDefault="008E4970" w:rsidP="00027501">
            <w:pPr>
              <w:pStyle w:val="ConsPlusNormal"/>
              <w:rPr>
                <w:rFonts w:ascii="Times New Roman" w:hAnsi="Times New Roman" w:cs="Times New Roman"/>
                <w:sz w:val="24"/>
                <w:szCs w:val="24"/>
              </w:rPr>
            </w:pP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85" w:type="dxa"/>
            <w:gridSpan w:val="8"/>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w:t>
            </w:r>
            <w:r>
              <w:rPr>
                <w:rFonts w:ascii="Times New Roman" w:hAnsi="Times New Roman" w:cs="Times New Roman"/>
                <w:sz w:val="24"/>
                <w:szCs w:val="24"/>
              </w:rPr>
              <w:t xml:space="preserve"> измерения объема муниципальной</w:t>
            </w:r>
            <w:r w:rsidRPr="000F47F0">
              <w:rPr>
                <w:rFonts w:ascii="Times New Roman" w:hAnsi="Times New Roman" w:cs="Times New Roman"/>
                <w:sz w:val="24"/>
                <w:szCs w:val="24"/>
              </w:rPr>
              <w:t xml:space="preserve"> услуги - ед.</w:t>
            </w:r>
          </w:p>
        </w:tc>
        <w:tc>
          <w:tcPr>
            <w:tcW w:w="5935" w:type="dxa"/>
            <w:gridSpan w:val="6"/>
          </w:tcPr>
          <w:p w:rsidR="008E4970" w:rsidRPr="000F47F0" w:rsidRDefault="008E4970" w:rsidP="00027501">
            <w:pPr>
              <w:pStyle w:val="ConsPlusNormal"/>
              <w:rPr>
                <w:rFonts w:ascii="Times New Roman" w:hAnsi="Times New Roman" w:cs="Times New Roman"/>
                <w:sz w:val="24"/>
                <w:szCs w:val="24"/>
              </w:rPr>
            </w:pPr>
          </w:p>
        </w:tc>
        <w:tc>
          <w:tcPr>
            <w:tcW w:w="2520" w:type="dxa"/>
            <w:gridSpan w:val="3"/>
          </w:tcPr>
          <w:p w:rsidR="008E4970" w:rsidRPr="000F47F0" w:rsidRDefault="008E4970" w:rsidP="00027501">
            <w:pPr>
              <w:pStyle w:val="ConsPlusNormal"/>
              <w:rPr>
                <w:rFonts w:ascii="Times New Roman" w:hAnsi="Times New Roman" w:cs="Times New Roman"/>
                <w:sz w:val="24"/>
                <w:szCs w:val="24"/>
              </w:rPr>
            </w:pPr>
          </w:p>
        </w:tc>
        <w:tc>
          <w:tcPr>
            <w:tcW w:w="2185" w:type="dxa"/>
            <w:gridSpan w:val="8"/>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услуги по подпрограмме - всего</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2598" w:type="dxa"/>
            <w:gridSpan w:val="3"/>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2520" w:type="dxa"/>
            <w:gridSpan w:val="3"/>
          </w:tcPr>
          <w:p w:rsidR="008E4970" w:rsidRPr="000F47F0" w:rsidRDefault="008E4970" w:rsidP="00027501">
            <w:pPr>
              <w:pStyle w:val="ConsPlusNormal"/>
              <w:jc w:val="center"/>
              <w:rPr>
                <w:rFonts w:ascii="Times New Roman" w:hAnsi="Times New Roman" w:cs="Times New Roman"/>
                <w:sz w:val="24"/>
                <w:szCs w:val="24"/>
              </w:rPr>
            </w:pPr>
          </w:p>
        </w:tc>
        <w:tc>
          <w:tcPr>
            <w:tcW w:w="2144" w:type="dxa"/>
            <w:gridSpan w:val="6"/>
          </w:tcPr>
          <w:p w:rsidR="008E4970" w:rsidRPr="000F47F0" w:rsidRDefault="008E4970" w:rsidP="00027501">
            <w:pPr>
              <w:pStyle w:val="ConsPlusNormal"/>
              <w:jc w:val="center"/>
              <w:rPr>
                <w:rFonts w:ascii="Times New Roman" w:hAnsi="Times New Roman" w:cs="Times New Roman"/>
                <w:sz w:val="24"/>
                <w:szCs w:val="24"/>
              </w:rPr>
            </w:pPr>
          </w:p>
        </w:tc>
        <w:tc>
          <w:tcPr>
            <w:tcW w:w="2450" w:type="dxa"/>
            <w:gridSpan w:val="3"/>
          </w:tcPr>
          <w:p w:rsidR="008E4970" w:rsidRPr="000F47F0" w:rsidRDefault="008E4970" w:rsidP="00027501">
            <w:pPr>
              <w:pStyle w:val="ConsPlusNormal"/>
              <w:jc w:val="center"/>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w:t>
            </w:r>
            <w:r>
              <w:rPr>
                <w:rFonts w:ascii="Times New Roman" w:hAnsi="Times New Roman" w:cs="Times New Roman"/>
                <w:sz w:val="24"/>
                <w:szCs w:val="24"/>
              </w:rPr>
              <w:lastRenderedPageBreak/>
              <w:t>рамках основного мероприятия 1.1 "Оказание муниципальной</w:t>
            </w:r>
            <w:r w:rsidRPr="000F47F0">
              <w:rPr>
                <w:rFonts w:ascii="Times New Roman" w:hAnsi="Times New Roman" w:cs="Times New Roman"/>
                <w:sz w:val="24"/>
                <w:szCs w:val="24"/>
              </w:rPr>
              <w:t xml:space="preserve"> услуг населению библиотеками"</w:t>
            </w:r>
          </w:p>
        </w:tc>
        <w:tc>
          <w:tcPr>
            <w:tcW w:w="1534" w:type="dxa"/>
          </w:tcPr>
          <w:p w:rsidR="008E4970" w:rsidRPr="000F47F0" w:rsidRDefault="008E4970" w:rsidP="00027501">
            <w:pPr>
              <w:pStyle w:val="ConsPlusNormal"/>
              <w:rPr>
                <w:rFonts w:ascii="Times New Roman" w:hAnsi="Times New Roman" w:cs="Times New Roman"/>
                <w:sz w:val="24"/>
                <w:szCs w:val="24"/>
              </w:rPr>
            </w:pPr>
          </w:p>
        </w:tc>
        <w:tc>
          <w:tcPr>
            <w:tcW w:w="1803" w:type="dxa"/>
            <w:gridSpan w:val="2"/>
          </w:tcPr>
          <w:p w:rsidR="008E4970" w:rsidRPr="000F47F0" w:rsidRDefault="008E4970" w:rsidP="00027501">
            <w:pPr>
              <w:pStyle w:val="ConsPlusNormal"/>
              <w:rPr>
                <w:rFonts w:ascii="Times New Roman" w:hAnsi="Times New Roman" w:cs="Times New Roman"/>
                <w:sz w:val="24"/>
                <w:szCs w:val="24"/>
              </w:rPr>
            </w:pPr>
          </w:p>
        </w:tc>
        <w:tc>
          <w:tcPr>
            <w:tcW w:w="2598" w:type="dxa"/>
            <w:gridSpan w:val="3"/>
          </w:tcPr>
          <w:p w:rsidR="008E4970" w:rsidRDefault="008E4970" w:rsidP="00027501">
            <w:pPr>
              <w:pStyle w:val="ConsPlusNormal"/>
              <w:jc w:val="center"/>
              <w:rPr>
                <w:rFonts w:ascii="Times New Roman" w:hAnsi="Times New Roman" w:cs="Times New Roman"/>
                <w:sz w:val="24"/>
                <w:szCs w:val="24"/>
              </w:rPr>
            </w:pPr>
          </w:p>
        </w:tc>
        <w:tc>
          <w:tcPr>
            <w:tcW w:w="2575" w:type="dxa"/>
            <w:gridSpan w:val="6"/>
          </w:tcPr>
          <w:p w:rsidR="008E4970" w:rsidRPr="000F47F0" w:rsidRDefault="00441820"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30" w:type="dxa"/>
            <w:gridSpan w:val="5"/>
          </w:tcPr>
          <w:p w:rsidR="008E4970" w:rsidRPr="000F47F0" w:rsidRDefault="00441820"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8E4970" w:rsidRDefault="00441820"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муниципальной </w:t>
            </w:r>
            <w:r w:rsidRPr="000F47F0">
              <w:rPr>
                <w:rFonts w:ascii="Times New Roman" w:hAnsi="Times New Roman" w:cs="Times New Roman"/>
                <w:sz w:val="24"/>
                <w:szCs w:val="24"/>
              </w:rPr>
              <w:t>работы - "Формирование, учет, изучение, обеспечение физического сохранения и безопасности фондов библиотеки"</w:t>
            </w:r>
          </w:p>
        </w:tc>
        <w:tc>
          <w:tcPr>
            <w:tcW w:w="5935" w:type="dxa"/>
            <w:gridSpan w:val="6"/>
          </w:tcPr>
          <w:p w:rsidR="008E4970" w:rsidRPr="000F47F0" w:rsidRDefault="008E4970" w:rsidP="00027501">
            <w:pPr>
              <w:pStyle w:val="ConsPlusNormal"/>
              <w:rPr>
                <w:rFonts w:ascii="Times New Roman" w:hAnsi="Times New Roman" w:cs="Times New Roman"/>
                <w:sz w:val="24"/>
                <w:szCs w:val="24"/>
              </w:rPr>
            </w:pPr>
          </w:p>
        </w:tc>
        <w:tc>
          <w:tcPr>
            <w:tcW w:w="2575" w:type="dxa"/>
            <w:gridSpan w:val="6"/>
          </w:tcPr>
          <w:p w:rsidR="008E4970" w:rsidRPr="000F47F0" w:rsidRDefault="008E4970" w:rsidP="00027501">
            <w:pPr>
              <w:pStyle w:val="ConsPlusNormal"/>
              <w:rPr>
                <w:rFonts w:ascii="Times New Roman" w:hAnsi="Times New Roman" w:cs="Times New Roman"/>
                <w:sz w:val="24"/>
                <w:szCs w:val="24"/>
              </w:rPr>
            </w:pPr>
          </w:p>
        </w:tc>
        <w:tc>
          <w:tcPr>
            <w:tcW w:w="2130" w:type="dxa"/>
            <w:gridSpan w:val="5"/>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объема муниципальной</w:t>
            </w:r>
            <w:r w:rsidRPr="000F47F0">
              <w:rPr>
                <w:rFonts w:ascii="Times New Roman" w:hAnsi="Times New Roman" w:cs="Times New Roman"/>
                <w:sz w:val="24"/>
                <w:szCs w:val="24"/>
              </w:rPr>
              <w:t xml:space="preserve"> работы - ед.</w:t>
            </w:r>
          </w:p>
        </w:tc>
        <w:tc>
          <w:tcPr>
            <w:tcW w:w="5935" w:type="dxa"/>
            <w:gridSpan w:val="6"/>
          </w:tcPr>
          <w:p w:rsidR="008E4970" w:rsidRPr="000F47F0" w:rsidRDefault="008E4970" w:rsidP="00027501">
            <w:pPr>
              <w:pStyle w:val="ConsPlusNormal"/>
              <w:rPr>
                <w:rFonts w:ascii="Times New Roman" w:hAnsi="Times New Roman" w:cs="Times New Roman"/>
                <w:sz w:val="24"/>
                <w:szCs w:val="24"/>
              </w:rPr>
            </w:pPr>
          </w:p>
        </w:tc>
        <w:tc>
          <w:tcPr>
            <w:tcW w:w="2575" w:type="dxa"/>
            <w:gridSpan w:val="6"/>
          </w:tcPr>
          <w:p w:rsidR="008E4970" w:rsidRPr="000F47F0" w:rsidRDefault="008E4970" w:rsidP="00027501">
            <w:pPr>
              <w:pStyle w:val="ConsPlusNormal"/>
              <w:rPr>
                <w:rFonts w:ascii="Times New Roman" w:hAnsi="Times New Roman" w:cs="Times New Roman"/>
                <w:sz w:val="24"/>
                <w:szCs w:val="24"/>
              </w:rPr>
            </w:pPr>
          </w:p>
        </w:tc>
        <w:tc>
          <w:tcPr>
            <w:tcW w:w="2130" w:type="dxa"/>
            <w:gridSpan w:val="5"/>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146,006</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2598" w:type="dxa"/>
            <w:gridSpan w:val="3"/>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2520" w:type="dxa"/>
            <w:gridSpan w:val="3"/>
          </w:tcPr>
          <w:p w:rsidR="008E4970" w:rsidRPr="000F47F0" w:rsidRDefault="008E4970" w:rsidP="00027501">
            <w:pPr>
              <w:pStyle w:val="ConsPlusNormal"/>
              <w:jc w:val="center"/>
              <w:rPr>
                <w:rFonts w:ascii="Times New Roman" w:hAnsi="Times New Roman" w:cs="Times New Roman"/>
                <w:sz w:val="24"/>
                <w:szCs w:val="24"/>
              </w:rPr>
            </w:pPr>
          </w:p>
        </w:tc>
        <w:tc>
          <w:tcPr>
            <w:tcW w:w="2144" w:type="dxa"/>
            <w:gridSpan w:val="6"/>
          </w:tcPr>
          <w:p w:rsidR="008E4970" w:rsidRPr="000F47F0" w:rsidRDefault="008E4970" w:rsidP="00027501">
            <w:pPr>
              <w:pStyle w:val="ConsPlusNormal"/>
              <w:jc w:val="center"/>
              <w:rPr>
                <w:rFonts w:ascii="Times New Roman" w:hAnsi="Times New Roman" w:cs="Times New Roman"/>
                <w:sz w:val="24"/>
                <w:szCs w:val="24"/>
              </w:rPr>
            </w:pPr>
          </w:p>
        </w:tc>
        <w:tc>
          <w:tcPr>
            <w:tcW w:w="2450" w:type="dxa"/>
            <w:gridSpan w:val="3"/>
          </w:tcPr>
          <w:p w:rsidR="008E4970" w:rsidRPr="000F47F0" w:rsidRDefault="008E4970" w:rsidP="00027501">
            <w:pPr>
              <w:pStyle w:val="ConsPlusNormal"/>
              <w:jc w:val="center"/>
              <w:rPr>
                <w:rFonts w:ascii="Times New Roman" w:hAnsi="Times New Roman" w:cs="Times New Roman"/>
                <w:sz w:val="24"/>
                <w:szCs w:val="24"/>
              </w:rPr>
            </w:pPr>
          </w:p>
        </w:tc>
      </w:tr>
      <w:tr w:rsidR="00441820" w:rsidRPr="000F47F0" w:rsidTr="00441820">
        <w:trPr>
          <w:trHeight w:val="22"/>
        </w:trPr>
        <w:tc>
          <w:tcPr>
            <w:tcW w:w="1835"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1534"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146,006</w:t>
            </w:r>
          </w:p>
        </w:tc>
        <w:tc>
          <w:tcPr>
            <w:tcW w:w="1803" w:type="dxa"/>
            <w:gridSpan w:val="2"/>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2598" w:type="dxa"/>
            <w:gridSpan w:val="3"/>
          </w:tcPr>
          <w:p w:rsidR="0044182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2575" w:type="dxa"/>
            <w:gridSpan w:val="6"/>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30" w:type="dxa"/>
            <w:gridSpan w:val="5"/>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44182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8E4970" w:rsidRPr="000F47F0" w:rsidTr="00441820">
        <w:trPr>
          <w:trHeight w:val="22"/>
        </w:trPr>
        <w:tc>
          <w:tcPr>
            <w:tcW w:w="1835" w:type="dxa"/>
          </w:tcPr>
          <w:p w:rsidR="008E4970" w:rsidRPr="000F47F0" w:rsidRDefault="008E4970" w:rsidP="00AC30B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w:t>
            </w:r>
            <w:r w:rsidRPr="000F47F0">
              <w:rPr>
                <w:rFonts w:ascii="Times New Roman" w:hAnsi="Times New Roman" w:cs="Times New Roman"/>
                <w:sz w:val="24"/>
                <w:szCs w:val="24"/>
              </w:rPr>
              <w:t>.2 " Комплектование</w:t>
            </w:r>
            <w:r>
              <w:rPr>
                <w:rFonts w:ascii="Times New Roman" w:hAnsi="Times New Roman" w:cs="Times New Roman"/>
                <w:sz w:val="24"/>
                <w:szCs w:val="24"/>
              </w:rPr>
              <w:t xml:space="preserve"> книжных фондов муниципальных общедоступных библиотек</w:t>
            </w:r>
            <w:r w:rsidRPr="000F47F0">
              <w:rPr>
                <w:rFonts w:ascii="Times New Roman" w:hAnsi="Times New Roman" w:cs="Times New Roman"/>
                <w:sz w:val="24"/>
                <w:szCs w:val="24"/>
              </w:rPr>
              <w:t xml:space="preserve"> "</w:t>
            </w:r>
          </w:p>
        </w:tc>
        <w:tc>
          <w:tcPr>
            <w:tcW w:w="1534" w:type="dxa"/>
          </w:tcPr>
          <w:p w:rsidR="008E4970" w:rsidRPr="000F47F0" w:rsidRDefault="008E4970" w:rsidP="00027501">
            <w:pPr>
              <w:pStyle w:val="ConsPlusNormal"/>
              <w:rPr>
                <w:rFonts w:ascii="Times New Roman" w:hAnsi="Times New Roman" w:cs="Times New Roman"/>
                <w:sz w:val="24"/>
                <w:szCs w:val="24"/>
              </w:rPr>
            </w:pPr>
          </w:p>
        </w:tc>
        <w:tc>
          <w:tcPr>
            <w:tcW w:w="1803" w:type="dxa"/>
            <w:gridSpan w:val="2"/>
          </w:tcPr>
          <w:p w:rsidR="008E4970" w:rsidRPr="000F47F0" w:rsidRDefault="008E4970" w:rsidP="00027501">
            <w:pPr>
              <w:pStyle w:val="ConsPlusNormal"/>
              <w:rPr>
                <w:rFonts w:ascii="Times New Roman" w:hAnsi="Times New Roman" w:cs="Times New Roman"/>
                <w:sz w:val="24"/>
                <w:szCs w:val="24"/>
              </w:rPr>
            </w:pPr>
          </w:p>
        </w:tc>
        <w:tc>
          <w:tcPr>
            <w:tcW w:w="2598" w:type="dxa"/>
            <w:gridSpan w:val="3"/>
          </w:tcPr>
          <w:p w:rsidR="008E4970" w:rsidRDefault="008E4970" w:rsidP="00027501">
            <w:pPr>
              <w:pStyle w:val="ConsPlusNormal"/>
              <w:jc w:val="center"/>
              <w:rPr>
                <w:rFonts w:ascii="Times New Roman" w:hAnsi="Times New Roman" w:cs="Times New Roman"/>
                <w:sz w:val="24"/>
                <w:szCs w:val="24"/>
              </w:rPr>
            </w:pPr>
          </w:p>
        </w:tc>
        <w:tc>
          <w:tcPr>
            <w:tcW w:w="2575" w:type="dxa"/>
            <w:gridSpan w:val="6"/>
          </w:tcPr>
          <w:p w:rsidR="008E497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8E4970">
              <w:rPr>
                <w:rFonts w:ascii="Times New Roman" w:hAnsi="Times New Roman" w:cs="Times New Roman"/>
                <w:sz w:val="24"/>
                <w:szCs w:val="24"/>
              </w:rPr>
              <w:t>,0</w:t>
            </w:r>
          </w:p>
        </w:tc>
        <w:tc>
          <w:tcPr>
            <w:tcW w:w="2130" w:type="dxa"/>
            <w:gridSpan w:val="5"/>
          </w:tcPr>
          <w:p w:rsidR="008E497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E4970">
              <w:rPr>
                <w:rFonts w:ascii="Times New Roman" w:hAnsi="Times New Roman" w:cs="Times New Roman"/>
                <w:sz w:val="24"/>
                <w:szCs w:val="24"/>
              </w:rPr>
              <w:t>,0</w:t>
            </w:r>
          </w:p>
        </w:tc>
        <w:tc>
          <w:tcPr>
            <w:tcW w:w="2409" w:type="dxa"/>
          </w:tcPr>
          <w:p w:rsidR="008E497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E4970">
              <w:rPr>
                <w:rFonts w:ascii="Times New Roman" w:hAnsi="Times New Roman" w:cs="Times New Roman"/>
                <w:sz w:val="24"/>
                <w:szCs w:val="24"/>
              </w:rPr>
              <w:t>,0</w:t>
            </w: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"Библиографическая обработка документов и создание каталогов"</w:t>
            </w:r>
          </w:p>
        </w:tc>
        <w:tc>
          <w:tcPr>
            <w:tcW w:w="5935" w:type="dxa"/>
            <w:gridSpan w:val="6"/>
          </w:tcPr>
          <w:p w:rsidR="008E4970" w:rsidRPr="000F47F0" w:rsidRDefault="008E4970" w:rsidP="00027501">
            <w:pPr>
              <w:pStyle w:val="ConsPlusNormal"/>
              <w:rPr>
                <w:rFonts w:ascii="Times New Roman" w:hAnsi="Times New Roman" w:cs="Times New Roman"/>
                <w:sz w:val="24"/>
                <w:szCs w:val="24"/>
              </w:rPr>
            </w:pPr>
          </w:p>
        </w:tc>
        <w:tc>
          <w:tcPr>
            <w:tcW w:w="2565" w:type="dxa"/>
            <w:gridSpan w:val="5"/>
          </w:tcPr>
          <w:p w:rsidR="008E4970" w:rsidRPr="000F47F0" w:rsidRDefault="008E4970" w:rsidP="00027501">
            <w:pPr>
              <w:pStyle w:val="ConsPlusNormal"/>
              <w:rPr>
                <w:rFonts w:ascii="Times New Roman" w:hAnsi="Times New Roman" w:cs="Times New Roman"/>
                <w:sz w:val="24"/>
                <w:szCs w:val="24"/>
              </w:rPr>
            </w:pPr>
          </w:p>
        </w:tc>
        <w:tc>
          <w:tcPr>
            <w:tcW w:w="2140" w:type="dxa"/>
            <w:gridSpan w:val="6"/>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w:t>
            </w:r>
            <w:r>
              <w:rPr>
                <w:rFonts w:ascii="Times New Roman" w:hAnsi="Times New Roman" w:cs="Times New Roman"/>
                <w:sz w:val="24"/>
                <w:szCs w:val="24"/>
              </w:rPr>
              <w:t xml:space="preserve"> измерения </w:t>
            </w:r>
            <w:r>
              <w:rPr>
                <w:rFonts w:ascii="Times New Roman" w:hAnsi="Times New Roman" w:cs="Times New Roman"/>
                <w:sz w:val="24"/>
                <w:szCs w:val="24"/>
              </w:rPr>
              <w:lastRenderedPageBreak/>
              <w:t xml:space="preserve">объема муниципальной </w:t>
            </w:r>
            <w:r w:rsidRPr="000F47F0">
              <w:rPr>
                <w:rFonts w:ascii="Times New Roman" w:hAnsi="Times New Roman" w:cs="Times New Roman"/>
                <w:sz w:val="24"/>
                <w:szCs w:val="24"/>
              </w:rPr>
              <w:t xml:space="preserve"> работы - ед.</w:t>
            </w:r>
          </w:p>
        </w:tc>
        <w:tc>
          <w:tcPr>
            <w:tcW w:w="5935" w:type="dxa"/>
            <w:gridSpan w:val="6"/>
          </w:tcPr>
          <w:p w:rsidR="008E4970" w:rsidRPr="000F47F0" w:rsidRDefault="008E4970" w:rsidP="00027501">
            <w:pPr>
              <w:pStyle w:val="ConsPlusNormal"/>
              <w:rPr>
                <w:rFonts w:ascii="Times New Roman" w:hAnsi="Times New Roman" w:cs="Times New Roman"/>
                <w:sz w:val="24"/>
                <w:szCs w:val="24"/>
              </w:rPr>
            </w:pPr>
          </w:p>
        </w:tc>
        <w:tc>
          <w:tcPr>
            <w:tcW w:w="2565" w:type="dxa"/>
            <w:gridSpan w:val="5"/>
          </w:tcPr>
          <w:p w:rsidR="008E4970" w:rsidRPr="000F47F0" w:rsidRDefault="008E4970" w:rsidP="00027501">
            <w:pPr>
              <w:pStyle w:val="ConsPlusNormal"/>
              <w:rPr>
                <w:rFonts w:ascii="Times New Roman" w:hAnsi="Times New Roman" w:cs="Times New Roman"/>
                <w:sz w:val="24"/>
                <w:szCs w:val="24"/>
              </w:rPr>
            </w:pPr>
          </w:p>
        </w:tc>
        <w:tc>
          <w:tcPr>
            <w:tcW w:w="2140" w:type="dxa"/>
            <w:gridSpan w:val="6"/>
          </w:tcPr>
          <w:p w:rsidR="008E4970" w:rsidRPr="000F47F0" w:rsidRDefault="008E4970" w:rsidP="00027501">
            <w:pPr>
              <w:pStyle w:val="ConsPlusNormal"/>
              <w:rPr>
                <w:rFonts w:ascii="Times New Roman" w:hAnsi="Times New Roman" w:cs="Times New Roman"/>
                <w:sz w:val="24"/>
                <w:szCs w:val="24"/>
              </w:rPr>
            </w:pPr>
          </w:p>
        </w:tc>
        <w:tc>
          <w:tcPr>
            <w:tcW w:w="2409" w:type="dxa"/>
          </w:tcPr>
          <w:p w:rsidR="008E4970" w:rsidRPr="000F47F0" w:rsidRDefault="008E4970" w:rsidP="00027501">
            <w:pPr>
              <w:pStyle w:val="ConsPlusNormal"/>
              <w:rPr>
                <w:rFonts w:ascii="Times New Roman" w:hAnsi="Times New Roman" w:cs="Times New Roman"/>
                <w:sz w:val="24"/>
                <w:szCs w:val="24"/>
              </w:rPr>
            </w:pPr>
          </w:p>
        </w:tc>
      </w:tr>
      <w:tr w:rsidR="008E4970" w:rsidRPr="000F47F0" w:rsidTr="00441820">
        <w:trPr>
          <w:trHeight w:val="22"/>
        </w:trPr>
        <w:tc>
          <w:tcPr>
            <w:tcW w:w="1835" w:type="dxa"/>
          </w:tcPr>
          <w:p w:rsidR="008E4970" w:rsidRPr="000F47F0" w:rsidRDefault="008E497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534" w:type="dxa"/>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61,3</w:t>
            </w:r>
          </w:p>
        </w:tc>
        <w:tc>
          <w:tcPr>
            <w:tcW w:w="1803" w:type="dxa"/>
            <w:gridSpan w:val="2"/>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2598" w:type="dxa"/>
            <w:gridSpan w:val="3"/>
          </w:tcPr>
          <w:p w:rsidR="008E4970" w:rsidRPr="000F47F0" w:rsidRDefault="008E497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2520" w:type="dxa"/>
            <w:gridSpan w:val="3"/>
          </w:tcPr>
          <w:p w:rsidR="008E4970" w:rsidRPr="000F47F0" w:rsidRDefault="008E4970" w:rsidP="00027501">
            <w:pPr>
              <w:pStyle w:val="ConsPlusNormal"/>
              <w:jc w:val="center"/>
              <w:rPr>
                <w:rFonts w:ascii="Times New Roman" w:hAnsi="Times New Roman" w:cs="Times New Roman"/>
                <w:sz w:val="24"/>
                <w:szCs w:val="24"/>
              </w:rPr>
            </w:pPr>
          </w:p>
        </w:tc>
        <w:tc>
          <w:tcPr>
            <w:tcW w:w="2144" w:type="dxa"/>
            <w:gridSpan w:val="6"/>
          </w:tcPr>
          <w:p w:rsidR="008E4970" w:rsidRPr="000F47F0" w:rsidRDefault="008E4970" w:rsidP="00027501">
            <w:pPr>
              <w:pStyle w:val="ConsPlusNormal"/>
              <w:jc w:val="center"/>
              <w:rPr>
                <w:rFonts w:ascii="Times New Roman" w:hAnsi="Times New Roman" w:cs="Times New Roman"/>
                <w:sz w:val="24"/>
                <w:szCs w:val="24"/>
              </w:rPr>
            </w:pPr>
          </w:p>
        </w:tc>
        <w:tc>
          <w:tcPr>
            <w:tcW w:w="2450" w:type="dxa"/>
            <w:gridSpan w:val="3"/>
          </w:tcPr>
          <w:p w:rsidR="008E4970" w:rsidRPr="000F47F0" w:rsidRDefault="008E4970" w:rsidP="00027501">
            <w:pPr>
              <w:pStyle w:val="ConsPlusNormal"/>
              <w:jc w:val="center"/>
              <w:rPr>
                <w:rFonts w:ascii="Times New Roman" w:hAnsi="Times New Roman" w:cs="Times New Roman"/>
                <w:sz w:val="24"/>
                <w:szCs w:val="24"/>
              </w:rPr>
            </w:pPr>
          </w:p>
        </w:tc>
      </w:tr>
      <w:tr w:rsidR="00441820" w:rsidRPr="000F47F0" w:rsidTr="00441820">
        <w:trPr>
          <w:trHeight w:val="316"/>
        </w:trPr>
        <w:tc>
          <w:tcPr>
            <w:tcW w:w="1835"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1534"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61,3</w:t>
            </w:r>
          </w:p>
        </w:tc>
        <w:tc>
          <w:tcPr>
            <w:tcW w:w="1803" w:type="dxa"/>
            <w:gridSpan w:val="2"/>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2598" w:type="dxa"/>
            <w:gridSpan w:val="3"/>
          </w:tcPr>
          <w:p w:rsidR="0044182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2575" w:type="dxa"/>
            <w:gridSpan w:val="6"/>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30" w:type="dxa"/>
            <w:gridSpan w:val="5"/>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44182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bl>
    <w:p w:rsidR="00BE78F3" w:rsidRDefault="00BE78F3"/>
    <w:tbl>
      <w:tblPr>
        <w:tblW w:w="1488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1"/>
        <w:gridCol w:w="1932"/>
        <w:gridCol w:w="2268"/>
        <w:gridCol w:w="1276"/>
        <w:gridCol w:w="2551"/>
        <w:gridCol w:w="2127"/>
        <w:gridCol w:w="2409"/>
      </w:tblGrid>
      <w:tr w:rsidR="00D32750" w:rsidRPr="000F47F0" w:rsidTr="008E4970">
        <w:tc>
          <w:tcPr>
            <w:tcW w:w="2321" w:type="dxa"/>
          </w:tcPr>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"Организация мероприятий"</w:t>
            </w:r>
          </w:p>
        </w:tc>
        <w:tc>
          <w:tcPr>
            <w:tcW w:w="5476" w:type="dxa"/>
            <w:gridSpan w:val="3"/>
          </w:tcPr>
          <w:p w:rsidR="00D32750" w:rsidRPr="000F47F0" w:rsidRDefault="00D32750" w:rsidP="00027501">
            <w:pPr>
              <w:pStyle w:val="ConsPlusNormal"/>
              <w:rPr>
                <w:rFonts w:ascii="Times New Roman" w:hAnsi="Times New Roman" w:cs="Times New Roman"/>
                <w:sz w:val="24"/>
                <w:szCs w:val="24"/>
              </w:rPr>
            </w:pPr>
          </w:p>
        </w:tc>
        <w:tc>
          <w:tcPr>
            <w:tcW w:w="7087" w:type="dxa"/>
            <w:gridSpan w:val="3"/>
          </w:tcPr>
          <w:p w:rsidR="00D32750" w:rsidRPr="000F47F0" w:rsidRDefault="00D32750" w:rsidP="00027501">
            <w:pPr>
              <w:pStyle w:val="ConsPlusNormal"/>
              <w:rPr>
                <w:rFonts w:ascii="Times New Roman" w:hAnsi="Times New Roman" w:cs="Times New Roman"/>
                <w:sz w:val="24"/>
                <w:szCs w:val="24"/>
              </w:rPr>
            </w:pPr>
          </w:p>
        </w:tc>
      </w:tr>
      <w:tr w:rsidR="00D32750" w:rsidRPr="000F47F0" w:rsidTr="008E4970">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объема муниципальной</w:t>
            </w:r>
            <w:r w:rsidRPr="000F47F0">
              <w:rPr>
                <w:rFonts w:ascii="Times New Roman" w:hAnsi="Times New Roman" w:cs="Times New Roman"/>
                <w:sz w:val="24"/>
                <w:szCs w:val="24"/>
              </w:rPr>
              <w:t xml:space="preserve"> работы - шт.</w:t>
            </w:r>
          </w:p>
        </w:tc>
        <w:tc>
          <w:tcPr>
            <w:tcW w:w="5476" w:type="dxa"/>
            <w:gridSpan w:val="3"/>
          </w:tcPr>
          <w:p w:rsidR="00D32750" w:rsidRPr="000F47F0" w:rsidRDefault="00D32750" w:rsidP="00027501">
            <w:pPr>
              <w:pStyle w:val="ConsPlusNormal"/>
              <w:rPr>
                <w:rFonts w:ascii="Times New Roman" w:hAnsi="Times New Roman" w:cs="Times New Roman"/>
                <w:sz w:val="24"/>
                <w:szCs w:val="24"/>
              </w:rPr>
            </w:pPr>
          </w:p>
        </w:tc>
        <w:tc>
          <w:tcPr>
            <w:tcW w:w="7087" w:type="dxa"/>
            <w:gridSpan w:val="3"/>
          </w:tcPr>
          <w:p w:rsidR="00D32750" w:rsidRPr="000F47F0" w:rsidRDefault="00D32750" w:rsidP="00027501">
            <w:pPr>
              <w:pStyle w:val="ConsPlusNormal"/>
              <w:rPr>
                <w:rFonts w:ascii="Times New Roman" w:hAnsi="Times New Roman" w:cs="Times New Roman"/>
                <w:sz w:val="24"/>
                <w:szCs w:val="24"/>
              </w:rPr>
            </w:pPr>
          </w:p>
        </w:tc>
      </w:tr>
      <w:tr w:rsidR="005D0BAF" w:rsidRPr="000F47F0" w:rsidTr="008E4970">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 xml:space="preserve">й объем </w:t>
            </w:r>
            <w:r>
              <w:rPr>
                <w:rFonts w:ascii="Times New Roman" w:hAnsi="Times New Roman" w:cs="Times New Roman"/>
                <w:sz w:val="24"/>
                <w:szCs w:val="24"/>
              </w:rPr>
              <w:lastRenderedPageBreak/>
              <w:t>оказания муниципальной</w:t>
            </w:r>
            <w:r w:rsidRPr="000F47F0">
              <w:rPr>
                <w:rFonts w:ascii="Times New Roman" w:hAnsi="Times New Roman" w:cs="Times New Roman"/>
                <w:sz w:val="24"/>
                <w:szCs w:val="24"/>
              </w:rPr>
              <w:t xml:space="preserve"> работы по подпрограмме - всего</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551" w:type="dxa"/>
          </w:tcPr>
          <w:p w:rsidR="005D0BAF" w:rsidRPr="000F47F0" w:rsidRDefault="005D0BAF" w:rsidP="00027501">
            <w:pPr>
              <w:pStyle w:val="ConsPlusNormal"/>
              <w:jc w:val="center"/>
              <w:rPr>
                <w:rFonts w:ascii="Times New Roman" w:hAnsi="Times New Roman" w:cs="Times New Roman"/>
                <w:sz w:val="24"/>
                <w:szCs w:val="24"/>
              </w:rPr>
            </w:pPr>
          </w:p>
        </w:tc>
        <w:tc>
          <w:tcPr>
            <w:tcW w:w="2127" w:type="dxa"/>
          </w:tcPr>
          <w:p w:rsidR="005D0BAF" w:rsidRPr="000F47F0" w:rsidRDefault="005D0BAF" w:rsidP="00027501">
            <w:pPr>
              <w:pStyle w:val="ConsPlusNormal"/>
              <w:jc w:val="center"/>
              <w:rPr>
                <w:rFonts w:ascii="Times New Roman" w:hAnsi="Times New Roman" w:cs="Times New Roman"/>
                <w:sz w:val="24"/>
                <w:szCs w:val="24"/>
              </w:rPr>
            </w:pPr>
          </w:p>
        </w:tc>
        <w:tc>
          <w:tcPr>
            <w:tcW w:w="2409" w:type="dxa"/>
          </w:tcPr>
          <w:p w:rsidR="005D0BAF" w:rsidRPr="000F47F0" w:rsidRDefault="005D0BAF" w:rsidP="00027501">
            <w:pPr>
              <w:pStyle w:val="ConsPlusNormal"/>
              <w:jc w:val="center"/>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1932" w:type="dxa"/>
          </w:tcPr>
          <w:p w:rsidR="00441820" w:rsidRPr="000F47F0" w:rsidRDefault="00441820" w:rsidP="00027501">
            <w:pPr>
              <w:pStyle w:val="ConsPlusNormal"/>
              <w:rPr>
                <w:rFonts w:ascii="Times New Roman" w:hAnsi="Times New Roman" w:cs="Times New Roman"/>
                <w:sz w:val="24"/>
                <w:szCs w:val="24"/>
              </w:rPr>
            </w:pPr>
          </w:p>
        </w:tc>
        <w:tc>
          <w:tcPr>
            <w:tcW w:w="2268" w:type="dxa"/>
          </w:tcPr>
          <w:p w:rsidR="00441820" w:rsidRPr="000F47F0" w:rsidRDefault="00441820" w:rsidP="00027501">
            <w:pPr>
              <w:pStyle w:val="ConsPlusNormal"/>
              <w:rPr>
                <w:rFonts w:ascii="Times New Roman" w:hAnsi="Times New Roman" w:cs="Times New Roman"/>
                <w:sz w:val="24"/>
                <w:szCs w:val="24"/>
              </w:rPr>
            </w:pPr>
          </w:p>
        </w:tc>
        <w:tc>
          <w:tcPr>
            <w:tcW w:w="1276" w:type="dxa"/>
          </w:tcPr>
          <w:p w:rsidR="00441820" w:rsidRPr="000F47F0" w:rsidRDefault="00441820" w:rsidP="00027501">
            <w:pPr>
              <w:pStyle w:val="ConsPlusNormal"/>
              <w:rPr>
                <w:rFonts w:ascii="Times New Roman" w:hAnsi="Times New Roman" w:cs="Times New Roman"/>
                <w:sz w:val="24"/>
                <w:szCs w:val="24"/>
              </w:rPr>
            </w:pPr>
          </w:p>
        </w:tc>
        <w:tc>
          <w:tcPr>
            <w:tcW w:w="2551"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27"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44182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работы - "Организация и проведение культурно-массовых мероприятий"</w:t>
            </w:r>
          </w:p>
        </w:tc>
        <w:tc>
          <w:tcPr>
            <w:tcW w:w="5476" w:type="dxa"/>
            <w:gridSpan w:val="3"/>
          </w:tcPr>
          <w:p w:rsidR="00441820" w:rsidRPr="000F47F0" w:rsidRDefault="00441820" w:rsidP="00027501">
            <w:pPr>
              <w:pStyle w:val="ConsPlusNormal"/>
              <w:rPr>
                <w:rFonts w:ascii="Times New Roman" w:hAnsi="Times New Roman" w:cs="Times New Roman"/>
                <w:sz w:val="24"/>
                <w:szCs w:val="24"/>
              </w:rPr>
            </w:pPr>
          </w:p>
        </w:tc>
        <w:tc>
          <w:tcPr>
            <w:tcW w:w="7087" w:type="dxa"/>
            <w:gridSpan w:val="3"/>
          </w:tcPr>
          <w:p w:rsidR="00441820" w:rsidRPr="000F47F0" w:rsidRDefault="00441820" w:rsidP="00027501">
            <w:pPr>
              <w:pStyle w:val="ConsPlusNormal"/>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работы - ед.</w:t>
            </w:r>
          </w:p>
        </w:tc>
        <w:tc>
          <w:tcPr>
            <w:tcW w:w="5476" w:type="dxa"/>
            <w:gridSpan w:val="3"/>
          </w:tcPr>
          <w:p w:rsidR="00441820" w:rsidRPr="000F47F0" w:rsidRDefault="00441820" w:rsidP="00027501">
            <w:pPr>
              <w:pStyle w:val="ConsPlusNormal"/>
              <w:rPr>
                <w:rFonts w:ascii="Times New Roman" w:hAnsi="Times New Roman" w:cs="Times New Roman"/>
                <w:sz w:val="24"/>
                <w:szCs w:val="24"/>
              </w:rPr>
            </w:pPr>
          </w:p>
        </w:tc>
        <w:tc>
          <w:tcPr>
            <w:tcW w:w="7087" w:type="dxa"/>
            <w:gridSpan w:val="3"/>
          </w:tcPr>
          <w:p w:rsidR="00441820" w:rsidRPr="000F47F0" w:rsidRDefault="00441820" w:rsidP="00027501">
            <w:pPr>
              <w:pStyle w:val="ConsPlusNormal"/>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работы по подпрограмме - всего</w:t>
            </w:r>
          </w:p>
        </w:tc>
        <w:tc>
          <w:tcPr>
            <w:tcW w:w="1932"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551" w:type="dxa"/>
          </w:tcPr>
          <w:p w:rsidR="00441820" w:rsidRPr="000F47F0" w:rsidRDefault="00441820" w:rsidP="00027501">
            <w:pPr>
              <w:pStyle w:val="ConsPlusNormal"/>
              <w:jc w:val="center"/>
              <w:rPr>
                <w:rFonts w:ascii="Times New Roman" w:hAnsi="Times New Roman" w:cs="Times New Roman"/>
                <w:sz w:val="24"/>
                <w:szCs w:val="24"/>
              </w:rPr>
            </w:pPr>
          </w:p>
        </w:tc>
        <w:tc>
          <w:tcPr>
            <w:tcW w:w="2127" w:type="dxa"/>
          </w:tcPr>
          <w:p w:rsidR="00441820" w:rsidRPr="000F47F0" w:rsidRDefault="00441820" w:rsidP="00027501">
            <w:pPr>
              <w:pStyle w:val="ConsPlusNormal"/>
              <w:jc w:val="center"/>
              <w:rPr>
                <w:rFonts w:ascii="Times New Roman" w:hAnsi="Times New Roman" w:cs="Times New Roman"/>
                <w:sz w:val="24"/>
                <w:szCs w:val="24"/>
              </w:rPr>
            </w:pPr>
          </w:p>
        </w:tc>
        <w:tc>
          <w:tcPr>
            <w:tcW w:w="2409" w:type="dxa"/>
          </w:tcPr>
          <w:p w:rsidR="00441820" w:rsidRPr="000F47F0" w:rsidRDefault="00441820" w:rsidP="00027501">
            <w:pPr>
              <w:pStyle w:val="ConsPlusNormal"/>
              <w:jc w:val="center"/>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1932"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551"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27"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44182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работы - "Предоставление консультационных и методических услуг"</w:t>
            </w:r>
          </w:p>
        </w:tc>
        <w:tc>
          <w:tcPr>
            <w:tcW w:w="5476" w:type="dxa"/>
            <w:gridSpan w:val="3"/>
          </w:tcPr>
          <w:p w:rsidR="00441820" w:rsidRPr="000F47F0" w:rsidRDefault="00441820" w:rsidP="00027501">
            <w:pPr>
              <w:pStyle w:val="ConsPlusNormal"/>
              <w:rPr>
                <w:rFonts w:ascii="Times New Roman" w:hAnsi="Times New Roman" w:cs="Times New Roman"/>
                <w:sz w:val="24"/>
                <w:szCs w:val="24"/>
              </w:rPr>
            </w:pPr>
          </w:p>
        </w:tc>
        <w:tc>
          <w:tcPr>
            <w:tcW w:w="7087" w:type="dxa"/>
            <w:gridSpan w:val="3"/>
          </w:tcPr>
          <w:p w:rsidR="00441820" w:rsidRPr="000F47F0" w:rsidRDefault="00441820" w:rsidP="00027501">
            <w:pPr>
              <w:pStyle w:val="ConsPlusNormal"/>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работы - ед.</w:t>
            </w:r>
          </w:p>
        </w:tc>
        <w:tc>
          <w:tcPr>
            <w:tcW w:w="5476" w:type="dxa"/>
            <w:gridSpan w:val="3"/>
          </w:tcPr>
          <w:p w:rsidR="00441820" w:rsidRPr="000F47F0" w:rsidRDefault="00441820" w:rsidP="00027501">
            <w:pPr>
              <w:pStyle w:val="ConsPlusNormal"/>
              <w:rPr>
                <w:rFonts w:ascii="Times New Roman" w:hAnsi="Times New Roman" w:cs="Times New Roman"/>
                <w:sz w:val="24"/>
                <w:szCs w:val="24"/>
              </w:rPr>
            </w:pPr>
          </w:p>
        </w:tc>
        <w:tc>
          <w:tcPr>
            <w:tcW w:w="7087" w:type="dxa"/>
            <w:gridSpan w:val="3"/>
          </w:tcPr>
          <w:p w:rsidR="00441820" w:rsidRPr="000F47F0" w:rsidRDefault="00441820" w:rsidP="00027501">
            <w:pPr>
              <w:pStyle w:val="ConsPlusNormal"/>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932"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2268"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1276"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2551" w:type="dxa"/>
          </w:tcPr>
          <w:p w:rsidR="00441820" w:rsidRPr="000F47F0" w:rsidRDefault="00441820" w:rsidP="00027501">
            <w:pPr>
              <w:pStyle w:val="ConsPlusNormal"/>
              <w:jc w:val="center"/>
              <w:rPr>
                <w:rFonts w:ascii="Times New Roman" w:hAnsi="Times New Roman" w:cs="Times New Roman"/>
                <w:sz w:val="24"/>
                <w:szCs w:val="24"/>
              </w:rPr>
            </w:pPr>
          </w:p>
        </w:tc>
        <w:tc>
          <w:tcPr>
            <w:tcW w:w="2127" w:type="dxa"/>
          </w:tcPr>
          <w:p w:rsidR="00441820" w:rsidRPr="000F47F0" w:rsidRDefault="00441820" w:rsidP="00027501">
            <w:pPr>
              <w:pStyle w:val="ConsPlusNormal"/>
              <w:jc w:val="center"/>
              <w:rPr>
                <w:rFonts w:ascii="Times New Roman" w:hAnsi="Times New Roman" w:cs="Times New Roman"/>
                <w:sz w:val="24"/>
                <w:szCs w:val="24"/>
              </w:rPr>
            </w:pPr>
          </w:p>
        </w:tc>
        <w:tc>
          <w:tcPr>
            <w:tcW w:w="2409" w:type="dxa"/>
          </w:tcPr>
          <w:p w:rsidR="00441820" w:rsidRPr="000F47F0" w:rsidRDefault="00441820" w:rsidP="00027501">
            <w:pPr>
              <w:pStyle w:val="ConsPlusNormal"/>
              <w:jc w:val="center"/>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отчетов, составленных по результатам работ</w:t>
            </w:r>
          </w:p>
        </w:tc>
        <w:tc>
          <w:tcPr>
            <w:tcW w:w="1932"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p w:rsidR="00441820" w:rsidRPr="000F47F0" w:rsidRDefault="00441820" w:rsidP="00027501">
            <w:pPr>
              <w:pStyle w:val="ConsPlusNormal"/>
              <w:jc w:val="center"/>
              <w:rPr>
                <w:rFonts w:ascii="Times New Roman" w:hAnsi="Times New Roman" w:cs="Times New Roman"/>
                <w:sz w:val="24"/>
                <w:szCs w:val="24"/>
              </w:rPr>
            </w:pPr>
          </w:p>
        </w:tc>
        <w:tc>
          <w:tcPr>
            <w:tcW w:w="2268" w:type="dxa"/>
          </w:tcPr>
          <w:p w:rsidR="00441820" w:rsidRPr="000F47F0" w:rsidRDefault="00441820"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5</w:t>
            </w:r>
          </w:p>
        </w:tc>
        <w:tc>
          <w:tcPr>
            <w:tcW w:w="1276" w:type="dxa"/>
          </w:tcPr>
          <w:p w:rsidR="00441820" w:rsidRPr="000F47F0" w:rsidRDefault="00441820" w:rsidP="00027501">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441820" w:rsidRPr="000F47F0" w:rsidRDefault="00441820" w:rsidP="00027501">
            <w:pPr>
              <w:pStyle w:val="ConsPlusNormal"/>
              <w:rPr>
                <w:rFonts w:ascii="Times New Roman" w:hAnsi="Times New Roman" w:cs="Times New Roman"/>
                <w:sz w:val="24"/>
                <w:szCs w:val="24"/>
              </w:rPr>
            </w:pPr>
          </w:p>
        </w:tc>
        <w:tc>
          <w:tcPr>
            <w:tcW w:w="2127" w:type="dxa"/>
          </w:tcPr>
          <w:p w:rsidR="00441820" w:rsidRPr="000F47F0" w:rsidRDefault="00441820" w:rsidP="00027501">
            <w:pPr>
              <w:pStyle w:val="ConsPlusNormal"/>
              <w:rPr>
                <w:rFonts w:ascii="Times New Roman" w:hAnsi="Times New Roman" w:cs="Times New Roman"/>
                <w:sz w:val="24"/>
                <w:szCs w:val="24"/>
              </w:rPr>
            </w:pPr>
          </w:p>
        </w:tc>
        <w:tc>
          <w:tcPr>
            <w:tcW w:w="2409" w:type="dxa"/>
          </w:tcPr>
          <w:p w:rsidR="00441820" w:rsidRPr="000F47F0" w:rsidRDefault="00441820" w:rsidP="00027501">
            <w:pPr>
              <w:pStyle w:val="ConsPlusNormal"/>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2. Количество разработанных </w:t>
            </w:r>
            <w:r w:rsidRPr="000F47F0">
              <w:rPr>
                <w:rFonts w:ascii="Times New Roman" w:hAnsi="Times New Roman" w:cs="Times New Roman"/>
                <w:sz w:val="24"/>
                <w:szCs w:val="24"/>
              </w:rPr>
              <w:lastRenderedPageBreak/>
              <w:t>документов</w:t>
            </w:r>
          </w:p>
        </w:tc>
        <w:tc>
          <w:tcPr>
            <w:tcW w:w="1932"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w:t>
            </w:r>
          </w:p>
          <w:p w:rsidR="00441820" w:rsidRPr="000F47F0" w:rsidRDefault="00441820" w:rsidP="00027501">
            <w:pPr>
              <w:pStyle w:val="ConsPlusNormal"/>
              <w:jc w:val="center"/>
              <w:rPr>
                <w:rFonts w:ascii="Times New Roman" w:hAnsi="Times New Roman" w:cs="Times New Roman"/>
                <w:sz w:val="24"/>
                <w:szCs w:val="24"/>
              </w:rPr>
            </w:pPr>
          </w:p>
        </w:tc>
        <w:tc>
          <w:tcPr>
            <w:tcW w:w="2268"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551" w:type="dxa"/>
          </w:tcPr>
          <w:p w:rsidR="00441820" w:rsidRPr="000F47F0" w:rsidRDefault="00441820" w:rsidP="00027501">
            <w:pPr>
              <w:pStyle w:val="ConsPlusNormal"/>
              <w:rPr>
                <w:rFonts w:ascii="Times New Roman" w:hAnsi="Times New Roman" w:cs="Times New Roman"/>
                <w:sz w:val="24"/>
                <w:szCs w:val="24"/>
              </w:rPr>
            </w:pPr>
          </w:p>
        </w:tc>
        <w:tc>
          <w:tcPr>
            <w:tcW w:w="2127" w:type="dxa"/>
          </w:tcPr>
          <w:p w:rsidR="00441820" w:rsidRPr="000F47F0" w:rsidRDefault="00441820" w:rsidP="00027501">
            <w:pPr>
              <w:pStyle w:val="ConsPlusNormal"/>
              <w:rPr>
                <w:rFonts w:ascii="Times New Roman" w:hAnsi="Times New Roman" w:cs="Times New Roman"/>
                <w:sz w:val="24"/>
                <w:szCs w:val="24"/>
              </w:rPr>
            </w:pPr>
          </w:p>
        </w:tc>
        <w:tc>
          <w:tcPr>
            <w:tcW w:w="2409" w:type="dxa"/>
          </w:tcPr>
          <w:p w:rsidR="00441820" w:rsidRPr="000F47F0" w:rsidRDefault="00441820" w:rsidP="00027501">
            <w:pPr>
              <w:pStyle w:val="ConsPlusNormal"/>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3. Количество проведенных консультаций</w:t>
            </w:r>
          </w:p>
        </w:tc>
        <w:tc>
          <w:tcPr>
            <w:tcW w:w="1932"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p w:rsidR="00441820" w:rsidRPr="000F47F0" w:rsidRDefault="00441820" w:rsidP="00027501">
            <w:pPr>
              <w:pStyle w:val="ConsPlusNormal"/>
              <w:jc w:val="center"/>
              <w:rPr>
                <w:rFonts w:ascii="Times New Roman" w:hAnsi="Times New Roman" w:cs="Times New Roman"/>
                <w:sz w:val="24"/>
                <w:szCs w:val="24"/>
              </w:rPr>
            </w:pPr>
          </w:p>
        </w:tc>
        <w:tc>
          <w:tcPr>
            <w:tcW w:w="2268"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1276" w:type="dxa"/>
          </w:tcPr>
          <w:p w:rsidR="00441820" w:rsidRPr="000F47F0"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2551" w:type="dxa"/>
          </w:tcPr>
          <w:p w:rsidR="00441820" w:rsidRPr="000F47F0" w:rsidRDefault="00441820" w:rsidP="00027501">
            <w:pPr>
              <w:pStyle w:val="ConsPlusNormal"/>
              <w:rPr>
                <w:rFonts w:ascii="Times New Roman" w:hAnsi="Times New Roman" w:cs="Times New Roman"/>
                <w:sz w:val="24"/>
                <w:szCs w:val="24"/>
              </w:rPr>
            </w:pPr>
          </w:p>
        </w:tc>
        <w:tc>
          <w:tcPr>
            <w:tcW w:w="2127" w:type="dxa"/>
          </w:tcPr>
          <w:p w:rsidR="00441820" w:rsidRPr="000F47F0" w:rsidRDefault="00441820" w:rsidP="00027501">
            <w:pPr>
              <w:pStyle w:val="ConsPlusNormal"/>
              <w:rPr>
                <w:rFonts w:ascii="Times New Roman" w:hAnsi="Times New Roman" w:cs="Times New Roman"/>
                <w:sz w:val="24"/>
                <w:szCs w:val="24"/>
              </w:rPr>
            </w:pPr>
          </w:p>
        </w:tc>
        <w:tc>
          <w:tcPr>
            <w:tcW w:w="2409" w:type="dxa"/>
          </w:tcPr>
          <w:p w:rsidR="00441820" w:rsidRPr="000F47F0" w:rsidRDefault="00441820" w:rsidP="00027501">
            <w:pPr>
              <w:pStyle w:val="ConsPlusNormal"/>
              <w:rPr>
                <w:rFonts w:ascii="Times New Roman" w:hAnsi="Times New Roman" w:cs="Times New Roman"/>
                <w:sz w:val="24"/>
                <w:szCs w:val="24"/>
              </w:rPr>
            </w:pP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 xml:space="preserve">ия 1.1 "Оказание муниципальных </w:t>
            </w:r>
            <w:r w:rsidRPr="000F47F0">
              <w:rPr>
                <w:rFonts w:ascii="Times New Roman" w:hAnsi="Times New Roman" w:cs="Times New Roman"/>
                <w:sz w:val="24"/>
                <w:szCs w:val="24"/>
              </w:rPr>
              <w:t>услуг населению библиотеками"</w:t>
            </w:r>
          </w:p>
        </w:tc>
        <w:tc>
          <w:tcPr>
            <w:tcW w:w="1932" w:type="dxa"/>
          </w:tcPr>
          <w:p w:rsidR="00441820" w:rsidRPr="000F47F0" w:rsidRDefault="00441820" w:rsidP="00027501">
            <w:pPr>
              <w:pStyle w:val="ConsPlusNormal"/>
              <w:rPr>
                <w:rFonts w:ascii="Times New Roman" w:hAnsi="Times New Roman" w:cs="Times New Roman"/>
                <w:sz w:val="24"/>
                <w:szCs w:val="24"/>
              </w:rPr>
            </w:pPr>
          </w:p>
        </w:tc>
        <w:tc>
          <w:tcPr>
            <w:tcW w:w="2268" w:type="dxa"/>
          </w:tcPr>
          <w:p w:rsidR="00441820" w:rsidRPr="000F47F0" w:rsidRDefault="00441820" w:rsidP="00027501">
            <w:pPr>
              <w:pStyle w:val="ConsPlusNormal"/>
              <w:rPr>
                <w:rFonts w:ascii="Times New Roman" w:hAnsi="Times New Roman" w:cs="Times New Roman"/>
                <w:sz w:val="24"/>
                <w:szCs w:val="24"/>
              </w:rPr>
            </w:pPr>
          </w:p>
        </w:tc>
        <w:tc>
          <w:tcPr>
            <w:tcW w:w="1276" w:type="dxa"/>
          </w:tcPr>
          <w:p w:rsidR="00441820" w:rsidRPr="000F47F0" w:rsidRDefault="00441820" w:rsidP="00027501">
            <w:pPr>
              <w:pStyle w:val="ConsPlusNormal"/>
              <w:rPr>
                <w:rFonts w:ascii="Times New Roman" w:hAnsi="Times New Roman" w:cs="Times New Roman"/>
                <w:sz w:val="24"/>
                <w:szCs w:val="24"/>
              </w:rPr>
            </w:pPr>
          </w:p>
        </w:tc>
        <w:tc>
          <w:tcPr>
            <w:tcW w:w="2551"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27"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44182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441820" w:rsidRPr="000F47F0" w:rsidTr="008E4970">
        <w:tc>
          <w:tcPr>
            <w:tcW w:w="2321" w:type="dxa"/>
          </w:tcPr>
          <w:p w:rsidR="00441820" w:rsidRPr="00E41305" w:rsidRDefault="00441820" w:rsidP="00C10A62">
            <w:pPr>
              <w:pStyle w:val="ConsPlusNormal"/>
              <w:outlineLvl w:val="3"/>
              <w:rPr>
                <w:rFonts w:ascii="Times New Roman" w:hAnsi="Times New Roman" w:cs="Times New Roman"/>
                <w:sz w:val="24"/>
                <w:szCs w:val="24"/>
              </w:rPr>
            </w:pPr>
            <w:r>
              <w:rPr>
                <w:rFonts w:ascii="Times New Roman" w:hAnsi="Times New Roman" w:cs="Times New Roman"/>
                <w:sz w:val="24"/>
                <w:szCs w:val="24"/>
              </w:rPr>
              <w:t>Основное мероприятие 1.3</w:t>
            </w:r>
            <w:r w:rsidRPr="00E41305">
              <w:rPr>
                <w:rFonts w:ascii="Times New Roman" w:hAnsi="Times New Roman" w:cs="Times New Roman"/>
                <w:sz w:val="24"/>
                <w:szCs w:val="24"/>
              </w:rPr>
              <w:t xml:space="preserve"> Повышение оплаты труда работников библиотек</w:t>
            </w:r>
          </w:p>
          <w:p w:rsidR="00441820" w:rsidRPr="00E41305" w:rsidRDefault="00441820" w:rsidP="00027501">
            <w:pPr>
              <w:pStyle w:val="ConsPlusNormal"/>
              <w:rPr>
                <w:rFonts w:ascii="Times New Roman" w:hAnsi="Times New Roman" w:cs="Times New Roman"/>
                <w:sz w:val="24"/>
                <w:szCs w:val="24"/>
              </w:rPr>
            </w:pPr>
          </w:p>
        </w:tc>
        <w:tc>
          <w:tcPr>
            <w:tcW w:w="1932" w:type="dxa"/>
          </w:tcPr>
          <w:p w:rsidR="00441820" w:rsidRPr="00E41305" w:rsidRDefault="00441820" w:rsidP="00027501">
            <w:pPr>
              <w:pStyle w:val="ConsPlusNormal"/>
              <w:rPr>
                <w:rFonts w:ascii="Times New Roman" w:hAnsi="Times New Roman" w:cs="Times New Roman"/>
                <w:sz w:val="24"/>
                <w:szCs w:val="24"/>
              </w:rPr>
            </w:pPr>
          </w:p>
        </w:tc>
        <w:tc>
          <w:tcPr>
            <w:tcW w:w="2268" w:type="dxa"/>
          </w:tcPr>
          <w:p w:rsidR="00441820" w:rsidRPr="00E41305" w:rsidRDefault="00441820" w:rsidP="00027501">
            <w:pPr>
              <w:pStyle w:val="ConsPlusNormal"/>
              <w:rPr>
                <w:rFonts w:ascii="Times New Roman" w:hAnsi="Times New Roman" w:cs="Times New Roman"/>
                <w:sz w:val="24"/>
                <w:szCs w:val="24"/>
              </w:rPr>
            </w:pPr>
          </w:p>
        </w:tc>
        <w:tc>
          <w:tcPr>
            <w:tcW w:w="1276" w:type="dxa"/>
          </w:tcPr>
          <w:p w:rsidR="00441820" w:rsidRPr="00E41305" w:rsidRDefault="00441820" w:rsidP="00027501">
            <w:pPr>
              <w:pStyle w:val="ConsPlusNormal"/>
              <w:rPr>
                <w:rFonts w:ascii="Times New Roman" w:hAnsi="Times New Roman" w:cs="Times New Roman"/>
                <w:sz w:val="24"/>
                <w:szCs w:val="24"/>
              </w:rPr>
            </w:pPr>
          </w:p>
        </w:tc>
        <w:tc>
          <w:tcPr>
            <w:tcW w:w="2551" w:type="dxa"/>
          </w:tcPr>
          <w:p w:rsidR="00441820" w:rsidRPr="00E41305" w:rsidRDefault="00441820" w:rsidP="00027501">
            <w:pPr>
              <w:pStyle w:val="ConsPlusNormal"/>
              <w:jc w:val="center"/>
              <w:rPr>
                <w:rFonts w:ascii="Times New Roman" w:hAnsi="Times New Roman" w:cs="Times New Roman"/>
                <w:sz w:val="24"/>
                <w:szCs w:val="24"/>
              </w:rPr>
            </w:pPr>
          </w:p>
          <w:p w:rsidR="00441820" w:rsidRPr="00E41305" w:rsidRDefault="00441820" w:rsidP="00027501">
            <w:pPr>
              <w:pStyle w:val="ConsPlusNormal"/>
              <w:jc w:val="center"/>
              <w:rPr>
                <w:rFonts w:ascii="Times New Roman" w:hAnsi="Times New Roman" w:cs="Times New Roman"/>
                <w:sz w:val="24"/>
                <w:szCs w:val="24"/>
              </w:rPr>
            </w:pPr>
          </w:p>
          <w:p w:rsidR="00441820" w:rsidRPr="00E41305"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1729,2</w:t>
            </w:r>
          </w:p>
        </w:tc>
        <w:tc>
          <w:tcPr>
            <w:tcW w:w="2127" w:type="dxa"/>
          </w:tcPr>
          <w:p w:rsidR="00441820" w:rsidRPr="00E41305" w:rsidRDefault="00441820" w:rsidP="00027501">
            <w:pPr>
              <w:pStyle w:val="ConsPlusNormal"/>
              <w:jc w:val="center"/>
              <w:rPr>
                <w:rFonts w:ascii="Times New Roman" w:hAnsi="Times New Roman" w:cs="Times New Roman"/>
                <w:sz w:val="24"/>
                <w:szCs w:val="24"/>
              </w:rPr>
            </w:pPr>
          </w:p>
          <w:p w:rsidR="00441820" w:rsidRDefault="00441820" w:rsidP="00027501">
            <w:pPr>
              <w:pStyle w:val="ConsPlusNormal"/>
              <w:jc w:val="center"/>
              <w:rPr>
                <w:rFonts w:ascii="Times New Roman" w:hAnsi="Times New Roman" w:cs="Times New Roman"/>
                <w:sz w:val="24"/>
                <w:szCs w:val="24"/>
              </w:rPr>
            </w:pPr>
          </w:p>
          <w:p w:rsidR="00441820" w:rsidRPr="00E41305"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1834,1</w:t>
            </w:r>
          </w:p>
        </w:tc>
        <w:tc>
          <w:tcPr>
            <w:tcW w:w="2409" w:type="dxa"/>
          </w:tcPr>
          <w:p w:rsidR="00441820" w:rsidRDefault="00441820" w:rsidP="00027501">
            <w:pPr>
              <w:pStyle w:val="ConsPlusNormal"/>
              <w:jc w:val="center"/>
              <w:rPr>
                <w:rFonts w:ascii="Times New Roman" w:hAnsi="Times New Roman" w:cs="Times New Roman"/>
                <w:sz w:val="24"/>
                <w:szCs w:val="24"/>
              </w:rPr>
            </w:pPr>
          </w:p>
          <w:p w:rsidR="00441820" w:rsidRDefault="00441820" w:rsidP="00027501">
            <w:pPr>
              <w:pStyle w:val="ConsPlusNormal"/>
              <w:jc w:val="center"/>
              <w:rPr>
                <w:rFonts w:ascii="Times New Roman" w:hAnsi="Times New Roman" w:cs="Times New Roman"/>
                <w:sz w:val="24"/>
                <w:szCs w:val="24"/>
              </w:rPr>
            </w:pPr>
          </w:p>
          <w:p w:rsidR="00441820" w:rsidRPr="00E41305" w:rsidRDefault="0044182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1884,1</w:t>
            </w: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Итого за счет средств </w:t>
            </w:r>
            <w:r>
              <w:rPr>
                <w:rFonts w:ascii="Times New Roman" w:hAnsi="Times New Roman" w:cs="Times New Roman"/>
                <w:sz w:val="24"/>
                <w:szCs w:val="24"/>
              </w:rPr>
              <w:t>местного</w:t>
            </w:r>
            <w:r w:rsidRPr="000F47F0">
              <w:rPr>
                <w:rFonts w:ascii="Times New Roman" w:hAnsi="Times New Roman" w:cs="Times New Roman"/>
                <w:sz w:val="24"/>
                <w:szCs w:val="24"/>
              </w:rPr>
              <w:t xml:space="preserve"> бюджета:</w:t>
            </w:r>
          </w:p>
        </w:tc>
        <w:tc>
          <w:tcPr>
            <w:tcW w:w="1932" w:type="dxa"/>
          </w:tcPr>
          <w:p w:rsidR="00441820" w:rsidRPr="000F47F0" w:rsidRDefault="00441820" w:rsidP="00027501">
            <w:pPr>
              <w:pStyle w:val="ConsPlusNormal"/>
              <w:rPr>
                <w:rFonts w:ascii="Times New Roman" w:hAnsi="Times New Roman" w:cs="Times New Roman"/>
                <w:sz w:val="24"/>
                <w:szCs w:val="24"/>
              </w:rPr>
            </w:pPr>
          </w:p>
        </w:tc>
        <w:tc>
          <w:tcPr>
            <w:tcW w:w="2268" w:type="dxa"/>
          </w:tcPr>
          <w:p w:rsidR="00441820" w:rsidRPr="000F47F0" w:rsidRDefault="00441820" w:rsidP="00027501">
            <w:pPr>
              <w:pStyle w:val="ConsPlusNormal"/>
              <w:rPr>
                <w:rFonts w:ascii="Times New Roman" w:hAnsi="Times New Roman" w:cs="Times New Roman"/>
                <w:sz w:val="24"/>
                <w:szCs w:val="24"/>
              </w:rPr>
            </w:pPr>
          </w:p>
        </w:tc>
        <w:tc>
          <w:tcPr>
            <w:tcW w:w="1276" w:type="dxa"/>
          </w:tcPr>
          <w:p w:rsidR="00441820" w:rsidRPr="000F47F0" w:rsidRDefault="00441820" w:rsidP="00027501">
            <w:pPr>
              <w:pStyle w:val="ConsPlusNormal"/>
              <w:rPr>
                <w:rFonts w:ascii="Times New Roman" w:hAnsi="Times New Roman" w:cs="Times New Roman"/>
                <w:sz w:val="24"/>
                <w:szCs w:val="24"/>
              </w:rPr>
            </w:pPr>
          </w:p>
        </w:tc>
        <w:tc>
          <w:tcPr>
            <w:tcW w:w="2551"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27"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44182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1932" w:type="dxa"/>
          </w:tcPr>
          <w:p w:rsidR="00441820" w:rsidRPr="000F47F0" w:rsidRDefault="00441820" w:rsidP="00027501">
            <w:pPr>
              <w:pStyle w:val="ConsPlusNormal"/>
              <w:rPr>
                <w:rFonts w:ascii="Times New Roman" w:hAnsi="Times New Roman" w:cs="Times New Roman"/>
                <w:sz w:val="24"/>
                <w:szCs w:val="24"/>
              </w:rPr>
            </w:pPr>
          </w:p>
        </w:tc>
        <w:tc>
          <w:tcPr>
            <w:tcW w:w="2268" w:type="dxa"/>
          </w:tcPr>
          <w:p w:rsidR="00441820" w:rsidRPr="000F47F0" w:rsidRDefault="00441820" w:rsidP="00027501">
            <w:pPr>
              <w:pStyle w:val="ConsPlusNormal"/>
              <w:rPr>
                <w:rFonts w:ascii="Times New Roman" w:hAnsi="Times New Roman" w:cs="Times New Roman"/>
                <w:sz w:val="24"/>
                <w:szCs w:val="24"/>
              </w:rPr>
            </w:pPr>
          </w:p>
        </w:tc>
        <w:tc>
          <w:tcPr>
            <w:tcW w:w="1276" w:type="dxa"/>
          </w:tcPr>
          <w:p w:rsidR="00441820" w:rsidRPr="000F47F0" w:rsidRDefault="00441820" w:rsidP="00027501">
            <w:pPr>
              <w:pStyle w:val="ConsPlusNormal"/>
              <w:rPr>
                <w:rFonts w:ascii="Times New Roman" w:hAnsi="Times New Roman" w:cs="Times New Roman"/>
                <w:sz w:val="24"/>
                <w:szCs w:val="24"/>
              </w:rPr>
            </w:pPr>
          </w:p>
        </w:tc>
        <w:tc>
          <w:tcPr>
            <w:tcW w:w="2551"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8580,0</w:t>
            </w:r>
          </w:p>
        </w:tc>
        <w:tc>
          <w:tcPr>
            <w:tcW w:w="2127" w:type="dxa"/>
          </w:tcPr>
          <w:p w:rsidR="00441820" w:rsidRPr="000F47F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9059,9</w:t>
            </w:r>
          </w:p>
        </w:tc>
        <w:tc>
          <w:tcPr>
            <w:tcW w:w="2409" w:type="dxa"/>
          </w:tcPr>
          <w:p w:rsidR="00441820" w:rsidRDefault="00441820"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9496,9</w:t>
            </w:r>
          </w:p>
        </w:tc>
      </w:tr>
      <w:tr w:rsidR="00441820" w:rsidRPr="000F47F0" w:rsidTr="008E4970">
        <w:tc>
          <w:tcPr>
            <w:tcW w:w="2321" w:type="dxa"/>
          </w:tcPr>
          <w:p w:rsidR="00441820" w:rsidRPr="000F47F0" w:rsidRDefault="0044182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затраты на уплату налогов</w:t>
            </w:r>
          </w:p>
        </w:tc>
        <w:tc>
          <w:tcPr>
            <w:tcW w:w="1932" w:type="dxa"/>
          </w:tcPr>
          <w:p w:rsidR="00441820" w:rsidRPr="000F47F0" w:rsidRDefault="00441820" w:rsidP="00027501">
            <w:pPr>
              <w:pStyle w:val="ConsPlusNormal"/>
              <w:rPr>
                <w:rFonts w:ascii="Times New Roman" w:hAnsi="Times New Roman" w:cs="Times New Roman"/>
                <w:sz w:val="24"/>
                <w:szCs w:val="24"/>
              </w:rPr>
            </w:pPr>
          </w:p>
        </w:tc>
        <w:tc>
          <w:tcPr>
            <w:tcW w:w="2268" w:type="dxa"/>
          </w:tcPr>
          <w:p w:rsidR="00441820" w:rsidRPr="000F47F0" w:rsidRDefault="00441820" w:rsidP="00027501">
            <w:pPr>
              <w:pStyle w:val="ConsPlusNormal"/>
              <w:rPr>
                <w:rFonts w:ascii="Times New Roman" w:hAnsi="Times New Roman" w:cs="Times New Roman"/>
                <w:sz w:val="24"/>
                <w:szCs w:val="24"/>
              </w:rPr>
            </w:pPr>
          </w:p>
        </w:tc>
        <w:tc>
          <w:tcPr>
            <w:tcW w:w="1276" w:type="dxa"/>
          </w:tcPr>
          <w:p w:rsidR="00441820" w:rsidRPr="000F47F0" w:rsidRDefault="00441820" w:rsidP="00027501">
            <w:pPr>
              <w:pStyle w:val="ConsPlusNormal"/>
              <w:rPr>
                <w:rFonts w:ascii="Times New Roman" w:hAnsi="Times New Roman" w:cs="Times New Roman"/>
                <w:sz w:val="24"/>
                <w:szCs w:val="24"/>
              </w:rPr>
            </w:pPr>
          </w:p>
        </w:tc>
        <w:tc>
          <w:tcPr>
            <w:tcW w:w="2551" w:type="dxa"/>
          </w:tcPr>
          <w:p w:rsidR="00441820" w:rsidRPr="000F47F0" w:rsidRDefault="000D57FE"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72,0</w:t>
            </w:r>
          </w:p>
        </w:tc>
        <w:tc>
          <w:tcPr>
            <w:tcW w:w="2127" w:type="dxa"/>
          </w:tcPr>
          <w:p w:rsidR="00441820" w:rsidRPr="000F47F0" w:rsidRDefault="000D57FE"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72,0</w:t>
            </w:r>
          </w:p>
        </w:tc>
        <w:tc>
          <w:tcPr>
            <w:tcW w:w="2409" w:type="dxa"/>
          </w:tcPr>
          <w:p w:rsidR="00441820" w:rsidRPr="000F47F0" w:rsidRDefault="000D57FE"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72,0</w:t>
            </w:r>
          </w:p>
        </w:tc>
      </w:tr>
    </w:tbl>
    <w:p w:rsidR="00D32750" w:rsidRDefault="00D32750" w:rsidP="00D32750"/>
    <w:p w:rsidR="00D32750" w:rsidRDefault="00D32750" w:rsidP="00A27DFD">
      <w:pPr>
        <w:pStyle w:val="ConsPlusTitle"/>
        <w:jc w:val="center"/>
        <w:rPr>
          <w:rFonts w:ascii="Times New Roman" w:hAnsi="Times New Roman" w:cs="Times New Roman"/>
          <w:sz w:val="24"/>
          <w:szCs w:val="24"/>
        </w:rPr>
      </w:pPr>
    </w:p>
    <w:p w:rsidR="00A27DFD" w:rsidRDefault="00A27DFD" w:rsidP="00F664CC"/>
    <w:p w:rsidR="00A27DFD" w:rsidRDefault="00A27DFD" w:rsidP="00F664CC"/>
    <w:p w:rsidR="00251099" w:rsidRDefault="00BE78F3" w:rsidP="002510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C41D94">
        <w:rPr>
          <w:rFonts w:ascii="Times New Roman" w:hAnsi="Times New Roman" w:cs="Times New Roman"/>
          <w:sz w:val="24"/>
          <w:szCs w:val="24"/>
        </w:rPr>
        <w:t>риложение N 5</w:t>
      </w:r>
    </w:p>
    <w:p w:rsidR="00251099" w:rsidRDefault="00251099"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251099" w:rsidRDefault="00AB769A" w:rsidP="002510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w:t>
      </w:r>
      <w:r w:rsidR="006F636C">
        <w:rPr>
          <w:rFonts w:ascii="Times New Roman" w:hAnsi="Times New Roman" w:cs="Times New Roman"/>
          <w:sz w:val="24"/>
          <w:szCs w:val="24"/>
        </w:rPr>
        <w:t>тура Лысогорского района на 201</w:t>
      </w:r>
      <w:r w:rsidR="008E4970">
        <w:rPr>
          <w:rFonts w:ascii="Times New Roman" w:hAnsi="Times New Roman" w:cs="Times New Roman"/>
          <w:sz w:val="24"/>
          <w:szCs w:val="24"/>
        </w:rPr>
        <w:t>9</w:t>
      </w:r>
      <w:r w:rsidR="006F636C">
        <w:rPr>
          <w:rFonts w:ascii="Times New Roman" w:hAnsi="Times New Roman" w:cs="Times New Roman"/>
          <w:sz w:val="24"/>
          <w:szCs w:val="24"/>
        </w:rPr>
        <w:t>– 202</w:t>
      </w:r>
      <w:r w:rsidR="008E4970">
        <w:rPr>
          <w:rFonts w:ascii="Times New Roman" w:hAnsi="Times New Roman" w:cs="Times New Roman"/>
          <w:sz w:val="24"/>
          <w:szCs w:val="24"/>
        </w:rPr>
        <w:t>1</w:t>
      </w:r>
      <w:r w:rsidR="006F636C">
        <w:rPr>
          <w:rFonts w:ascii="Times New Roman" w:hAnsi="Times New Roman" w:cs="Times New Roman"/>
          <w:sz w:val="24"/>
          <w:szCs w:val="24"/>
        </w:rPr>
        <w:t xml:space="preserve"> </w:t>
      </w:r>
      <w:r w:rsidR="00251099">
        <w:rPr>
          <w:rFonts w:ascii="Times New Roman" w:hAnsi="Times New Roman" w:cs="Times New Roman"/>
          <w:sz w:val="24"/>
          <w:szCs w:val="24"/>
        </w:rPr>
        <w:t>г.</w:t>
      </w:r>
      <w:r>
        <w:rPr>
          <w:rFonts w:ascii="Times New Roman" w:hAnsi="Times New Roman" w:cs="Times New Roman"/>
          <w:sz w:val="24"/>
          <w:szCs w:val="24"/>
        </w:rPr>
        <w:t>г.</w:t>
      </w:r>
      <w:r w:rsidR="00251099">
        <w:rPr>
          <w:rFonts w:ascii="Times New Roman" w:hAnsi="Times New Roman" w:cs="Times New Roman"/>
          <w:sz w:val="24"/>
          <w:szCs w:val="24"/>
        </w:rPr>
        <w:t>"</w:t>
      </w:r>
    </w:p>
    <w:p w:rsidR="00251099" w:rsidRPr="00965C93" w:rsidRDefault="00251099" w:rsidP="00251099">
      <w:pPr>
        <w:pStyle w:val="ConsPlusNormal"/>
        <w:jc w:val="right"/>
        <w:outlineLvl w:val="1"/>
        <w:rPr>
          <w:rFonts w:ascii="Times New Roman" w:hAnsi="Times New Roman" w:cs="Times New Roman"/>
          <w:sz w:val="24"/>
          <w:szCs w:val="24"/>
        </w:rPr>
      </w:pPr>
    </w:p>
    <w:p w:rsidR="00251099" w:rsidRPr="000F47F0" w:rsidRDefault="00251099"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СВОДНЫЕ ПОКАЗАТЕЛИ</w:t>
      </w:r>
    </w:p>
    <w:p w:rsidR="00251099" w:rsidRPr="000F47F0" w:rsidRDefault="00251099"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МБУ ДО «ЛЫСОГОРСКАЯ ДЕТСКАЯ ШКОЛА ИСКУССТВ» МУНИЦИПАЛЬНОГО ЗАДАНИЯ</w:t>
      </w:r>
      <w:r w:rsidRPr="000F47F0">
        <w:rPr>
          <w:rFonts w:ascii="Times New Roman" w:hAnsi="Times New Roman" w:cs="Times New Roman"/>
          <w:sz w:val="24"/>
          <w:szCs w:val="24"/>
        </w:rPr>
        <w:t xml:space="preserve"> НА ОКАЗАНИЕ ФИЗИЧЕСКИМ И (ИЛИ)</w:t>
      </w:r>
    </w:p>
    <w:p w:rsidR="00251099" w:rsidRPr="000F47F0" w:rsidRDefault="00251099"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251099" w:rsidRPr="00AB34D7" w:rsidRDefault="00251099" w:rsidP="00AB34D7">
      <w:pPr>
        <w:pStyle w:val="ConsPlusTitle"/>
        <w:jc w:val="center"/>
        <w:rPr>
          <w:rFonts w:ascii="Times New Roman" w:hAnsi="Times New Roman" w:cs="Times New Roman"/>
          <w:sz w:val="24"/>
          <w:szCs w:val="24"/>
        </w:rPr>
      </w:pPr>
      <w:r w:rsidRPr="00A27DFD">
        <w:rPr>
          <w:rFonts w:ascii="Times New Roman" w:hAnsi="Times New Roman" w:cs="Times New Roman"/>
          <w:sz w:val="24"/>
          <w:szCs w:val="24"/>
        </w:rPr>
        <w:t>ПО ПОДПРОГРАММЕ</w:t>
      </w:r>
      <w:r>
        <w:rPr>
          <w:rFonts w:ascii="Times New Roman" w:hAnsi="Times New Roman" w:cs="Times New Roman"/>
          <w:sz w:val="24"/>
          <w:szCs w:val="24"/>
        </w:rPr>
        <w:t>2</w:t>
      </w:r>
      <w:r w:rsidRPr="00A27DFD">
        <w:rPr>
          <w:rFonts w:ascii="Times New Roman" w:hAnsi="Times New Roman" w:cs="Times New Roman"/>
          <w:sz w:val="24"/>
          <w:szCs w:val="24"/>
        </w:rPr>
        <w:t xml:space="preserve">  "</w:t>
      </w:r>
      <w:r w:rsidRPr="00A27DFD">
        <w:rPr>
          <w:rFonts w:ascii="Times New Roman" w:hAnsi="Times New Roman" w:cs="Times New Roman"/>
          <w:sz w:val="32"/>
          <w:szCs w:val="32"/>
        </w:rPr>
        <w:t>система дополнительного образования в сфере культуры</w:t>
      </w:r>
      <w:r w:rsidRPr="00A27DFD">
        <w:rPr>
          <w:rFonts w:ascii="Times New Roman" w:hAnsi="Times New Roman" w:cs="Times New Roman"/>
          <w:sz w:val="24"/>
          <w:szCs w:val="24"/>
        </w:rPr>
        <w:t>"МУНИЦИПАЛЬНОЙ  ПРОГРАММЫ</w:t>
      </w:r>
    </w:p>
    <w:p w:rsidR="00251099" w:rsidRPr="00A27DFD" w:rsidRDefault="00251099" w:rsidP="00251099">
      <w:pPr>
        <w:pStyle w:val="ConsPlusNormal"/>
        <w:jc w:val="both"/>
        <w:rPr>
          <w:rFonts w:ascii="Times New Roman" w:hAnsi="Times New Roman" w:cs="Times New Roman"/>
          <w:b/>
          <w:sz w:val="24"/>
          <w:szCs w:val="24"/>
        </w:rPr>
      </w:pPr>
    </w:p>
    <w:tbl>
      <w:tblPr>
        <w:tblW w:w="4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48"/>
        <w:gridCol w:w="1469"/>
        <w:gridCol w:w="1683"/>
        <w:gridCol w:w="1520"/>
        <w:gridCol w:w="1887"/>
        <w:gridCol w:w="2241"/>
        <w:gridCol w:w="1448"/>
      </w:tblGrid>
      <w:tr w:rsidR="0093051E" w:rsidRPr="000F47F0" w:rsidTr="00530AC6">
        <w:tc>
          <w:tcPr>
            <w:tcW w:w="866" w:type="pct"/>
            <w:vMerge w:val="restart"/>
          </w:tcPr>
          <w:p w:rsidR="0093051E" w:rsidRPr="000F47F0" w:rsidRDefault="0093051E"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w:t>
            </w:r>
            <w:r>
              <w:rPr>
                <w:rFonts w:ascii="Times New Roman" w:hAnsi="Times New Roman" w:cs="Times New Roman"/>
                <w:sz w:val="24"/>
                <w:szCs w:val="24"/>
              </w:rPr>
              <w:t>енование муниципальной</w:t>
            </w:r>
            <w:r w:rsidRPr="000F47F0">
              <w:rPr>
                <w:rFonts w:ascii="Times New Roman" w:hAnsi="Times New Roman" w:cs="Times New Roman"/>
                <w:sz w:val="24"/>
                <w:szCs w:val="24"/>
              </w:rPr>
              <w:t xml:space="preserve"> услуги (работы), п</w:t>
            </w:r>
            <w:r>
              <w:rPr>
                <w:rFonts w:ascii="Times New Roman" w:hAnsi="Times New Roman" w:cs="Times New Roman"/>
                <w:sz w:val="24"/>
                <w:szCs w:val="24"/>
              </w:rPr>
              <w:t>оказателя объема муниципальной</w:t>
            </w:r>
            <w:r w:rsidRPr="000F47F0">
              <w:rPr>
                <w:rFonts w:ascii="Times New Roman" w:hAnsi="Times New Roman" w:cs="Times New Roman"/>
                <w:sz w:val="24"/>
                <w:szCs w:val="24"/>
              </w:rPr>
              <w:t xml:space="preserve"> услуги (работы), основного мероприятия</w:t>
            </w:r>
          </w:p>
        </w:tc>
        <w:tc>
          <w:tcPr>
            <w:tcW w:w="1884" w:type="pct"/>
            <w:gridSpan w:val="3"/>
          </w:tcPr>
          <w:p w:rsidR="0093051E" w:rsidRPr="000F47F0" w:rsidRDefault="0093051E"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w:t>
            </w:r>
            <w:r>
              <w:rPr>
                <w:rFonts w:ascii="Times New Roman" w:hAnsi="Times New Roman" w:cs="Times New Roman"/>
                <w:sz w:val="24"/>
                <w:szCs w:val="24"/>
              </w:rPr>
              <w:t>й объем оказания муниципальных</w:t>
            </w:r>
            <w:r w:rsidRPr="000F47F0">
              <w:rPr>
                <w:rFonts w:ascii="Times New Roman" w:hAnsi="Times New Roman" w:cs="Times New Roman"/>
                <w:sz w:val="24"/>
                <w:szCs w:val="24"/>
              </w:rPr>
              <w:t xml:space="preserve"> услуг (единиц), результатов выполнения работ</w:t>
            </w:r>
          </w:p>
        </w:tc>
        <w:tc>
          <w:tcPr>
            <w:tcW w:w="2249" w:type="pct"/>
            <w:gridSpan w:val="3"/>
          </w:tcPr>
          <w:p w:rsidR="0093051E" w:rsidRPr="000F47F0" w:rsidRDefault="0093051E"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w:t>
            </w:r>
            <w:r>
              <w:rPr>
                <w:rFonts w:ascii="Times New Roman" w:hAnsi="Times New Roman" w:cs="Times New Roman"/>
                <w:sz w:val="24"/>
                <w:szCs w:val="24"/>
              </w:rPr>
              <w:t>вого обеспечения муниципальных</w:t>
            </w:r>
            <w:r w:rsidRPr="000F47F0">
              <w:rPr>
                <w:rFonts w:ascii="Times New Roman" w:hAnsi="Times New Roman" w:cs="Times New Roman"/>
                <w:sz w:val="24"/>
                <w:szCs w:val="24"/>
              </w:rPr>
              <w:t xml:space="preserve"> заданий (тыс. рублей)</w:t>
            </w:r>
          </w:p>
          <w:p w:rsidR="0093051E" w:rsidRDefault="0093051E" w:rsidP="00027501">
            <w:pPr>
              <w:pStyle w:val="ConsPlusNormal"/>
              <w:jc w:val="center"/>
              <w:rPr>
                <w:rFonts w:ascii="Times New Roman" w:hAnsi="Times New Roman" w:cs="Times New Roman"/>
                <w:sz w:val="24"/>
                <w:szCs w:val="24"/>
              </w:rPr>
            </w:pPr>
          </w:p>
          <w:p w:rsidR="0093051E" w:rsidRPr="0093051E" w:rsidRDefault="0093051E" w:rsidP="0093051E"/>
        </w:tc>
      </w:tr>
      <w:tr w:rsidR="001C718F" w:rsidRPr="000F47F0" w:rsidTr="001C718F">
        <w:tc>
          <w:tcPr>
            <w:tcW w:w="866" w:type="pct"/>
            <w:vMerge/>
          </w:tcPr>
          <w:p w:rsidR="001C718F" w:rsidRPr="000F47F0" w:rsidRDefault="001C718F" w:rsidP="00027501"/>
        </w:tc>
        <w:tc>
          <w:tcPr>
            <w:tcW w:w="593" w:type="pct"/>
          </w:tcPr>
          <w:p w:rsidR="001C718F" w:rsidRPr="000F47F0" w:rsidRDefault="001C718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679" w:type="pct"/>
          </w:tcPr>
          <w:p w:rsidR="001C718F" w:rsidRPr="000F47F0" w:rsidRDefault="001C718F" w:rsidP="001C718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Pr="000F47F0">
              <w:rPr>
                <w:rFonts w:ascii="Times New Roman" w:hAnsi="Times New Roman" w:cs="Times New Roman"/>
                <w:sz w:val="24"/>
                <w:szCs w:val="24"/>
              </w:rPr>
              <w:t xml:space="preserve"> год</w:t>
            </w:r>
          </w:p>
        </w:tc>
        <w:tc>
          <w:tcPr>
            <w:tcW w:w="613" w:type="pct"/>
          </w:tcPr>
          <w:p w:rsidR="001C718F" w:rsidRPr="000F47F0" w:rsidRDefault="001C718F" w:rsidP="001C718F">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761" w:type="pct"/>
          </w:tcPr>
          <w:p w:rsidR="001C718F" w:rsidRPr="000F47F0" w:rsidRDefault="001C718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904" w:type="pct"/>
          </w:tcPr>
          <w:p w:rsidR="001C718F" w:rsidRPr="000F47F0" w:rsidRDefault="001C718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584" w:type="pct"/>
          </w:tcPr>
          <w:p w:rsidR="001C718F" w:rsidRDefault="001C718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r>
      <w:tr w:rsidR="001C718F" w:rsidRPr="000F47F0" w:rsidTr="001C718F">
        <w:tc>
          <w:tcPr>
            <w:tcW w:w="3512" w:type="pct"/>
            <w:gridSpan w:val="5"/>
          </w:tcPr>
          <w:p w:rsidR="001C718F" w:rsidRPr="000F47F0" w:rsidRDefault="001C718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w:t>
            </w:r>
            <w:r w:rsidRPr="000F47F0">
              <w:rPr>
                <w:rFonts w:ascii="Times New Roman" w:hAnsi="Times New Roman" w:cs="Times New Roman"/>
                <w:sz w:val="24"/>
                <w:szCs w:val="24"/>
              </w:rPr>
              <w:t xml:space="preserve"> бюджета</w:t>
            </w:r>
          </w:p>
        </w:tc>
        <w:tc>
          <w:tcPr>
            <w:tcW w:w="904" w:type="pct"/>
          </w:tcPr>
          <w:p w:rsidR="001C718F" w:rsidRPr="000F47F0" w:rsidRDefault="001C718F" w:rsidP="001C718F">
            <w:pPr>
              <w:pStyle w:val="ConsPlusNormal"/>
              <w:jc w:val="center"/>
              <w:rPr>
                <w:rFonts w:ascii="Times New Roman" w:hAnsi="Times New Roman" w:cs="Times New Roman"/>
                <w:sz w:val="24"/>
                <w:szCs w:val="24"/>
              </w:rPr>
            </w:pPr>
          </w:p>
        </w:tc>
        <w:tc>
          <w:tcPr>
            <w:tcW w:w="584" w:type="pct"/>
          </w:tcPr>
          <w:p w:rsidR="001C718F" w:rsidRDefault="001C718F" w:rsidP="00027501">
            <w:pPr>
              <w:pStyle w:val="ConsPlusNormal"/>
              <w:jc w:val="center"/>
              <w:rPr>
                <w:rFonts w:ascii="Times New Roman" w:hAnsi="Times New Roman" w:cs="Times New Roman"/>
                <w:sz w:val="24"/>
                <w:szCs w:val="24"/>
              </w:rPr>
            </w:pPr>
          </w:p>
        </w:tc>
      </w:tr>
      <w:tr w:rsidR="001C718F" w:rsidRPr="000F47F0" w:rsidTr="00530AC6">
        <w:tc>
          <w:tcPr>
            <w:tcW w:w="866" w:type="pct"/>
          </w:tcPr>
          <w:p w:rsidR="001C718F" w:rsidRPr="000F47F0" w:rsidRDefault="001C718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услуги - "Реализация образовательных программ среднего профессионального образования в сфере искусств и культуры"</w:t>
            </w:r>
          </w:p>
        </w:tc>
        <w:tc>
          <w:tcPr>
            <w:tcW w:w="1884" w:type="pct"/>
            <w:gridSpan w:val="3"/>
          </w:tcPr>
          <w:p w:rsidR="001C718F" w:rsidRPr="000F47F0" w:rsidRDefault="001C718F" w:rsidP="00027501">
            <w:pPr>
              <w:pStyle w:val="ConsPlusNormal"/>
              <w:rPr>
                <w:rFonts w:ascii="Times New Roman" w:hAnsi="Times New Roman" w:cs="Times New Roman"/>
                <w:sz w:val="24"/>
                <w:szCs w:val="24"/>
              </w:rPr>
            </w:pPr>
          </w:p>
        </w:tc>
        <w:tc>
          <w:tcPr>
            <w:tcW w:w="761" w:type="pct"/>
          </w:tcPr>
          <w:p w:rsidR="001C718F" w:rsidRPr="000F47F0" w:rsidRDefault="001C718F" w:rsidP="00027501">
            <w:pPr>
              <w:pStyle w:val="ConsPlusNormal"/>
              <w:rPr>
                <w:rFonts w:ascii="Times New Roman" w:hAnsi="Times New Roman" w:cs="Times New Roman"/>
                <w:sz w:val="24"/>
                <w:szCs w:val="24"/>
              </w:rPr>
            </w:pPr>
          </w:p>
        </w:tc>
        <w:tc>
          <w:tcPr>
            <w:tcW w:w="904" w:type="pct"/>
          </w:tcPr>
          <w:p w:rsidR="001C718F" w:rsidRPr="000F47F0" w:rsidRDefault="001C718F" w:rsidP="00027501">
            <w:pPr>
              <w:pStyle w:val="ConsPlusNormal"/>
              <w:rPr>
                <w:rFonts w:ascii="Times New Roman" w:hAnsi="Times New Roman" w:cs="Times New Roman"/>
                <w:sz w:val="24"/>
                <w:szCs w:val="24"/>
              </w:rPr>
            </w:pPr>
          </w:p>
        </w:tc>
        <w:tc>
          <w:tcPr>
            <w:tcW w:w="584" w:type="pct"/>
          </w:tcPr>
          <w:p w:rsidR="001C718F" w:rsidRPr="000F47F0" w:rsidRDefault="001C718F" w:rsidP="00027501">
            <w:pPr>
              <w:pStyle w:val="ConsPlusNormal"/>
              <w:rPr>
                <w:rFonts w:ascii="Times New Roman" w:hAnsi="Times New Roman" w:cs="Times New Roman"/>
                <w:sz w:val="24"/>
                <w:szCs w:val="24"/>
              </w:rPr>
            </w:pPr>
          </w:p>
        </w:tc>
      </w:tr>
      <w:tr w:rsidR="001C718F" w:rsidRPr="000F47F0" w:rsidTr="00530AC6">
        <w:tc>
          <w:tcPr>
            <w:tcW w:w="866" w:type="pct"/>
          </w:tcPr>
          <w:p w:rsidR="001C718F" w:rsidRPr="000F47F0" w:rsidRDefault="001C718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 xml:space="preserve">измерения объема </w:t>
            </w:r>
            <w:r>
              <w:rPr>
                <w:rFonts w:ascii="Times New Roman" w:hAnsi="Times New Roman" w:cs="Times New Roman"/>
                <w:sz w:val="24"/>
                <w:szCs w:val="24"/>
              </w:rPr>
              <w:lastRenderedPageBreak/>
              <w:t>муниципальной</w:t>
            </w:r>
            <w:r w:rsidRPr="000F47F0">
              <w:rPr>
                <w:rFonts w:ascii="Times New Roman" w:hAnsi="Times New Roman" w:cs="Times New Roman"/>
                <w:sz w:val="24"/>
                <w:szCs w:val="24"/>
              </w:rPr>
              <w:t xml:space="preserve"> услуги - чел.</w:t>
            </w:r>
          </w:p>
        </w:tc>
        <w:tc>
          <w:tcPr>
            <w:tcW w:w="1884" w:type="pct"/>
            <w:gridSpan w:val="3"/>
          </w:tcPr>
          <w:p w:rsidR="001C718F" w:rsidRPr="000F47F0" w:rsidRDefault="001C718F" w:rsidP="00027501">
            <w:pPr>
              <w:pStyle w:val="ConsPlusNormal"/>
              <w:rPr>
                <w:rFonts w:ascii="Times New Roman" w:hAnsi="Times New Roman" w:cs="Times New Roman"/>
                <w:sz w:val="24"/>
                <w:szCs w:val="24"/>
              </w:rPr>
            </w:pPr>
          </w:p>
        </w:tc>
        <w:tc>
          <w:tcPr>
            <w:tcW w:w="761" w:type="pct"/>
          </w:tcPr>
          <w:p w:rsidR="001C718F" w:rsidRPr="000F47F0" w:rsidRDefault="001C718F" w:rsidP="00027501">
            <w:pPr>
              <w:pStyle w:val="ConsPlusNormal"/>
              <w:rPr>
                <w:rFonts w:ascii="Times New Roman" w:hAnsi="Times New Roman" w:cs="Times New Roman"/>
                <w:sz w:val="24"/>
                <w:szCs w:val="24"/>
              </w:rPr>
            </w:pPr>
          </w:p>
        </w:tc>
        <w:tc>
          <w:tcPr>
            <w:tcW w:w="904" w:type="pct"/>
          </w:tcPr>
          <w:p w:rsidR="001C718F" w:rsidRPr="000F47F0" w:rsidRDefault="001C718F" w:rsidP="00027501">
            <w:pPr>
              <w:pStyle w:val="ConsPlusNormal"/>
              <w:rPr>
                <w:rFonts w:ascii="Times New Roman" w:hAnsi="Times New Roman" w:cs="Times New Roman"/>
                <w:sz w:val="24"/>
                <w:szCs w:val="24"/>
              </w:rPr>
            </w:pPr>
          </w:p>
        </w:tc>
        <w:tc>
          <w:tcPr>
            <w:tcW w:w="584" w:type="pct"/>
          </w:tcPr>
          <w:p w:rsidR="001C718F" w:rsidRPr="000F47F0" w:rsidRDefault="001C718F" w:rsidP="00027501">
            <w:pPr>
              <w:pStyle w:val="ConsPlusNormal"/>
              <w:rPr>
                <w:rFonts w:ascii="Times New Roman" w:hAnsi="Times New Roman" w:cs="Times New Roman"/>
                <w:sz w:val="24"/>
                <w:szCs w:val="24"/>
              </w:rPr>
            </w:pPr>
          </w:p>
        </w:tc>
      </w:tr>
      <w:tr w:rsidR="001C718F" w:rsidRPr="000F47F0" w:rsidTr="001C718F">
        <w:tc>
          <w:tcPr>
            <w:tcW w:w="866" w:type="pct"/>
          </w:tcPr>
          <w:p w:rsidR="001C718F" w:rsidRPr="000F47F0" w:rsidRDefault="001C718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услуги по подпрограмме - всего</w:t>
            </w:r>
          </w:p>
        </w:tc>
        <w:tc>
          <w:tcPr>
            <w:tcW w:w="593" w:type="pct"/>
          </w:tcPr>
          <w:p w:rsidR="001C718F" w:rsidRPr="000F47F0" w:rsidRDefault="001C718F" w:rsidP="00027501">
            <w:pPr>
              <w:pStyle w:val="ConsPlusNormal"/>
              <w:rPr>
                <w:rFonts w:ascii="Times New Roman" w:hAnsi="Times New Roman" w:cs="Times New Roman"/>
                <w:sz w:val="24"/>
                <w:szCs w:val="24"/>
              </w:rPr>
            </w:pPr>
          </w:p>
        </w:tc>
        <w:tc>
          <w:tcPr>
            <w:tcW w:w="679" w:type="pct"/>
          </w:tcPr>
          <w:p w:rsidR="001C718F" w:rsidRPr="000F47F0" w:rsidRDefault="001C718F" w:rsidP="00027501">
            <w:pPr>
              <w:pStyle w:val="ConsPlusNormal"/>
              <w:rPr>
                <w:rFonts w:ascii="Times New Roman" w:hAnsi="Times New Roman" w:cs="Times New Roman"/>
                <w:sz w:val="24"/>
                <w:szCs w:val="24"/>
              </w:rPr>
            </w:pPr>
          </w:p>
        </w:tc>
        <w:tc>
          <w:tcPr>
            <w:tcW w:w="613" w:type="pct"/>
          </w:tcPr>
          <w:p w:rsidR="001C718F" w:rsidRPr="000F47F0" w:rsidRDefault="001C718F" w:rsidP="00027501">
            <w:pPr>
              <w:pStyle w:val="ConsPlusNormal"/>
              <w:rPr>
                <w:rFonts w:ascii="Times New Roman" w:hAnsi="Times New Roman" w:cs="Times New Roman"/>
                <w:sz w:val="24"/>
                <w:szCs w:val="24"/>
              </w:rPr>
            </w:pPr>
          </w:p>
        </w:tc>
        <w:tc>
          <w:tcPr>
            <w:tcW w:w="761" w:type="pct"/>
          </w:tcPr>
          <w:p w:rsidR="001C718F" w:rsidRPr="000F47F0" w:rsidRDefault="001C718F" w:rsidP="00027501">
            <w:pPr>
              <w:pStyle w:val="ConsPlusNormal"/>
              <w:rPr>
                <w:rFonts w:ascii="Times New Roman" w:hAnsi="Times New Roman" w:cs="Times New Roman"/>
                <w:sz w:val="24"/>
                <w:szCs w:val="24"/>
              </w:rPr>
            </w:pPr>
          </w:p>
        </w:tc>
        <w:tc>
          <w:tcPr>
            <w:tcW w:w="904" w:type="pct"/>
          </w:tcPr>
          <w:p w:rsidR="001C718F" w:rsidRPr="000F47F0" w:rsidRDefault="001C718F" w:rsidP="00027501">
            <w:pPr>
              <w:pStyle w:val="ConsPlusNormal"/>
              <w:rPr>
                <w:rFonts w:ascii="Times New Roman" w:hAnsi="Times New Roman" w:cs="Times New Roman"/>
                <w:sz w:val="24"/>
                <w:szCs w:val="24"/>
              </w:rPr>
            </w:pPr>
          </w:p>
        </w:tc>
        <w:tc>
          <w:tcPr>
            <w:tcW w:w="584" w:type="pct"/>
          </w:tcPr>
          <w:p w:rsidR="001C718F" w:rsidRPr="000F47F0" w:rsidRDefault="001C718F" w:rsidP="00027501">
            <w:pPr>
              <w:pStyle w:val="ConsPlusNormal"/>
              <w:rPr>
                <w:rFonts w:ascii="Times New Roman" w:hAnsi="Times New Roman" w:cs="Times New Roman"/>
                <w:sz w:val="24"/>
                <w:szCs w:val="24"/>
              </w:rPr>
            </w:pPr>
          </w:p>
        </w:tc>
      </w:tr>
      <w:tr w:rsidR="001C718F" w:rsidRPr="000F47F0" w:rsidTr="001C718F">
        <w:tc>
          <w:tcPr>
            <w:tcW w:w="866" w:type="pct"/>
          </w:tcPr>
          <w:p w:rsidR="001C718F" w:rsidRPr="000F47F0" w:rsidRDefault="001C718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человек, поступивших на обучение</w:t>
            </w:r>
          </w:p>
        </w:tc>
        <w:tc>
          <w:tcPr>
            <w:tcW w:w="593" w:type="pct"/>
          </w:tcPr>
          <w:p w:rsidR="001C718F" w:rsidRPr="000F47F0" w:rsidRDefault="00C82721"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p w:rsidR="001C718F" w:rsidRPr="000F47F0" w:rsidRDefault="001C718F" w:rsidP="00027501">
            <w:pPr>
              <w:pStyle w:val="ConsPlusNormal"/>
              <w:rPr>
                <w:rFonts w:ascii="Times New Roman" w:hAnsi="Times New Roman" w:cs="Times New Roman"/>
                <w:sz w:val="24"/>
                <w:szCs w:val="24"/>
              </w:rPr>
            </w:pPr>
          </w:p>
        </w:tc>
        <w:tc>
          <w:tcPr>
            <w:tcW w:w="679" w:type="pct"/>
          </w:tcPr>
          <w:p w:rsidR="001C718F" w:rsidRPr="000F47F0" w:rsidRDefault="00C82721" w:rsidP="00251099">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613" w:type="pct"/>
          </w:tcPr>
          <w:p w:rsidR="001C718F" w:rsidRPr="000F47F0" w:rsidRDefault="00C82721" w:rsidP="00251099">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761" w:type="pct"/>
          </w:tcPr>
          <w:p w:rsidR="001C718F" w:rsidRPr="000F47F0" w:rsidRDefault="001C718F" w:rsidP="00027501">
            <w:pPr>
              <w:pStyle w:val="ConsPlusNormal"/>
              <w:rPr>
                <w:rFonts w:ascii="Times New Roman" w:hAnsi="Times New Roman" w:cs="Times New Roman"/>
                <w:sz w:val="24"/>
                <w:szCs w:val="24"/>
              </w:rPr>
            </w:pPr>
          </w:p>
        </w:tc>
        <w:tc>
          <w:tcPr>
            <w:tcW w:w="904" w:type="pct"/>
          </w:tcPr>
          <w:p w:rsidR="001C718F" w:rsidRPr="000F47F0" w:rsidRDefault="001C718F" w:rsidP="00027501">
            <w:pPr>
              <w:pStyle w:val="ConsPlusNormal"/>
              <w:rPr>
                <w:rFonts w:ascii="Times New Roman" w:hAnsi="Times New Roman" w:cs="Times New Roman"/>
                <w:sz w:val="24"/>
                <w:szCs w:val="24"/>
              </w:rPr>
            </w:pPr>
          </w:p>
        </w:tc>
        <w:tc>
          <w:tcPr>
            <w:tcW w:w="584" w:type="pct"/>
          </w:tcPr>
          <w:p w:rsidR="001C718F" w:rsidRPr="000F47F0" w:rsidRDefault="001C718F" w:rsidP="00027501">
            <w:pPr>
              <w:pStyle w:val="ConsPlusNormal"/>
              <w:rPr>
                <w:rFonts w:ascii="Times New Roman" w:hAnsi="Times New Roman" w:cs="Times New Roman"/>
                <w:sz w:val="24"/>
                <w:szCs w:val="24"/>
              </w:rPr>
            </w:pPr>
          </w:p>
        </w:tc>
      </w:tr>
      <w:tr w:rsidR="001C718F" w:rsidRPr="000F47F0" w:rsidTr="001C718F">
        <w:tc>
          <w:tcPr>
            <w:tcW w:w="866" w:type="pct"/>
          </w:tcPr>
          <w:p w:rsidR="001C718F" w:rsidRPr="000F47F0" w:rsidRDefault="001C718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Численность обучающихся</w:t>
            </w:r>
            <w:r w:rsidR="00C82721">
              <w:rPr>
                <w:rFonts w:ascii="Times New Roman" w:hAnsi="Times New Roman" w:cs="Times New Roman"/>
                <w:sz w:val="24"/>
                <w:szCs w:val="24"/>
              </w:rPr>
              <w:t>(чел.)</w:t>
            </w:r>
          </w:p>
        </w:tc>
        <w:tc>
          <w:tcPr>
            <w:tcW w:w="593" w:type="pct"/>
          </w:tcPr>
          <w:p w:rsidR="001C718F" w:rsidRPr="000F47F0" w:rsidRDefault="00C82721"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p w:rsidR="001C718F" w:rsidRPr="000F47F0" w:rsidRDefault="001C718F" w:rsidP="00027501">
            <w:pPr>
              <w:pStyle w:val="ConsPlusNormal"/>
              <w:rPr>
                <w:rFonts w:ascii="Times New Roman" w:hAnsi="Times New Roman" w:cs="Times New Roman"/>
                <w:sz w:val="24"/>
                <w:szCs w:val="24"/>
              </w:rPr>
            </w:pPr>
          </w:p>
        </w:tc>
        <w:tc>
          <w:tcPr>
            <w:tcW w:w="679" w:type="pct"/>
          </w:tcPr>
          <w:p w:rsidR="001C718F" w:rsidRPr="000F47F0" w:rsidRDefault="00C82721"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613" w:type="pct"/>
          </w:tcPr>
          <w:p w:rsidR="001C718F" w:rsidRPr="000F47F0" w:rsidRDefault="00C82721"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761" w:type="pct"/>
          </w:tcPr>
          <w:p w:rsidR="001C718F" w:rsidRPr="000F47F0" w:rsidRDefault="001C718F" w:rsidP="00027501">
            <w:pPr>
              <w:pStyle w:val="ConsPlusNormal"/>
              <w:rPr>
                <w:rFonts w:ascii="Times New Roman" w:hAnsi="Times New Roman" w:cs="Times New Roman"/>
                <w:sz w:val="24"/>
                <w:szCs w:val="24"/>
              </w:rPr>
            </w:pPr>
          </w:p>
        </w:tc>
        <w:tc>
          <w:tcPr>
            <w:tcW w:w="904" w:type="pct"/>
          </w:tcPr>
          <w:p w:rsidR="001C718F" w:rsidRPr="000F47F0" w:rsidRDefault="001C718F" w:rsidP="00027501">
            <w:pPr>
              <w:pStyle w:val="ConsPlusNormal"/>
              <w:rPr>
                <w:rFonts w:ascii="Times New Roman" w:hAnsi="Times New Roman" w:cs="Times New Roman"/>
                <w:sz w:val="24"/>
                <w:szCs w:val="24"/>
              </w:rPr>
            </w:pPr>
          </w:p>
        </w:tc>
        <w:tc>
          <w:tcPr>
            <w:tcW w:w="584" w:type="pct"/>
          </w:tcPr>
          <w:p w:rsidR="001C718F" w:rsidRPr="000F47F0" w:rsidRDefault="001C718F" w:rsidP="00027501">
            <w:pPr>
              <w:pStyle w:val="ConsPlusNormal"/>
              <w:rPr>
                <w:rFonts w:ascii="Times New Roman" w:hAnsi="Times New Roman" w:cs="Times New Roman"/>
                <w:sz w:val="24"/>
                <w:szCs w:val="24"/>
              </w:rPr>
            </w:pPr>
          </w:p>
        </w:tc>
      </w:tr>
      <w:tr w:rsidR="001C718F" w:rsidRPr="000F47F0" w:rsidTr="001C718F">
        <w:tc>
          <w:tcPr>
            <w:tcW w:w="866" w:type="pct"/>
          </w:tcPr>
          <w:p w:rsidR="001C718F" w:rsidRPr="000F47F0" w:rsidRDefault="001C718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2.1 "Оказание муниципальных услуг населению районными </w:t>
            </w:r>
            <w:r w:rsidRPr="000F47F0">
              <w:rPr>
                <w:rFonts w:ascii="Times New Roman" w:hAnsi="Times New Roman" w:cs="Times New Roman"/>
                <w:sz w:val="24"/>
                <w:szCs w:val="24"/>
              </w:rPr>
              <w:t>образовательными организациями в сфере культуры"</w:t>
            </w:r>
          </w:p>
        </w:tc>
        <w:tc>
          <w:tcPr>
            <w:tcW w:w="593" w:type="pct"/>
          </w:tcPr>
          <w:p w:rsidR="001C718F" w:rsidRPr="000F47F0" w:rsidRDefault="001C718F" w:rsidP="00027501">
            <w:pPr>
              <w:pStyle w:val="ConsPlusNormal"/>
              <w:rPr>
                <w:rFonts w:ascii="Times New Roman" w:hAnsi="Times New Roman" w:cs="Times New Roman"/>
                <w:sz w:val="24"/>
                <w:szCs w:val="24"/>
              </w:rPr>
            </w:pPr>
          </w:p>
        </w:tc>
        <w:tc>
          <w:tcPr>
            <w:tcW w:w="679" w:type="pct"/>
          </w:tcPr>
          <w:p w:rsidR="001C718F" w:rsidRPr="000F47F0" w:rsidRDefault="001C718F" w:rsidP="00027501">
            <w:pPr>
              <w:pStyle w:val="ConsPlusNormal"/>
              <w:rPr>
                <w:rFonts w:ascii="Times New Roman" w:hAnsi="Times New Roman" w:cs="Times New Roman"/>
                <w:sz w:val="24"/>
                <w:szCs w:val="24"/>
              </w:rPr>
            </w:pPr>
          </w:p>
        </w:tc>
        <w:tc>
          <w:tcPr>
            <w:tcW w:w="613" w:type="pct"/>
          </w:tcPr>
          <w:p w:rsidR="001C718F" w:rsidRPr="000F47F0" w:rsidRDefault="001C718F" w:rsidP="00027501">
            <w:pPr>
              <w:pStyle w:val="ConsPlusNormal"/>
              <w:rPr>
                <w:rFonts w:ascii="Times New Roman" w:hAnsi="Times New Roman" w:cs="Times New Roman"/>
                <w:sz w:val="24"/>
                <w:szCs w:val="24"/>
              </w:rPr>
            </w:pPr>
          </w:p>
        </w:tc>
        <w:tc>
          <w:tcPr>
            <w:tcW w:w="761" w:type="pct"/>
          </w:tcPr>
          <w:p w:rsidR="001C718F" w:rsidRPr="000F47F0" w:rsidRDefault="00530AC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3894,0</w:t>
            </w:r>
          </w:p>
        </w:tc>
        <w:tc>
          <w:tcPr>
            <w:tcW w:w="904" w:type="pct"/>
          </w:tcPr>
          <w:p w:rsidR="001C718F" w:rsidRPr="000F47F0" w:rsidRDefault="00530AC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4837,0</w:t>
            </w:r>
          </w:p>
        </w:tc>
        <w:tc>
          <w:tcPr>
            <w:tcW w:w="584" w:type="pct"/>
          </w:tcPr>
          <w:p w:rsidR="001C718F" w:rsidRDefault="00530AC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5039,7</w:t>
            </w:r>
          </w:p>
        </w:tc>
      </w:tr>
      <w:tr w:rsidR="001C718F" w:rsidRPr="000F47F0" w:rsidTr="001C718F">
        <w:tc>
          <w:tcPr>
            <w:tcW w:w="866" w:type="pct"/>
          </w:tcPr>
          <w:p w:rsidR="001C718F" w:rsidRPr="000F47F0" w:rsidRDefault="001C718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объема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 ед.</w:t>
            </w:r>
          </w:p>
        </w:tc>
        <w:tc>
          <w:tcPr>
            <w:tcW w:w="593" w:type="pct"/>
          </w:tcPr>
          <w:p w:rsidR="001C718F" w:rsidRPr="000F47F0" w:rsidRDefault="001C718F" w:rsidP="00027501">
            <w:pPr>
              <w:pStyle w:val="ConsPlusNormal"/>
              <w:rPr>
                <w:rFonts w:ascii="Times New Roman" w:hAnsi="Times New Roman" w:cs="Times New Roman"/>
                <w:sz w:val="24"/>
                <w:szCs w:val="24"/>
              </w:rPr>
            </w:pPr>
          </w:p>
        </w:tc>
        <w:tc>
          <w:tcPr>
            <w:tcW w:w="679" w:type="pct"/>
          </w:tcPr>
          <w:p w:rsidR="001C718F" w:rsidRPr="000F47F0" w:rsidRDefault="001C718F" w:rsidP="00027501">
            <w:pPr>
              <w:pStyle w:val="ConsPlusNormal"/>
              <w:rPr>
                <w:rFonts w:ascii="Times New Roman" w:hAnsi="Times New Roman" w:cs="Times New Roman"/>
                <w:sz w:val="24"/>
                <w:szCs w:val="24"/>
              </w:rPr>
            </w:pPr>
          </w:p>
        </w:tc>
        <w:tc>
          <w:tcPr>
            <w:tcW w:w="613" w:type="pct"/>
          </w:tcPr>
          <w:p w:rsidR="001C718F" w:rsidRPr="000F47F0" w:rsidRDefault="001C718F" w:rsidP="00027501">
            <w:pPr>
              <w:pStyle w:val="ConsPlusNormal"/>
              <w:rPr>
                <w:rFonts w:ascii="Times New Roman" w:hAnsi="Times New Roman" w:cs="Times New Roman"/>
                <w:sz w:val="24"/>
                <w:szCs w:val="24"/>
              </w:rPr>
            </w:pPr>
          </w:p>
        </w:tc>
        <w:tc>
          <w:tcPr>
            <w:tcW w:w="761" w:type="pct"/>
          </w:tcPr>
          <w:p w:rsidR="001C718F" w:rsidRPr="000F47F0" w:rsidRDefault="001C718F" w:rsidP="00027501">
            <w:pPr>
              <w:pStyle w:val="ConsPlusNormal"/>
              <w:rPr>
                <w:rFonts w:ascii="Times New Roman" w:hAnsi="Times New Roman" w:cs="Times New Roman"/>
                <w:sz w:val="24"/>
                <w:szCs w:val="24"/>
              </w:rPr>
            </w:pPr>
          </w:p>
        </w:tc>
        <w:tc>
          <w:tcPr>
            <w:tcW w:w="904" w:type="pct"/>
          </w:tcPr>
          <w:p w:rsidR="001C718F" w:rsidRPr="000F47F0" w:rsidRDefault="001C718F" w:rsidP="00027501">
            <w:pPr>
              <w:pStyle w:val="ConsPlusNormal"/>
              <w:rPr>
                <w:rFonts w:ascii="Times New Roman" w:hAnsi="Times New Roman" w:cs="Times New Roman"/>
                <w:sz w:val="24"/>
                <w:szCs w:val="24"/>
              </w:rPr>
            </w:pPr>
          </w:p>
        </w:tc>
        <w:tc>
          <w:tcPr>
            <w:tcW w:w="584" w:type="pct"/>
          </w:tcPr>
          <w:p w:rsidR="001C718F" w:rsidRPr="000F47F0" w:rsidRDefault="001C718F" w:rsidP="00027501">
            <w:pPr>
              <w:pStyle w:val="ConsPlusNormal"/>
              <w:rPr>
                <w:rFonts w:ascii="Times New Roman" w:hAnsi="Times New Roman" w:cs="Times New Roman"/>
                <w:sz w:val="24"/>
                <w:szCs w:val="24"/>
              </w:rPr>
            </w:pPr>
          </w:p>
        </w:tc>
      </w:tr>
      <w:tr w:rsidR="001C718F" w:rsidRPr="000F47F0" w:rsidTr="001C718F">
        <w:tc>
          <w:tcPr>
            <w:tcW w:w="866" w:type="pct"/>
          </w:tcPr>
          <w:p w:rsidR="001C718F" w:rsidRPr="000F47F0" w:rsidRDefault="001C718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услуги по подпрограмме - всего</w:t>
            </w:r>
          </w:p>
        </w:tc>
        <w:tc>
          <w:tcPr>
            <w:tcW w:w="593" w:type="pct"/>
          </w:tcPr>
          <w:p w:rsidR="001C718F" w:rsidRPr="000F47F0" w:rsidRDefault="001C718F"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1,0</w:t>
            </w:r>
          </w:p>
          <w:p w:rsidR="001C718F" w:rsidRPr="000F47F0" w:rsidRDefault="001C718F" w:rsidP="00027501">
            <w:pPr>
              <w:pStyle w:val="ConsPlusNormal"/>
              <w:rPr>
                <w:rFonts w:ascii="Times New Roman" w:hAnsi="Times New Roman" w:cs="Times New Roman"/>
                <w:sz w:val="24"/>
                <w:szCs w:val="24"/>
              </w:rPr>
            </w:pPr>
          </w:p>
        </w:tc>
        <w:tc>
          <w:tcPr>
            <w:tcW w:w="679" w:type="pct"/>
          </w:tcPr>
          <w:p w:rsidR="001C718F" w:rsidRPr="000F47F0" w:rsidRDefault="001C718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13" w:type="pct"/>
          </w:tcPr>
          <w:p w:rsidR="001C718F" w:rsidRPr="000F47F0" w:rsidRDefault="001C718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61" w:type="pct"/>
          </w:tcPr>
          <w:p w:rsidR="001C718F" w:rsidRPr="000F47F0" w:rsidRDefault="001C718F" w:rsidP="00027501">
            <w:pPr>
              <w:pStyle w:val="ConsPlusNormal"/>
              <w:rPr>
                <w:rFonts w:ascii="Times New Roman" w:hAnsi="Times New Roman" w:cs="Times New Roman"/>
                <w:sz w:val="24"/>
                <w:szCs w:val="24"/>
              </w:rPr>
            </w:pPr>
          </w:p>
        </w:tc>
        <w:tc>
          <w:tcPr>
            <w:tcW w:w="904" w:type="pct"/>
          </w:tcPr>
          <w:p w:rsidR="001C718F" w:rsidRPr="000F47F0" w:rsidRDefault="001C718F" w:rsidP="00027501">
            <w:pPr>
              <w:pStyle w:val="ConsPlusNormal"/>
              <w:rPr>
                <w:rFonts w:ascii="Times New Roman" w:hAnsi="Times New Roman" w:cs="Times New Roman"/>
                <w:sz w:val="24"/>
                <w:szCs w:val="24"/>
              </w:rPr>
            </w:pPr>
          </w:p>
        </w:tc>
        <w:tc>
          <w:tcPr>
            <w:tcW w:w="584" w:type="pct"/>
          </w:tcPr>
          <w:p w:rsidR="001C718F" w:rsidRPr="000F47F0" w:rsidRDefault="001C718F" w:rsidP="00027501">
            <w:pPr>
              <w:pStyle w:val="ConsPlusNormal"/>
              <w:rPr>
                <w:rFonts w:ascii="Times New Roman" w:hAnsi="Times New Roman" w:cs="Times New Roman"/>
                <w:sz w:val="24"/>
                <w:szCs w:val="24"/>
              </w:rPr>
            </w:pPr>
          </w:p>
        </w:tc>
      </w:tr>
      <w:tr w:rsidR="00530AC6" w:rsidRPr="000F47F0" w:rsidTr="001C718F">
        <w:tc>
          <w:tcPr>
            <w:tcW w:w="866" w:type="pct"/>
          </w:tcPr>
          <w:p w:rsidR="00530AC6" w:rsidRPr="000F47F0" w:rsidRDefault="00530AC6" w:rsidP="005E5995">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2.1 "Оказание муниципальных услуг населению районными </w:t>
            </w:r>
            <w:r w:rsidRPr="000F47F0">
              <w:rPr>
                <w:rFonts w:ascii="Times New Roman" w:hAnsi="Times New Roman" w:cs="Times New Roman"/>
                <w:sz w:val="24"/>
                <w:szCs w:val="24"/>
              </w:rPr>
              <w:t>образовательными организациями в сфере культуры"</w:t>
            </w:r>
          </w:p>
        </w:tc>
        <w:tc>
          <w:tcPr>
            <w:tcW w:w="593" w:type="pct"/>
          </w:tcPr>
          <w:p w:rsidR="00530AC6" w:rsidRPr="000F47F0" w:rsidRDefault="00530AC6" w:rsidP="00027501">
            <w:pPr>
              <w:pStyle w:val="ConsPlusNormal"/>
              <w:rPr>
                <w:rFonts w:ascii="Times New Roman" w:hAnsi="Times New Roman" w:cs="Times New Roman"/>
                <w:sz w:val="24"/>
                <w:szCs w:val="24"/>
              </w:rPr>
            </w:pPr>
          </w:p>
        </w:tc>
        <w:tc>
          <w:tcPr>
            <w:tcW w:w="679" w:type="pct"/>
          </w:tcPr>
          <w:p w:rsidR="00530AC6" w:rsidRPr="000F47F0" w:rsidRDefault="00530AC6" w:rsidP="00027501">
            <w:pPr>
              <w:pStyle w:val="ConsPlusNormal"/>
              <w:rPr>
                <w:rFonts w:ascii="Times New Roman" w:hAnsi="Times New Roman" w:cs="Times New Roman"/>
                <w:sz w:val="24"/>
                <w:szCs w:val="24"/>
              </w:rPr>
            </w:pPr>
          </w:p>
        </w:tc>
        <w:tc>
          <w:tcPr>
            <w:tcW w:w="613" w:type="pct"/>
          </w:tcPr>
          <w:p w:rsidR="00530AC6" w:rsidRPr="000F47F0" w:rsidRDefault="00530AC6" w:rsidP="00027501">
            <w:pPr>
              <w:pStyle w:val="ConsPlusNormal"/>
              <w:rPr>
                <w:rFonts w:ascii="Times New Roman" w:hAnsi="Times New Roman" w:cs="Times New Roman"/>
                <w:sz w:val="24"/>
                <w:szCs w:val="24"/>
              </w:rPr>
            </w:pPr>
          </w:p>
        </w:tc>
        <w:tc>
          <w:tcPr>
            <w:tcW w:w="761" w:type="pct"/>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3894,0</w:t>
            </w:r>
          </w:p>
        </w:tc>
        <w:tc>
          <w:tcPr>
            <w:tcW w:w="904" w:type="pct"/>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4837,0</w:t>
            </w:r>
          </w:p>
        </w:tc>
        <w:tc>
          <w:tcPr>
            <w:tcW w:w="584"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5039,7</w:t>
            </w:r>
          </w:p>
        </w:tc>
      </w:tr>
      <w:tr w:rsidR="00530AC6" w:rsidRPr="000F47F0" w:rsidTr="001C718F">
        <w:tc>
          <w:tcPr>
            <w:tcW w:w="866" w:type="pct"/>
          </w:tcPr>
          <w:p w:rsidR="00530AC6" w:rsidRPr="00E41305" w:rsidRDefault="00530AC6" w:rsidP="00F0113F">
            <w:pPr>
              <w:pStyle w:val="ConsPlusNormal"/>
              <w:outlineLvl w:val="3"/>
              <w:rPr>
                <w:rFonts w:ascii="Times New Roman" w:hAnsi="Times New Roman" w:cs="Times New Roman"/>
                <w:sz w:val="24"/>
                <w:szCs w:val="24"/>
              </w:rPr>
            </w:pPr>
            <w:r w:rsidRPr="00E41305">
              <w:rPr>
                <w:rFonts w:ascii="Times New Roman" w:hAnsi="Times New Roman" w:cs="Times New Roman"/>
                <w:sz w:val="24"/>
                <w:szCs w:val="24"/>
              </w:rPr>
              <w:t>Основное мероприятие 2.2 Повышение оплаты труда педагогов сферы дополнительного образования»</w:t>
            </w:r>
          </w:p>
          <w:p w:rsidR="00530AC6" w:rsidRPr="00E41305" w:rsidRDefault="00530AC6" w:rsidP="005E5995">
            <w:pPr>
              <w:pStyle w:val="ConsPlusNormal"/>
              <w:rPr>
                <w:rFonts w:ascii="Times New Roman" w:hAnsi="Times New Roman" w:cs="Times New Roman"/>
                <w:sz w:val="24"/>
                <w:szCs w:val="24"/>
              </w:rPr>
            </w:pPr>
          </w:p>
        </w:tc>
        <w:tc>
          <w:tcPr>
            <w:tcW w:w="593" w:type="pct"/>
          </w:tcPr>
          <w:p w:rsidR="00530AC6" w:rsidRPr="00E41305" w:rsidRDefault="00530AC6" w:rsidP="00027501">
            <w:pPr>
              <w:pStyle w:val="ConsPlusNormal"/>
              <w:rPr>
                <w:rFonts w:ascii="Times New Roman" w:hAnsi="Times New Roman" w:cs="Times New Roman"/>
                <w:sz w:val="24"/>
                <w:szCs w:val="24"/>
              </w:rPr>
            </w:pPr>
          </w:p>
        </w:tc>
        <w:tc>
          <w:tcPr>
            <w:tcW w:w="679" w:type="pct"/>
          </w:tcPr>
          <w:p w:rsidR="00530AC6" w:rsidRPr="00E41305" w:rsidRDefault="00530AC6" w:rsidP="00027501">
            <w:pPr>
              <w:pStyle w:val="ConsPlusNormal"/>
              <w:rPr>
                <w:rFonts w:ascii="Times New Roman" w:hAnsi="Times New Roman" w:cs="Times New Roman"/>
                <w:sz w:val="24"/>
                <w:szCs w:val="24"/>
              </w:rPr>
            </w:pPr>
          </w:p>
        </w:tc>
        <w:tc>
          <w:tcPr>
            <w:tcW w:w="613" w:type="pct"/>
          </w:tcPr>
          <w:p w:rsidR="00530AC6" w:rsidRPr="00E41305" w:rsidRDefault="00530AC6" w:rsidP="00027501">
            <w:pPr>
              <w:pStyle w:val="ConsPlusNormal"/>
              <w:rPr>
                <w:rFonts w:ascii="Times New Roman" w:hAnsi="Times New Roman" w:cs="Times New Roman"/>
                <w:sz w:val="24"/>
                <w:szCs w:val="24"/>
              </w:rPr>
            </w:pPr>
          </w:p>
        </w:tc>
        <w:tc>
          <w:tcPr>
            <w:tcW w:w="761" w:type="pct"/>
          </w:tcPr>
          <w:p w:rsidR="00530AC6" w:rsidRPr="00E41305" w:rsidRDefault="00530AC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778,5</w:t>
            </w:r>
          </w:p>
        </w:tc>
        <w:tc>
          <w:tcPr>
            <w:tcW w:w="904" w:type="pct"/>
          </w:tcPr>
          <w:p w:rsidR="00530AC6" w:rsidRPr="00E41305" w:rsidRDefault="00530AC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662,7</w:t>
            </w:r>
          </w:p>
        </w:tc>
        <w:tc>
          <w:tcPr>
            <w:tcW w:w="584" w:type="pct"/>
          </w:tcPr>
          <w:p w:rsidR="00530AC6" w:rsidRPr="00E41305" w:rsidRDefault="00530AC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670,5</w:t>
            </w:r>
          </w:p>
        </w:tc>
      </w:tr>
      <w:tr w:rsidR="00530AC6" w:rsidRPr="000F47F0" w:rsidTr="001C718F">
        <w:tc>
          <w:tcPr>
            <w:tcW w:w="866" w:type="pct"/>
          </w:tcPr>
          <w:p w:rsidR="00530AC6" w:rsidRPr="000F47F0" w:rsidRDefault="00530AC6" w:rsidP="00027501">
            <w:pPr>
              <w:pStyle w:val="ConsPlusNormal"/>
              <w:rPr>
                <w:rFonts w:ascii="Times New Roman" w:hAnsi="Times New Roman" w:cs="Times New Roman"/>
                <w:sz w:val="24"/>
                <w:szCs w:val="24"/>
              </w:rPr>
            </w:pPr>
            <w:r>
              <w:rPr>
                <w:rFonts w:ascii="Times New Roman" w:hAnsi="Times New Roman" w:cs="Times New Roman"/>
                <w:sz w:val="24"/>
                <w:szCs w:val="24"/>
              </w:rPr>
              <w:t>Итого за счет средств местного</w:t>
            </w:r>
            <w:r w:rsidRPr="000F47F0">
              <w:rPr>
                <w:rFonts w:ascii="Times New Roman" w:hAnsi="Times New Roman" w:cs="Times New Roman"/>
                <w:sz w:val="24"/>
                <w:szCs w:val="24"/>
              </w:rPr>
              <w:t xml:space="preserve"> бюджета:</w:t>
            </w:r>
          </w:p>
        </w:tc>
        <w:tc>
          <w:tcPr>
            <w:tcW w:w="593" w:type="pct"/>
          </w:tcPr>
          <w:p w:rsidR="00530AC6" w:rsidRPr="000F47F0" w:rsidRDefault="00530AC6" w:rsidP="00027501">
            <w:pPr>
              <w:pStyle w:val="ConsPlusNormal"/>
              <w:rPr>
                <w:rFonts w:ascii="Times New Roman" w:hAnsi="Times New Roman" w:cs="Times New Roman"/>
                <w:sz w:val="24"/>
                <w:szCs w:val="24"/>
              </w:rPr>
            </w:pPr>
          </w:p>
        </w:tc>
        <w:tc>
          <w:tcPr>
            <w:tcW w:w="679" w:type="pct"/>
          </w:tcPr>
          <w:p w:rsidR="00530AC6" w:rsidRPr="000F47F0" w:rsidRDefault="00530AC6" w:rsidP="00027501">
            <w:pPr>
              <w:pStyle w:val="ConsPlusNormal"/>
              <w:rPr>
                <w:rFonts w:ascii="Times New Roman" w:hAnsi="Times New Roman" w:cs="Times New Roman"/>
                <w:sz w:val="24"/>
                <w:szCs w:val="24"/>
              </w:rPr>
            </w:pPr>
          </w:p>
        </w:tc>
        <w:tc>
          <w:tcPr>
            <w:tcW w:w="613" w:type="pct"/>
          </w:tcPr>
          <w:p w:rsidR="00530AC6" w:rsidRPr="000F47F0" w:rsidRDefault="00530AC6" w:rsidP="00027501">
            <w:pPr>
              <w:pStyle w:val="ConsPlusNormal"/>
              <w:rPr>
                <w:rFonts w:ascii="Times New Roman" w:hAnsi="Times New Roman" w:cs="Times New Roman"/>
                <w:sz w:val="24"/>
                <w:szCs w:val="24"/>
              </w:rPr>
            </w:pPr>
          </w:p>
        </w:tc>
        <w:tc>
          <w:tcPr>
            <w:tcW w:w="761" w:type="pct"/>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3894,0</w:t>
            </w:r>
          </w:p>
        </w:tc>
        <w:tc>
          <w:tcPr>
            <w:tcW w:w="904" w:type="pct"/>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4837,0</w:t>
            </w:r>
          </w:p>
        </w:tc>
        <w:tc>
          <w:tcPr>
            <w:tcW w:w="584"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5039,7</w:t>
            </w:r>
          </w:p>
        </w:tc>
      </w:tr>
      <w:tr w:rsidR="00530AC6" w:rsidRPr="000F47F0" w:rsidTr="001C718F">
        <w:tc>
          <w:tcPr>
            <w:tcW w:w="866" w:type="pct"/>
          </w:tcPr>
          <w:p w:rsidR="00530AC6" w:rsidRPr="000F47F0" w:rsidRDefault="00530AC6"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593" w:type="pct"/>
          </w:tcPr>
          <w:p w:rsidR="00530AC6" w:rsidRPr="000F47F0" w:rsidRDefault="00530AC6" w:rsidP="00027501">
            <w:pPr>
              <w:pStyle w:val="ConsPlusNormal"/>
              <w:rPr>
                <w:rFonts w:ascii="Times New Roman" w:hAnsi="Times New Roman" w:cs="Times New Roman"/>
                <w:sz w:val="24"/>
                <w:szCs w:val="24"/>
              </w:rPr>
            </w:pPr>
          </w:p>
        </w:tc>
        <w:tc>
          <w:tcPr>
            <w:tcW w:w="679" w:type="pct"/>
          </w:tcPr>
          <w:p w:rsidR="00530AC6" w:rsidRPr="000F47F0" w:rsidRDefault="00530AC6" w:rsidP="00027501">
            <w:pPr>
              <w:pStyle w:val="ConsPlusNormal"/>
              <w:rPr>
                <w:rFonts w:ascii="Times New Roman" w:hAnsi="Times New Roman" w:cs="Times New Roman"/>
                <w:sz w:val="24"/>
                <w:szCs w:val="24"/>
              </w:rPr>
            </w:pPr>
          </w:p>
        </w:tc>
        <w:tc>
          <w:tcPr>
            <w:tcW w:w="613" w:type="pct"/>
          </w:tcPr>
          <w:p w:rsidR="00530AC6" w:rsidRPr="000F47F0" w:rsidRDefault="00530AC6" w:rsidP="00027501">
            <w:pPr>
              <w:pStyle w:val="ConsPlusNormal"/>
              <w:rPr>
                <w:rFonts w:ascii="Times New Roman" w:hAnsi="Times New Roman" w:cs="Times New Roman"/>
                <w:sz w:val="24"/>
                <w:szCs w:val="24"/>
              </w:rPr>
            </w:pPr>
          </w:p>
        </w:tc>
        <w:tc>
          <w:tcPr>
            <w:tcW w:w="761" w:type="pct"/>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3894,0</w:t>
            </w:r>
          </w:p>
        </w:tc>
        <w:tc>
          <w:tcPr>
            <w:tcW w:w="904" w:type="pct"/>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4837,0</w:t>
            </w:r>
          </w:p>
        </w:tc>
        <w:tc>
          <w:tcPr>
            <w:tcW w:w="584"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5039,7</w:t>
            </w:r>
          </w:p>
        </w:tc>
      </w:tr>
      <w:tr w:rsidR="00530AC6" w:rsidRPr="000F47F0" w:rsidTr="001C718F">
        <w:tc>
          <w:tcPr>
            <w:tcW w:w="866" w:type="pct"/>
          </w:tcPr>
          <w:p w:rsidR="00530AC6" w:rsidRPr="000F47F0" w:rsidRDefault="00530AC6"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в том числе затраты на уплату налогов</w:t>
            </w:r>
          </w:p>
        </w:tc>
        <w:tc>
          <w:tcPr>
            <w:tcW w:w="593" w:type="pct"/>
          </w:tcPr>
          <w:p w:rsidR="00530AC6" w:rsidRPr="000F47F0" w:rsidRDefault="00530AC6" w:rsidP="00027501">
            <w:pPr>
              <w:pStyle w:val="ConsPlusNormal"/>
              <w:rPr>
                <w:rFonts w:ascii="Times New Roman" w:hAnsi="Times New Roman" w:cs="Times New Roman"/>
                <w:sz w:val="24"/>
                <w:szCs w:val="24"/>
              </w:rPr>
            </w:pPr>
          </w:p>
        </w:tc>
        <w:tc>
          <w:tcPr>
            <w:tcW w:w="679" w:type="pct"/>
          </w:tcPr>
          <w:p w:rsidR="00530AC6" w:rsidRPr="000F47F0" w:rsidRDefault="00530AC6" w:rsidP="00027501">
            <w:pPr>
              <w:pStyle w:val="ConsPlusNormal"/>
              <w:rPr>
                <w:rFonts w:ascii="Times New Roman" w:hAnsi="Times New Roman" w:cs="Times New Roman"/>
                <w:sz w:val="24"/>
                <w:szCs w:val="24"/>
              </w:rPr>
            </w:pPr>
          </w:p>
        </w:tc>
        <w:tc>
          <w:tcPr>
            <w:tcW w:w="613" w:type="pct"/>
          </w:tcPr>
          <w:p w:rsidR="00530AC6" w:rsidRPr="000F47F0" w:rsidRDefault="00530AC6" w:rsidP="00027501">
            <w:pPr>
              <w:pStyle w:val="ConsPlusNormal"/>
              <w:rPr>
                <w:rFonts w:ascii="Times New Roman" w:hAnsi="Times New Roman" w:cs="Times New Roman"/>
                <w:sz w:val="24"/>
                <w:szCs w:val="24"/>
              </w:rPr>
            </w:pPr>
          </w:p>
        </w:tc>
        <w:tc>
          <w:tcPr>
            <w:tcW w:w="761" w:type="pct"/>
          </w:tcPr>
          <w:p w:rsidR="00530AC6" w:rsidRPr="000F47F0" w:rsidRDefault="000D57FE"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c>
          <w:tcPr>
            <w:tcW w:w="904" w:type="pct"/>
          </w:tcPr>
          <w:p w:rsidR="00530AC6" w:rsidRPr="000F47F0" w:rsidRDefault="000D57FE"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c>
          <w:tcPr>
            <w:tcW w:w="584" w:type="pct"/>
          </w:tcPr>
          <w:p w:rsidR="00530AC6" w:rsidRDefault="000D57FE"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r>
    </w:tbl>
    <w:p w:rsidR="00251099" w:rsidRPr="000F47F0" w:rsidRDefault="00251099" w:rsidP="00251099">
      <w:pPr>
        <w:sectPr w:rsidR="00251099" w:rsidRPr="000F47F0">
          <w:pgSz w:w="16838" w:h="11905" w:orient="landscape"/>
          <w:pgMar w:top="1701" w:right="1134" w:bottom="850" w:left="1134" w:header="0" w:footer="0" w:gutter="0"/>
          <w:cols w:space="720"/>
        </w:sectPr>
      </w:pPr>
    </w:p>
    <w:p w:rsidR="00F81513" w:rsidRDefault="00BE78F3" w:rsidP="00F81513">
      <w:pPr>
        <w:pStyle w:val="ConsPlusNormal"/>
        <w:jc w:val="right"/>
        <w:outlineLvl w:val="1"/>
        <w:rPr>
          <w:rFonts w:ascii="Times New Roman" w:hAnsi="Times New Roman" w:cs="Times New Roman"/>
          <w:sz w:val="24"/>
          <w:szCs w:val="24"/>
        </w:rPr>
      </w:pPr>
      <w:bookmarkStart w:id="51" w:name="P16223"/>
      <w:bookmarkEnd w:id="51"/>
      <w:r>
        <w:rPr>
          <w:rFonts w:ascii="Times New Roman" w:hAnsi="Times New Roman" w:cs="Times New Roman"/>
          <w:sz w:val="24"/>
          <w:szCs w:val="24"/>
        </w:rPr>
        <w:lastRenderedPageBreak/>
        <w:t>П</w:t>
      </w:r>
      <w:r w:rsidR="00C41D94">
        <w:rPr>
          <w:rFonts w:ascii="Times New Roman" w:hAnsi="Times New Roman" w:cs="Times New Roman"/>
          <w:sz w:val="24"/>
          <w:szCs w:val="24"/>
        </w:rPr>
        <w:t>риложение N 6</w:t>
      </w:r>
    </w:p>
    <w:p w:rsidR="00F81513" w:rsidRDefault="00F81513"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F81513" w:rsidRDefault="00F81513" w:rsidP="00F8151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w:t>
      </w:r>
      <w:r w:rsidR="00AB769A">
        <w:rPr>
          <w:rFonts w:ascii="Times New Roman" w:hAnsi="Times New Roman" w:cs="Times New Roman"/>
          <w:sz w:val="24"/>
          <w:szCs w:val="24"/>
        </w:rPr>
        <w:t>Культура Лысогорского район</w:t>
      </w:r>
      <w:r w:rsidR="00FE00CC">
        <w:rPr>
          <w:rFonts w:ascii="Times New Roman" w:hAnsi="Times New Roman" w:cs="Times New Roman"/>
          <w:sz w:val="24"/>
          <w:szCs w:val="24"/>
        </w:rPr>
        <w:t>а на 201</w:t>
      </w:r>
      <w:r w:rsidR="00530AC6">
        <w:rPr>
          <w:rFonts w:ascii="Times New Roman" w:hAnsi="Times New Roman" w:cs="Times New Roman"/>
          <w:sz w:val="24"/>
          <w:szCs w:val="24"/>
        </w:rPr>
        <w:t>9</w:t>
      </w:r>
      <w:r w:rsidR="00FE00CC">
        <w:rPr>
          <w:rFonts w:ascii="Times New Roman" w:hAnsi="Times New Roman" w:cs="Times New Roman"/>
          <w:sz w:val="24"/>
          <w:szCs w:val="24"/>
        </w:rPr>
        <w:t xml:space="preserve"> - 202</w:t>
      </w:r>
      <w:r w:rsidR="00530AC6">
        <w:rPr>
          <w:rFonts w:ascii="Times New Roman" w:hAnsi="Times New Roman" w:cs="Times New Roman"/>
          <w:sz w:val="24"/>
          <w:szCs w:val="24"/>
        </w:rPr>
        <w:t>1</w:t>
      </w:r>
      <w:r>
        <w:rPr>
          <w:rFonts w:ascii="Times New Roman" w:hAnsi="Times New Roman" w:cs="Times New Roman"/>
          <w:sz w:val="24"/>
          <w:szCs w:val="24"/>
        </w:rPr>
        <w:t>г</w:t>
      </w:r>
      <w:r w:rsidR="00FE00CC">
        <w:rPr>
          <w:rFonts w:ascii="Times New Roman" w:hAnsi="Times New Roman" w:cs="Times New Roman"/>
          <w:sz w:val="24"/>
          <w:szCs w:val="24"/>
        </w:rPr>
        <w:t>г</w:t>
      </w:r>
      <w:r>
        <w:rPr>
          <w:rFonts w:ascii="Times New Roman" w:hAnsi="Times New Roman" w:cs="Times New Roman"/>
          <w:sz w:val="24"/>
          <w:szCs w:val="24"/>
        </w:rPr>
        <w:t>."</w:t>
      </w:r>
    </w:p>
    <w:p w:rsidR="00F81513" w:rsidRPr="00965C93" w:rsidRDefault="00F81513" w:rsidP="00F81513">
      <w:pPr>
        <w:pStyle w:val="ConsPlusNormal"/>
        <w:jc w:val="right"/>
        <w:outlineLvl w:val="1"/>
        <w:rPr>
          <w:rFonts w:ascii="Times New Roman" w:hAnsi="Times New Roman" w:cs="Times New Roman"/>
          <w:sz w:val="24"/>
          <w:szCs w:val="24"/>
        </w:rPr>
      </w:pPr>
    </w:p>
    <w:p w:rsidR="00F81513" w:rsidRPr="000F47F0" w:rsidRDefault="00F81513"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СВОДНЫЕ ПОКАЗАТЕЛИ</w:t>
      </w:r>
    </w:p>
    <w:p w:rsidR="00F81513" w:rsidRPr="000F47F0" w:rsidRDefault="00F81513"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sidR="00B11CD5">
        <w:rPr>
          <w:rFonts w:ascii="Times New Roman" w:hAnsi="Times New Roman" w:cs="Times New Roman"/>
          <w:sz w:val="24"/>
          <w:szCs w:val="24"/>
        </w:rPr>
        <w:t>МБУК «ЦЕНТРАЛИЗОВАННАЯ КЛУБНАЯ СИСТЕМА</w:t>
      </w:r>
      <w:r>
        <w:rPr>
          <w:rFonts w:ascii="Times New Roman" w:hAnsi="Times New Roman" w:cs="Times New Roman"/>
          <w:sz w:val="24"/>
          <w:szCs w:val="24"/>
        </w:rPr>
        <w:t>»МУНИЦИПАЛЬНОГО ЗАДАНИЯ</w:t>
      </w:r>
      <w:r w:rsidRPr="000F47F0">
        <w:rPr>
          <w:rFonts w:ascii="Times New Roman" w:hAnsi="Times New Roman" w:cs="Times New Roman"/>
          <w:sz w:val="24"/>
          <w:szCs w:val="24"/>
        </w:rPr>
        <w:t xml:space="preserve"> НА ОКАЗАНИЕ ФИЗИЧЕСКИМ И (ИЛИ)</w:t>
      </w:r>
    </w:p>
    <w:p w:rsidR="00F81513" w:rsidRPr="000F47F0" w:rsidRDefault="00F81513"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F81513" w:rsidRPr="000F47F0" w:rsidRDefault="009D77BF" w:rsidP="00F81513">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3 "КУЛЬТУРНО-ДОСУГОВЫЕ УЧРЕЖДЕНИЯ</w:t>
      </w:r>
      <w:r w:rsidR="00F81513" w:rsidRPr="000F47F0">
        <w:rPr>
          <w:rFonts w:ascii="Times New Roman" w:hAnsi="Times New Roman" w:cs="Times New Roman"/>
          <w:sz w:val="24"/>
          <w:szCs w:val="24"/>
        </w:rPr>
        <w:t>"</w:t>
      </w:r>
      <w:r w:rsidR="00F81513">
        <w:rPr>
          <w:rFonts w:ascii="Times New Roman" w:hAnsi="Times New Roman" w:cs="Times New Roman"/>
          <w:sz w:val="24"/>
          <w:szCs w:val="24"/>
        </w:rPr>
        <w:t xml:space="preserve">МУНИЦИПАЛЬНОЙ </w:t>
      </w:r>
      <w:r w:rsidR="00F81513" w:rsidRPr="000F47F0">
        <w:rPr>
          <w:rFonts w:ascii="Times New Roman" w:hAnsi="Times New Roman" w:cs="Times New Roman"/>
          <w:sz w:val="24"/>
          <w:szCs w:val="24"/>
        </w:rPr>
        <w:t xml:space="preserve"> ПРОГРАММЫ</w:t>
      </w:r>
    </w:p>
    <w:p w:rsidR="00A021A1" w:rsidRPr="000F47F0" w:rsidRDefault="00A021A1" w:rsidP="00A021A1">
      <w:pPr>
        <w:pStyle w:val="ConsPlusNormal"/>
        <w:jc w:val="both"/>
        <w:rPr>
          <w:rFonts w:ascii="Times New Roman" w:hAnsi="Times New Roman" w:cs="Times New Roman"/>
          <w:sz w:val="24"/>
          <w:szCs w:val="24"/>
        </w:rPr>
      </w:pPr>
    </w:p>
    <w:tbl>
      <w:tblPr>
        <w:tblW w:w="4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40"/>
        <w:gridCol w:w="1599"/>
        <w:gridCol w:w="1656"/>
        <w:gridCol w:w="17"/>
        <w:gridCol w:w="1581"/>
        <w:gridCol w:w="1267"/>
        <w:gridCol w:w="939"/>
        <w:gridCol w:w="42"/>
        <w:gridCol w:w="15"/>
        <w:gridCol w:w="10"/>
        <w:gridCol w:w="10"/>
        <w:gridCol w:w="1802"/>
        <w:gridCol w:w="59"/>
        <w:gridCol w:w="1356"/>
      </w:tblGrid>
      <w:tr w:rsidR="004D53ED" w:rsidRPr="000F47F0" w:rsidTr="004D53ED">
        <w:tc>
          <w:tcPr>
            <w:tcW w:w="823" w:type="pct"/>
            <w:vMerge w:val="restart"/>
          </w:tcPr>
          <w:p w:rsidR="0093051E" w:rsidRPr="000F47F0" w:rsidRDefault="0093051E"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услуги (работы), по</w:t>
            </w:r>
            <w:r>
              <w:rPr>
                <w:rFonts w:ascii="Times New Roman" w:hAnsi="Times New Roman" w:cs="Times New Roman"/>
                <w:sz w:val="24"/>
                <w:szCs w:val="24"/>
              </w:rPr>
              <w:t xml:space="preserve">казателя объема муниципальной </w:t>
            </w:r>
            <w:r w:rsidRPr="000F47F0">
              <w:rPr>
                <w:rFonts w:ascii="Times New Roman" w:hAnsi="Times New Roman" w:cs="Times New Roman"/>
                <w:sz w:val="24"/>
                <w:szCs w:val="24"/>
              </w:rPr>
              <w:t>услуги (работы), основного мероприятия</w:t>
            </w:r>
          </w:p>
        </w:tc>
        <w:tc>
          <w:tcPr>
            <w:tcW w:w="1958" w:type="pct"/>
            <w:gridSpan w:val="4"/>
          </w:tcPr>
          <w:p w:rsidR="0093051E" w:rsidRPr="000F47F0" w:rsidRDefault="0093051E"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w:t>
            </w:r>
            <w:r>
              <w:rPr>
                <w:rFonts w:ascii="Times New Roman" w:hAnsi="Times New Roman" w:cs="Times New Roman"/>
                <w:sz w:val="24"/>
                <w:szCs w:val="24"/>
              </w:rPr>
              <w:t>й объем оказания муниципальных</w:t>
            </w:r>
            <w:r w:rsidRPr="000F47F0">
              <w:rPr>
                <w:rFonts w:ascii="Times New Roman" w:hAnsi="Times New Roman" w:cs="Times New Roman"/>
                <w:sz w:val="24"/>
                <w:szCs w:val="24"/>
              </w:rPr>
              <w:t xml:space="preserve"> услуг (единиц), результатов выполнения работ</w:t>
            </w:r>
          </w:p>
        </w:tc>
        <w:tc>
          <w:tcPr>
            <w:tcW w:w="2219" w:type="pct"/>
            <w:gridSpan w:val="9"/>
          </w:tcPr>
          <w:p w:rsidR="0093051E" w:rsidRPr="000F47F0" w:rsidRDefault="0093051E"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финансового обеспечен</w:t>
            </w:r>
            <w:r>
              <w:rPr>
                <w:rFonts w:ascii="Times New Roman" w:hAnsi="Times New Roman" w:cs="Times New Roman"/>
                <w:sz w:val="24"/>
                <w:szCs w:val="24"/>
              </w:rPr>
              <w:t>ия муниципальных</w:t>
            </w:r>
            <w:r w:rsidRPr="000F47F0">
              <w:rPr>
                <w:rFonts w:ascii="Times New Roman" w:hAnsi="Times New Roman" w:cs="Times New Roman"/>
                <w:sz w:val="24"/>
                <w:szCs w:val="24"/>
              </w:rPr>
              <w:t xml:space="preserve"> заданий (тыс. рублей)</w:t>
            </w:r>
          </w:p>
          <w:p w:rsidR="0093051E" w:rsidRDefault="0093051E" w:rsidP="00F81513">
            <w:pPr>
              <w:pStyle w:val="ConsPlusNormal"/>
              <w:jc w:val="center"/>
              <w:rPr>
                <w:rFonts w:ascii="Times New Roman" w:hAnsi="Times New Roman" w:cs="Times New Roman"/>
                <w:sz w:val="24"/>
                <w:szCs w:val="24"/>
              </w:rPr>
            </w:pPr>
          </w:p>
          <w:p w:rsidR="0093051E" w:rsidRPr="0093051E" w:rsidRDefault="0093051E" w:rsidP="0093051E"/>
        </w:tc>
      </w:tr>
      <w:tr w:rsidR="004D53ED" w:rsidRPr="000F47F0" w:rsidTr="004D53ED">
        <w:tc>
          <w:tcPr>
            <w:tcW w:w="823" w:type="pct"/>
            <w:vMerge/>
          </w:tcPr>
          <w:p w:rsidR="001C718F" w:rsidRPr="000F47F0" w:rsidRDefault="001C718F" w:rsidP="00F81513"/>
        </w:tc>
        <w:tc>
          <w:tcPr>
            <w:tcW w:w="645" w:type="pct"/>
          </w:tcPr>
          <w:p w:rsidR="001C718F" w:rsidRPr="000F47F0" w:rsidRDefault="001C718F"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675" w:type="pct"/>
            <w:gridSpan w:val="2"/>
          </w:tcPr>
          <w:p w:rsidR="001C718F" w:rsidRPr="000F47F0" w:rsidRDefault="001C718F" w:rsidP="001C718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Pr="000F47F0">
              <w:rPr>
                <w:rFonts w:ascii="Times New Roman" w:hAnsi="Times New Roman" w:cs="Times New Roman"/>
                <w:sz w:val="24"/>
                <w:szCs w:val="24"/>
              </w:rPr>
              <w:t xml:space="preserve"> год</w:t>
            </w:r>
          </w:p>
        </w:tc>
        <w:tc>
          <w:tcPr>
            <w:tcW w:w="638" w:type="pct"/>
          </w:tcPr>
          <w:p w:rsidR="001C718F" w:rsidRPr="000F47F0" w:rsidRDefault="001C718F" w:rsidP="001C718F">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921" w:type="pct"/>
            <w:gridSpan w:val="6"/>
          </w:tcPr>
          <w:p w:rsidR="001C718F" w:rsidRPr="000F47F0" w:rsidRDefault="001C718F"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751" w:type="pct"/>
            <w:gridSpan w:val="2"/>
          </w:tcPr>
          <w:p w:rsidR="001C718F" w:rsidRPr="000F47F0" w:rsidRDefault="001C718F"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Pr="000F47F0">
              <w:rPr>
                <w:rFonts w:ascii="Times New Roman" w:hAnsi="Times New Roman" w:cs="Times New Roman"/>
                <w:sz w:val="24"/>
                <w:szCs w:val="24"/>
              </w:rPr>
              <w:t xml:space="preserve"> год</w:t>
            </w:r>
          </w:p>
          <w:p w:rsidR="001C718F" w:rsidRPr="000F47F0" w:rsidRDefault="001C718F" w:rsidP="00F81513">
            <w:pPr>
              <w:pStyle w:val="ConsPlusNormal"/>
              <w:jc w:val="center"/>
              <w:rPr>
                <w:rFonts w:ascii="Times New Roman" w:hAnsi="Times New Roman" w:cs="Times New Roman"/>
                <w:sz w:val="24"/>
                <w:szCs w:val="24"/>
              </w:rPr>
            </w:pPr>
          </w:p>
        </w:tc>
        <w:tc>
          <w:tcPr>
            <w:tcW w:w="547" w:type="pct"/>
          </w:tcPr>
          <w:p w:rsidR="001C718F" w:rsidRDefault="001C718F"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r>
      <w:tr w:rsidR="0093051E" w:rsidRPr="000F47F0" w:rsidTr="004D53ED">
        <w:tc>
          <w:tcPr>
            <w:tcW w:w="4453" w:type="pct"/>
            <w:gridSpan w:val="13"/>
          </w:tcPr>
          <w:p w:rsidR="0093051E" w:rsidRPr="000F47F0" w:rsidRDefault="0093051E"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w:t>
            </w:r>
            <w:r w:rsidRPr="000F47F0">
              <w:rPr>
                <w:rFonts w:ascii="Times New Roman" w:hAnsi="Times New Roman" w:cs="Times New Roman"/>
                <w:sz w:val="24"/>
                <w:szCs w:val="24"/>
              </w:rPr>
              <w:t xml:space="preserve"> бюджета</w:t>
            </w:r>
          </w:p>
        </w:tc>
        <w:tc>
          <w:tcPr>
            <w:tcW w:w="547" w:type="pct"/>
          </w:tcPr>
          <w:p w:rsidR="0093051E" w:rsidRDefault="0093051E" w:rsidP="00F81513">
            <w:pPr>
              <w:pStyle w:val="ConsPlusNormal"/>
              <w:jc w:val="center"/>
              <w:rPr>
                <w:rFonts w:ascii="Times New Roman" w:hAnsi="Times New Roman" w:cs="Times New Roman"/>
                <w:sz w:val="24"/>
                <w:szCs w:val="24"/>
              </w:rPr>
            </w:pPr>
          </w:p>
        </w:tc>
      </w:tr>
      <w:tr w:rsidR="001C718F" w:rsidRPr="000F47F0" w:rsidTr="004D53ED">
        <w:tc>
          <w:tcPr>
            <w:tcW w:w="823" w:type="pct"/>
          </w:tcPr>
          <w:p w:rsidR="0093051E" w:rsidRPr="000F47F0" w:rsidRDefault="0093051E"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"Организация культурного досуга населения"</w:t>
            </w:r>
          </w:p>
        </w:tc>
        <w:tc>
          <w:tcPr>
            <w:tcW w:w="1958" w:type="pct"/>
            <w:gridSpan w:val="4"/>
          </w:tcPr>
          <w:p w:rsidR="0093051E" w:rsidRPr="000F47F0" w:rsidRDefault="0093051E" w:rsidP="00F81513">
            <w:pPr>
              <w:pStyle w:val="ConsPlusNormal"/>
              <w:rPr>
                <w:rFonts w:ascii="Times New Roman" w:hAnsi="Times New Roman" w:cs="Times New Roman"/>
                <w:sz w:val="24"/>
                <w:szCs w:val="24"/>
              </w:rPr>
            </w:pPr>
          </w:p>
        </w:tc>
        <w:tc>
          <w:tcPr>
            <w:tcW w:w="1672" w:type="pct"/>
            <w:gridSpan w:val="8"/>
          </w:tcPr>
          <w:p w:rsidR="0093051E" w:rsidRPr="000F47F0" w:rsidRDefault="0093051E" w:rsidP="00F81513">
            <w:pPr>
              <w:pStyle w:val="ConsPlusNormal"/>
              <w:rPr>
                <w:rFonts w:ascii="Times New Roman" w:hAnsi="Times New Roman" w:cs="Times New Roman"/>
                <w:sz w:val="24"/>
                <w:szCs w:val="24"/>
              </w:rPr>
            </w:pPr>
          </w:p>
        </w:tc>
        <w:tc>
          <w:tcPr>
            <w:tcW w:w="547" w:type="pct"/>
          </w:tcPr>
          <w:p w:rsidR="0093051E" w:rsidRPr="000F47F0" w:rsidRDefault="0093051E" w:rsidP="00F81513">
            <w:pPr>
              <w:pStyle w:val="ConsPlusNormal"/>
              <w:rPr>
                <w:rFonts w:ascii="Times New Roman" w:hAnsi="Times New Roman" w:cs="Times New Roman"/>
                <w:sz w:val="24"/>
                <w:szCs w:val="24"/>
              </w:rPr>
            </w:pPr>
          </w:p>
        </w:tc>
      </w:tr>
      <w:tr w:rsidR="001C718F" w:rsidRPr="000F47F0" w:rsidTr="004D53ED">
        <w:tc>
          <w:tcPr>
            <w:tcW w:w="823" w:type="pct"/>
          </w:tcPr>
          <w:p w:rsidR="0093051E" w:rsidRPr="000F47F0" w:rsidRDefault="0093051E"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ед., тыс. чел.</w:t>
            </w:r>
          </w:p>
        </w:tc>
        <w:tc>
          <w:tcPr>
            <w:tcW w:w="1958" w:type="pct"/>
            <w:gridSpan w:val="4"/>
          </w:tcPr>
          <w:p w:rsidR="0093051E" w:rsidRPr="000F47F0" w:rsidRDefault="0093051E" w:rsidP="00C66FF8">
            <w:pPr>
              <w:pStyle w:val="ConsPlusNormal"/>
              <w:jc w:val="center"/>
              <w:rPr>
                <w:rFonts w:ascii="Times New Roman" w:hAnsi="Times New Roman" w:cs="Times New Roman"/>
                <w:sz w:val="24"/>
                <w:szCs w:val="24"/>
              </w:rPr>
            </w:pPr>
          </w:p>
        </w:tc>
        <w:tc>
          <w:tcPr>
            <w:tcW w:w="1672" w:type="pct"/>
            <w:gridSpan w:val="8"/>
          </w:tcPr>
          <w:p w:rsidR="0093051E" w:rsidRPr="000F47F0" w:rsidRDefault="0093051E" w:rsidP="00F81513">
            <w:pPr>
              <w:pStyle w:val="ConsPlusNormal"/>
              <w:rPr>
                <w:rFonts w:ascii="Times New Roman" w:hAnsi="Times New Roman" w:cs="Times New Roman"/>
                <w:sz w:val="24"/>
                <w:szCs w:val="24"/>
              </w:rPr>
            </w:pPr>
          </w:p>
        </w:tc>
        <w:tc>
          <w:tcPr>
            <w:tcW w:w="547" w:type="pct"/>
          </w:tcPr>
          <w:p w:rsidR="0093051E" w:rsidRPr="000F47F0" w:rsidRDefault="0093051E" w:rsidP="00F81513">
            <w:pPr>
              <w:pStyle w:val="ConsPlusNormal"/>
              <w:rPr>
                <w:rFonts w:ascii="Times New Roman" w:hAnsi="Times New Roman" w:cs="Times New Roman"/>
                <w:sz w:val="24"/>
                <w:szCs w:val="24"/>
              </w:rPr>
            </w:pPr>
          </w:p>
        </w:tc>
      </w:tr>
      <w:tr w:rsidR="004D53ED" w:rsidRPr="000F47F0" w:rsidTr="004D53ED">
        <w:trPr>
          <w:trHeight w:val="1813"/>
        </w:trPr>
        <w:tc>
          <w:tcPr>
            <w:tcW w:w="823" w:type="pct"/>
          </w:tcPr>
          <w:p w:rsidR="001C718F" w:rsidRPr="000F47F0" w:rsidRDefault="001C718F"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услуги по подпрограмме - всего</w:t>
            </w:r>
          </w:p>
        </w:tc>
        <w:tc>
          <w:tcPr>
            <w:tcW w:w="645" w:type="pct"/>
          </w:tcPr>
          <w:p w:rsidR="001C718F" w:rsidRPr="000F47F0" w:rsidRDefault="001C718F" w:rsidP="00F81513">
            <w:pPr>
              <w:pStyle w:val="ConsPlusNormal"/>
              <w:rPr>
                <w:rFonts w:ascii="Times New Roman" w:hAnsi="Times New Roman" w:cs="Times New Roman"/>
                <w:sz w:val="24"/>
                <w:szCs w:val="24"/>
              </w:rPr>
            </w:pPr>
          </w:p>
        </w:tc>
        <w:tc>
          <w:tcPr>
            <w:tcW w:w="675" w:type="pct"/>
            <w:gridSpan w:val="2"/>
          </w:tcPr>
          <w:p w:rsidR="001C718F" w:rsidRPr="000F47F0" w:rsidRDefault="001C718F" w:rsidP="00F81513">
            <w:pPr>
              <w:pStyle w:val="ConsPlusNormal"/>
              <w:rPr>
                <w:rFonts w:ascii="Times New Roman" w:hAnsi="Times New Roman" w:cs="Times New Roman"/>
                <w:sz w:val="24"/>
                <w:szCs w:val="24"/>
              </w:rPr>
            </w:pPr>
          </w:p>
        </w:tc>
        <w:tc>
          <w:tcPr>
            <w:tcW w:w="638" w:type="pct"/>
          </w:tcPr>
          <w:p w:rsidR="001C718F" w:rsidRPr="000F47F0" w:rsidRDefault="001C718F" w:rsidP="00F81513">
            <w:pPr>
              <w:pStyle w:val="ConsPlusNormal"/>
              <w:rPr>
                <w:rFonts w:ascii="Times New Roman" w:hAnsi="Times New Roman" w:cs="Times New Roman"/>
                <w:sz w:val="24"/>
                <w:szCs w:val="24"/>
              </w:rPr>
            </w:pPr>
          </w:p>
        </w:tc>
        <w:tc>
          <w:tcPr>
            <w:tcW w:w="921" w:type="pct"/>
            <w:gridSpan w:val="6"/>
          </w:tcPr>
          <w:p w:rsidR="001C718F" w:rsidRPr="000F47F0" w:rsidRDefault="00530AC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751" w:type="pct"/>
            <w:gridSpan w:val="2"/>
          </w:tcPr>
          <w:p w:rsidR="001C718F" w:rsidRPr="000F47F0" w:rsidRDefault="00530AC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547" w:type="pct"/>
          </w:tcPr>
          <w:p w:rsidR="001C718F" w:rsidRDefault="00530AC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1C718F" w:rsidRPr="000F47F0" w:rsidTr="004D53ED">
        <w:tc>
          <w:tcPr>
            <w:tcW w:w="823" w:type="pct"/>
          </w:tcPr>
          <w:p w:rsidR="0093051E" w:rsidRPr="000F47F0" w:rsidRDefault="0093051E"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1. Клубные формирования</w:t>
            </w:r>
          </w:p>
        </w:tc>
        <w:tc>
          <w:tcPr>
            <w:tcW w:w="645" w:type="pct"/>
          </w:tcPr>
          <w:p w:rsidR="0093051E" w:rsidRPr="000F47F0" w:rsidRDefault="0093051E" w:rsidP="00056F00">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675" w:type="pct"/>
            <w:gridSpan w:val="2"/>
          </w:tcPr>
          <w:p w:rsidR="0093051E" w:rsidRPr="000F47F0" w:rsidRDefault="0093051E" w:rsidP="00056F00">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638" w:type="pct"/>
          </w:tcPr>
          <w:p w:rsidR="0093051E" w:rsidRPr="000F47F0" w:rsidRDefault="0093051E" w:rsidP="00056F00">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511" w:type="pct"/>
          </w:tcPr>
          <w:p w:rsidR="0093051E" w:rsidRPr="000F47F0" w:rsidRDefault="0093051E" w:rsidP="00F81513">
            <w:pPr>
              <w:pStyle w:val="ConsPlusNormal"/>
              <w:rPr>
                <w:rFonts w:ascii="Times New Roman" w:hAnsi="Times New Roman" w:cs="Times New Roman"/>
                <w:sz w:val="24"/>
                <w:szCs w:val="24"/>
              </w:rPr>
            </w:pPr>
          </w:p>
        </w:tc>
        <w:tc>
          <w:tcPr>
            <w:tcW w:w="410" w:type="pct"/>
            <w:gridSpan w:val="5"/>
          </w:tcPr>
          <w:p w:rsidR="0093051E" w:rsidRPr="000F47F0" w:rsidRDefault="0093051E" w:rsidP="00F81513">
            <w:pPr>
              <w:pStyle w:val="ConsPlusNormal"/>
              <w:rPr>
                <w:rFonts w:ascii="Times New Roman" w:hAnsi="Times New Roman" w:cs="Times New Roman"/>
                <w:sz w:val="24"/>
                <w:szCs w:val="24"/>
              </w:rPr>
            </w:pPr>
          </w:p>
        </w:tc>
        <w:tc>
          <w:tcPr>
            <w:tcW w:w="751" w:type="pct"/>
            <w:gridSpan w:val="2"/>
          </w:tcPr>
          <w:p w:rsidR="0093051E" w:rsidRPr="000F47F0" w:rsidRDefault="0093051E" w:rsidP="00F81513">
            <w:pPr>
              <w:pStyle w:val="ConsPlusNormal"/>
              <w:rPr>
                <w:rFonts w:ascii="Times New Roman" w:hAnsi="Times New Roman" w:cs="Times New Roman"/>
                <w:sz w:val="24"/>
                <w:szCs w:val="24"/>
              </w:rPr>
            </w:pPr>
          </w:p>
        </w:tc>
        <w:tc>
          <w:tcPr>
            <w:tcW w:w="547" w:type="pct"/>
          </w:tcPr>
          <w:p w:rsidR="0093051E" w:rsidRPr="000F47F0" w:rsidRDefault="0093051E" w:rsidP="00F81513">
            <w:pPr>
              <w:pStyle w:val="ConsPlusNormal"/>
              <w:rPr>
                <w:rFonts w:ascii="Times New Roman" w:hAnsi="Times New Roman" w:cs="Times New Roman"/>
                <w:sz w:val="24"/>
                <w:szCs w:val="24"/>
              </w:rPr>
            </w:pPr>
          </w:p>
        </w:tc>
      </w:tr>
      <w:tr w:rsidR="001C718F" w:rsidRPr="000F47F0" w:rsidTr="004D53ED">
        <w:tc>
          <w:tcPr>
            <w:tcW w:w="823" w:type="pct"/>
          </w:tcPr>
          <w:p w:rsidR="0093051E" w:rsidRPr="000F47F0" w:rsidRDefault="0093051E"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Участники клубных формирований</w:t>
            </w:r>
          </w:p>
        </w:tc>
        <w:tc>
          <w:tcPr>
            <w:tcW w:w="645" w:type="pct"/>
          </w:tcPr>
          <w:p w:rsidR="0093051E" w:rsidRPr="000F47F0" w:rsidRDefault="0093051E"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2154</w:t>
            </w:r>
          </w:p>
        </w:tc>
        <w:tc>
          <w:tcPr>
            <w:tcW w:w="675" w:type="pct"/>
            <w:gridSpan w:val="2"/>
          </w:tcPr>
          <w:p w:rsidR="0093051E" w:rsidRPr="000F47F0" w:rsidRDefault="0093051E"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2154</w:t>
            </w:r>
          </w:p>
        </w:tc>
        <w:tc>
          <w:tcPr>
            <w:tcW w:w="638" w:type="pct"/>
          </w:tcPr>
          <w:p w:rsidR="0093051E" w:rsidRPr="000F47F0" w:rsidRDefault="0093051E"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2154</w:t>
            </w:r>
          </w:p>
        </w:tc>
        <w:tc>
          <w:tcPr>
            <w:tcW w:w="511" w:type="pct"/>
          </w:tcPr>
          <w:p w:rsidR="0093051E" w:rsidRPr="000F47F0" w:rsidRDefault="0093051E" w:rsidP="00F81513">
            <w:pPr>
              <w:pStyle w:val="ConsPlusNormal"/>
              <w:rPr>
                <w:rFonts w:ascii="Times New Roman" w:hAnsi="Times New Roman" w:cs="Times New Roman"/>
                <w:sz w:val="24"/>
                <w:szCs w:val="24"/>
              </w:rPr>
            </w:pPr>
          </w:p>
        </w:tc>
        <w:tc>
          <w:tcPr>
            <w:tcW w:w="410" w:type="pct"/>
            <w:gridSpan w:val="5"/>
          </w:tcPr>
          <w:p w:rsidR="0093051E" w:rsidRPr="000F47F0" w:rsidRDefault="0093051E" w:rsidP="00F81513">
            <w:pPr>
              <w:pStyle w:val="ConsPlusNormal"/>
              <w:rPr>
                <w:rFonts w:ascii="Times New Roman" w:hAnsi="Times New Roman" w:cs="Times New Roman"/>
                <w:sz w:val="24"/>
                <w:szCs w:val="24"/>
              </w:rPr>
            </w:pPr>
          </w:p>
        </w:tc>
        <w:tc>
          <w:tcPr>
            <w:tcW w:w="751" w:type="pct"/>
            <w:gridSpan w:val="2"/>
          </w:tcPr>
          <w:p w:rsidR="0093051E" w:rsidRPr="000F47F0" w:rsidRDefault="0093051E" w:rsidP="00F81513">
            <w:pPr>
              <w:pStyle w:val="ConsPlusNormal"/>
              <w:rPr>
                <w:rFonts w:ascii="Times New Roman" w:hAnsi="Times New Roman" w:cs="Times New Roman"/>
                <w:sz w:val="24"/>
                <w:szCs w:val="24"/>
              </w:rPr>
            </w:pPr>
          </w:p>
        </w:tc>
        <w:tc>
          <w:tcPr>
            <w:tcW w:w="547" w:type="pct"/>
          </w:tcPr>
          <w:p w:rsidR="0093051E" w:rsidRPr="000F47F0" w:rsidRDefault="0093051E"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645" w:type="pct"/>
          </w:tcPr>
          <w:p w:rsidR="00530AC6" w:rsidRPr="000F47F0" w:rsidRDefault="00530AC6" w:rsidP="00F81513">
            <w:pPr>
              <w:pStyle w:val="ConsPlusNormal"/>
              <w:rPr>
                <w:rFonts w:ascii="Times New Roman" w:hAnsi="Times New Roman" w:cs="Times New Roman"/>
                <w:sz w:val="24"/>
                <w:szCs w:val="24"/>
              </w:rPr>
            </w:pPr>
          </w:p>
        </w:tc>
        <w:tc>
          <w:tcPr>
            <w:tcW w:w="675" w:type="pct"/>
            <w:gridSpan w:val="2"/>
          </w:tcPr>
          <w:p w:rsidR="00530AC6" w:rsidRPr="000F47F0" w:rsidRDefault="00530AC6" w:rsidP="00F81513">
            <w:pPr>
              <w:pStyle w:val="ConsPlusNormal"/>
              <w:rPr>
                <w:rFonts w:ascii="Times New Roman" w:hAnsi="Times New Roman" w:cs="Times New Roman"/>
                <w:sz w:val="24"/>
                <w:szCs w:val="24"/>
              </w:rPr>
            </w:pPr>
          </w:p>
        </w:tc>
        <w:tc>
          <w:tcPr>
            <w:tcW w:w="638" w:type="pct"/>
          </w:tcPr>
          <w:p w:rsidR="00530AC6" w:rsidRPr="000F47F0" w:rsidRDefault="00530AC6" w:rsidP="00F81513">
            <w:pPr>
              <w:pStyle w:val="ConsPlusNormal"/>
              <w:rPr>
                <w:rFonts w:ascii="Times New Roman" w:hAnsi="Times New Roman" w:cs="Times New Roman"/>
                <w:sz w:val="24"/>
                <w:szCs w:val="24"/>
              </w:rPr>
            </w:pPr>
          </w:p>
        </w:tc>
        <w:tc>
          <w:tcPr>
            <w:tcW w:w="921" w:type="pct"/>
            <w:gridSpan w:val="6"/>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751" w:type="pct"/>
            <w:gridSpan w:val="2"/>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547"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Pr="000F47F0">
              <w:rPr>
                <w:rFonts w:ascii="Times New Roman" w:hAnsi="Times New Roman" w:cs="Times New Roman"/>
                <w:sz w:val="24"/>
                <w:szCs w:val="24"/>
              </w:rPr>
              <w:t xml:space="preserve">работы - "Проведение выставок, лекториев, смотров, конкурсов, конференций и </w:t>
            </w:r>
            <w:r w:rsidRPr="000F47F0">
              <w:rPr>
                <w:rFonts w:ascii="Times New Roman" w:hAnsi="Times New Roman" w:cs="Times New Roman"/>
                <w:sz w:val="24"/>
                <w:szCs w:val="24"/>
              </w:rPr>
              <w:lastRenderedPageBreak/>
              <w:t>иных мероприятий силами учреждения"</w:t>
            </w:r>
          </w:p>
        </w:tc>
        <w:tc>
          <w:tcPr>
            <w:tcW w:w="1958" w:type="pct"/>
            <w:gridSpan w:val="4"/>
          </w:tcPr>
          <w:p w:rsidR="00530AC6" w:rsidRPr="000F47F0" w:rsidRDefault="00530AC6" w:rsidP="00F81513">
            <w:pPr>
              <w:pStyle w:val="ConsPlusNormal"/>
              <w:rPr>
                <w:rFonts w:ascii="Times New Roman" w:hAnsi="Times New Roman" w:cs="Times New Roman"/>
                <w:sz w:val="24"/>
                <w:szCs w:val="24"/>
              </w:rPr>
            </w:pPr>
          </w:p>
        </w:tc>
        <w:tc>
          <w:tcPr>
            <w:tcW w:w="917" w:type="pct"/>
            <w:gridSpan w:val="5"/>
          </w:tcPr>
          <w:p w:rsidR="00530AC6" w:rsidRPr="000F47F0" w:rsidRDefault="00530AC6" w:rsidP="00F81513">
            <w:pPr>
              <w:pStyle w:val="ConsPlusNormal"/>
              <w:rPr>
                <w:rFonts w:ascii="Times New Roman" w:hAnsi="Times New Roman" w:cs="Times New Roman"/>
                <w:sz w:val="24"/>
                <w:szCs w:val="24"/>
              </w:rPr>
            </w:pPr>
          </w:p>
        </w:tc>
        <w:tc>
          <w:tcPr>
            <w:tcW w:w="755" w:type="pct"/>
            <w:gridSpan w:val="3"/>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ед.</w:t>
            </w:r>
          </w:p>
        </w:tc>
        <w:tc>
          <w:tcPr>
            <w:tcW w:w="1958" w:type="pct"/>
            <w:gridSpan w:val="4"/>
          </w:tcPr>
          <w:p w:rsidR="00530AC6" w:rsidRPr="000F47F0" w:rsidRDefault="00530AC6" w:rsidP="00F81513">
            <w:pPr>
              <w:pStyle w:val="ConsPlusNormal"/>
              <w:rPr>
                <w:rFonts w:ascii="Times New Roman" w:hAnsi="Times New Roman" w:cs="Times New Roman"/>
                <w:sz w:val="24"/>
                <w:szCs w:val="24"/>
              </w:rPr>
            </w:pPr>
          </w:p>
        </w:tc>
        <w:tc>
          <w:tcPr>
            <w:tcW w:w="917" w:type="pct"/>
            <w:gridSpan w:val="5"/>
          </w:tcPr>
          <w:p w:rsidR="00530AC6" w:rsidRPr="000F47F0" w:rsidRDefault="00530AC6" w:rsidP="00F81513">
            <w:pPr>
              <w:pStyle w:val="ConsPlusNormal"/>
              <w:rPr>
                <w:rFonts w:ascii="Times New Roman" w:hAnsi="Times New Roman" w:cs="Times New Roman"/>
                <w:sz w:val="24"/>
                <w:szCs w:val="24"/>
              </w:rPr>
            </w:pPr>
          </w:p>
        </w:tc>
        <w:tc>
          <w:tcPr>
            <w:tcW w:w="755" w:type="pct"/>
            <w:gridSpan w:val="3"/>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645" w:type="pct"/>
          </w:tcPr>
          <w:p w:rsidR="00530AC6" w:rsidRPr="000F47F0" w:rsidRDefault="00530AC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675" w:type="pct"/>
            <w:gridSpan w:val="2"/>
          </w:tcPr>
          <w:p w:rsidR="00530AC6" w:rsidRPr="000F47F0" w:rsidRDefault="00530AC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638" w:type="pct"/>
          </w:tcPr>
          <w:p w:rsidR="00530AC6" w:rsidRPr="000F47F0" w:rsidRDefault="00530AC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917" w:type="pct"/>
            <w:gridSpan w:val="5"/>
          </w:tcPr>
          <w:p w:rsidR="00530AC6" w:rsidRPr="000F47F0" w:rsidRDefault="00530AC6" w:rsidP="00F81513">
            <w:pPr>
              <w:pStyle w:val="ConsPlusNormal"/>
              <w:rPr>
                <w:rFonts w:ascii="Times New Roman" w:hAnsi="Times New Roman" w:cs="Times New Roman"/>
                <w:sz w:val="24"/>
                <w:szCs w:val="24"/>
              </w:rPr>
            </w:pPr>
          </w:p>
        </w:tc>
        <w:tc>
          <w:tcPr>
            <w:tcW w:w="755" w:type="pct"/>
            <w:gridSpan w:val="3"/>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645" w:type="pct"/>
          </w:tcPr>
          <w:p w:rsidR="00530AC6" w:rsidRPr="000F47F0" w:rsidRDefault="00530AC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675" w:type="pct"/>
            <w:gridSpan w:val="2"/>
          </w:tcPr>
          <w:p w:rsidR="00530AC6" w:rsidRPr="000F47F0" w:rsidRDefault="00530AC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638" w:type="pct"/>
          </w:tcPr>
          <w:p w:rsidR="00530AC6" w:rsidRPr="000F47F0" w:rsidRDefault="00530AC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917" w:type="pct"/>
            <w:gridSpan w:val="5"/>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755" w:type="pct"/>
            <w:gridSpan w:val="3"/>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547"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услуги - "Кинопоказ"</w:t>
            </w:r>
          </w:p>
        </w:tc>
        <w:tc>
          <w:tcPr>
            <w:tcW w:w="1958" w:type="pct"/>
            <w:gridSpan w:val="4"/>
          </w:tcPr>
          <w:p w:rsidR="00530AC6" w:rsidRPr="000F47F0" w:rsidRDefault="00530AC6" w:rsidP="00F81513">
            <w:pPr>
              <w:pStyle w:val="ConsPlusNormal"/>
              <w:rPr>
                <w:rFonts w:ascii="Times New Roman" w:hAnsi="Times New Roman" w:cs="Times New Roman"/>
                <w:sz w:val="24"/>
                <w:szCs w:val="24"/>
              </w:rPr>
            </w:pPr>
          </w:p>
        </w:tc>
        <w:tc>
          <w:tcPr>
            <w:tcW w:w="917" w:type="pct"/>
            <w:gridSpan w:val="5"/>
          </w:tcPr>
          <w:p w:rsidR="00530AC6" w:rsidRPr="000F47F0" w:rsidRDefault="00530AC6" w:rsidP="00F81513">
            <w:pPr>
              <w:pStyle w:val="ConsPlusNormal"/>
              <w:rPr>
                <w:rFonts w:ascii="Times New Roman" w:hAnsi="Times New Roman" w:cs="Times New Roman"/>
                <w:sz w:val="24"/>
                <w:szCs w:val="24"/>
              </w:rPr>
            </w:pPr>
          </w:p>
        </w:tc>
        <w:tc>
          <w:tcPr>
            <w:tcW w:w="755" w:type="pct"/>
            <w:gridSpan w:val="3"/>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 xml:space="preserve">измерения объема </w:t>
            </w:r>
            <w:r>
              <w:rPr>
                <w:rFonts w:ascii="Times New Roman" w:hAnsi="Times New Roman" w:cs="Times New Roman"/>
                <w:sz w:val="24"/>
                <w:szCs w:val="24"/>
              </w:rPr>
              <w:lastRenderedPageBreak/>
              <w:t>муниципальной</w:t>
            </w:r>
            <w:r w:rsidRPr="000F47F0">
              <w:rPr>
                <w:rFonts w:ascii="Times New Roman" w:hAnsi="Times New Roman" w:cs="Times New Roman"/>
                <w:sz w:val="24"/>
                <w:szCs w:val="24"/>
              </w:rPr>
              <w:t xml:space="preserve"> услуги - ед., тыс. чел.</w:t>
            </w:r>
          </w:p>
        </w:tc>
        <w:tc>
          <w:tcPr>
            <w:tcW w:w="1958" w:type="pct"/>
            <w:gridSpan w:val="4"/>
          </w:tcPr>
          <w:p w:rsidR="00530AC6" w:rsidRPr="000F47F0" w:rsidRDefault="00530AC6" w:rsidP="00F81513">
            <w:pPr>
              <w:pStyle w:val="ConsPlusNormal"/>
              <w:rPr>
                <w:rFonts w:ascii="Times New Roman" w:hAnsi="Times New Roman" w:cs="Times New Roman"/>
                <w:sz w:val="24"/>
                <w:szCs w:val="24"/>
              </w:rPr>
            </w:pPr>
          </w:p>
        </w:tc>
        <w:tc>
          <w:tcPr>
            <w:tcW w:w="917" w:type="pct"/>
            <w:gridSpan w:val="5"/>
          </w:tcPr>
          <w:p w:rsidR="00530AC6" w:rsidRPr="000F47F0" w:rsidRDefault="00530AC6" w:rsidP="00F81513">
            <w:pPr>
              <w:pStyle w:val="ConsPlusNormal"/>
              <w:rPr>
                <w:rFonts w:ascii="Times New Roman" w:hAnsi="Times New Roman" w:cs="Times New Roman"/>
                <w:sz w:val="24"/>
                <w:szCs w:val="24"/>
              </w:rPr>
            </w:pPr>
          </w:p>
        </w:tc>
        <w:tc>
          <w:tcPr>
            <w:tcW w:w="755" w:type="pct"/>
            <w:gridSpan w:val="3"/>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Общий объем оказания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по подпрограмме - всего</w:t>
            </w:r>
          </w:p>
        </w:tc>
        <w:tc>
          <w:tcPr>
            <w:tcW w:w="645" w:type="pct"/>
          </w:tcPr>
          <w:p w:rsidR="00530AC6" w:rsidRPr="000F47F0" w:rsidRDefault="00530AC6" w:rsidP="00F81513">
            <w:pPr>
              <w:pStyle w:val="ConsPlusNormal"/>
              <w:rPr>
                <w:rFonts w:ascii="Times New Roman" w:hAnsi="Times New Roman" w:cs="Times New Roman"/>
                <w:sz w:val="24"/>
                <w:szCs w:val="24"/>
              </w:rPr>
            </w:pPr>
          </w:p>
        </w:tc>
        <w:tc>
          <w:tcPr>
            <w:tcW w:w="668" w:type="pct"/>
          </w:tcPr>
          <w:p w:rsidR="00530AC6" w:rsidRPr="000F47F0" w:rsidRDefault="00530AC6" w:rsidP="00F81513">
            <w:pPr>
              <w:pStyle w:val="ConsPlusNormal"/>
              <w:rPr>
                <w:rFonts w:ascii="Times New Roman" w:hAnsi="Times New Roman" w:cs="Times New Roman"/>
                <w:sz w:val="24"/>
                <w:szCs w:val="24"/>
              </w:rPr>
            </w:pPr>
          </w:p>
        </w:tc>
        <w:tc>
          <w:tcPr>
            <w:tcW w:w="645" w:type="pct"/>
            <w:gridSpan w:val="2"/>
          </w:tcPr>
          <w:p w:rsidR="00530AC6" w:rsidRPr="000F47F0" w:rsidRDefault="00530AC6" w:rsidP="00F81513">
            <w:pPr>
              <w:pStyle w:val="ConsPlusNormal"/>
              <w:rPr>
                <w:rFonts w:ascii="Times New Roman" w:hAnsi="Times New Roman" w:cs="Times New Roman"/>
                <w:sz w:val="24"/>
                <w:szCs w:val="24"/>
              </w:rPr>
            </w:pPr>
          </w:p>
        </w:tc>
        <w:tc>
          <w:tcPr>
            <w:tcW w:w="907" w:type="pct"/>
            <w:gridSpan w:val="3"/>
          </w:tcPr>
          <w:p w:rsidR="00530AC6" w:rsidRPr="000F47F0" w:rsidRDefault="00530AC6" w:rsidP="00CE3048">
            <w:pPr>
              <w:pStyle w:val="ConsPlusNormal"/>
              <w:jc w:val="center"/>
              <w:rPr>
                <w:rFonts w:ascii="Times New Roman" w:hAnsi="Times New Roman" w:cs="Times New Roman"/>
                <w:sz w:val="24"/>
                <w:szCs w:val="24"/>
              </w:rPr>
            </w:pPr>
          </w:p>
        </w:tc>
        <w:tc>
          <w:tcPr>
            <w:tcW w:w="765" w:type="pct"/>
            <w:gridSpan w:val="5"/>
          </w:tcPr>
          <w:p w:rsidR="00530AC6" w:rsidRPr="000F47F0" w:rsidRDefault="00530AC6" w:rsidP="00CE3048">
            <w:pPr>
              <w:pStyle w:val="ConsPlusNormal"/>
              <w:jc w:val="center"/>
              <w:rPr>
                <w:rFonts w:ascii="Times New Roman" w:hAnsi="Times New Roman" w:cs="Times New Roman"/>
                <w:sz w:val="24"/>
                <w:szCs w:val="24"/>
              </w:rPr>
            </w:pPr>
          </w:p>
        </w:tc>
        <w:tc>
          <w:tcPr>
            <w:tcW w:w="547" w:type="pct"/>
          </w:tcPr>
          <w:p w:rsidR="00530AC6" w:rsidRPr="000F47F0" w:rsidRDefault="00530AC6" w:rsidP="00CE3048">
            <w:pPr>
              <w:pStyle w:val="ConsPlusNormal"/>
              <w:jc w:val="center"/>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1. Киносеансы</w:t>
            </w:r>
          </w:p>
        </w:tc>
        <w:tc>
          <w:tcPr>
            <w:tcW w:w="645" w:type="pct"/>
          </w:tcPr>
          <w:p w:rsidR="00530AC6" w:rsidRPr="000F47F0" w:rsidRDefault="00530AC6" w:rsidP="00CE3048">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668" w:type="pct"/>
          </w:tcPr>
          <w:p w:rsidR="00530AC6" w:rsidRPr="000F47F0" w:rsidRDefault="00530AC6" w:rsidP="00286672">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645" w:type="pct"/>
            <w:gridSpan w:val="2"/>
          </w:tcPr>
          <w:p w:rsidR="00530AC6" w:rsidRPr="000F47F0" w:rsidRDefault="00530AC6" w:rsidP="00286672">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907" w:type="pct"/>
            <w:gridSpan w:val="3"/>
          </w:tcPr>
          <w:p w:rsidR="00530AC6" w:rsidRPr="000F47F0" w:rsidRDefault="00530AC6" w:rsidP="00F81513">
            <w:pPr>
              <w:pStyle w:val="ConsPlusNormal"/>
              <w:rPr>
                <w:rFonts w:ascii="Times New Roman" w:hAnsi="Times New Roman" w:cs="Times New Roman"/>
                <w:sz w:val="24"/>
                <w:szCs w:val="24"/>
              </w:rPr>
            </w:pPr>
          </w:p>
        </w:tc>
        <w:tc>
          <w:tcPr>
            <w:tcW w:w="765" w:type="pct"/>
            <w:gridSpan w:val="5"/>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обслуженного населения</w:t>
            </w:r>
          </w:p>
        </w:tc>
        <w:tc>
          <w:tcPr>
            <w:tcW w:w="645" w:type="pct"/>
          </w:tcPr>
          <w:p w:rsidR="00530AC6" w:rsidRPr="000F47F0" w:rsidRDefault="00530AC6" w:rsidP="006753CF">
            <w:pPr>
              <w:pStyle w:val="ConsPlusNormal"/>
              <w:jc w:val="center"/>
              <w:rPr>
                <w:rFonts w:ascii="Times New Roman" w:hAnsi="Times New Roman" w:cs="Times New Roman"/>
                <w:sz w:val="24"/>
                <w:szCs w:val="24"/>
              </w:rPr>
            </w:pPr>
            <w:r>
              <w:rPr>
                <w:rFonts w:ascii="Times New Roman" w:hAnsi="Times New Roman" w:cs="Times New Roman"/>
                <w:sz w:val="24"/>
                <w:szCs w:val="24"/>
              </w:rPr>
              <w:t>1032</w:t>
            </w:r>
          </w:p>
        </w:tc>
        <w:tc>
          <w:tcPr>
            <w:tcW w:w="668" w:type="pct"/>
          </w:tcPr>
          <w:p w:rsidR="00530AC6" w:rsidRPr="000F47F0" w:rsidRDefault="00530AC6" w:rsidP="006753CF">
            <w:pPr>
              <w:pStyle w:val="ConsPlusNormal"/>
              <w:jc w:val="center"/>
              <w:rPr>
                <w:rFonts w:ascii="Times New Roman" w:hAnsi="Times New Roman" w:cs="Times New Roman"/>
                <w:sz w:val="24"/>
                <w:szCs w:val="24"/>
              </w:rPr>
            </w:pPr>
            <w:r>
              <w:rPr>
                <w:rFonts w:ascii="Times New Roman" w:hAnsi="Times New Roman" w:cs="Times New Roman"/>
                <w:sz w:val="24"/>
                <w:szCs w:val="24"/>
              </w:rPr>
              <w:t>1232</w:t>
            </w:r>
          </w:p>
        </w:tc>
        <w:tc>
          <w:tcPr>
            <w:tcW w:w="645" w:type="pct"/>
            <w:gridSpan w:val="2"/>
          </w:tcPr>
          <w:p w:rsidR="00530AC6" w:rsidRPr="000F47F0" w:rsidRDefault="00530AC6" w:rsidP="006753CF">
            <w:pPr>
              <w:pStyle w:val="ConsPlusNormal"/>
              <w:jc w:val="center"/>
              <w:rPr>
                <w:rFonts w:ascii="Times New Roman" w:hAnsi="Times New Roman" w:cs="Times New Roman"/>
                <w:sz w:val="24"/>
                <w:szCs w:val="24"/>
              </w:rPr>
            </w:pPr>
            <w:r>
              <w:rPr>
                <w:rFonts w:ascii="Times New Roman" w:hAnsi="Times New Roman" w:cs="Times New Roman"/>
                <w:sz w:val="24"/>
                <w:szCs w:val="24"/>
              </w:rPr>
              <w:t>1332</w:t>
            </w:r>
          </w:p>
        </w:tc>
        <w:tc>
          <w:tcPr>
            <w:tcW w:w="907" w:type="pct"/>
            <w:gridSpan w:val="3"/>
          </w:tcPr>
          <w:p w:rsidR="00530AC6" w:rsidRPr="000F47F0" w:rsidRDefault="00530AC6" w:rsidP="00F81513">
            <w:pPr>
              <w:pStyle w:val="ConsPlusNormal"/>
              <w:rPr>
                <w:rFonts w:ascii="Times New Roman" w:hAnsi="Times New Roman" w:cs="Times New Roman"/>
                <w:sz w:val="24"/>
                <w:szCs w:val="24"/>
              </w:rPr>
            </w:pPr>
          </w:p>
        </w:tc>
        <w:tc>
          <w:tcPr>
            <w:tcW w:w="765" w:type="pct"/>
            <w:gridSpan w:val="5"/>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645" w:type="pct"/>
          </w:tcPr>
          <w:p w:rsidR="00530AC6" w:rsidRPr="000F47F0" w:rsidRDefault="00530AC6" w:rsidP="00F81513">
            <w:pPr>
              <w:pStyle w:val="ConsPlusNormal"/>
              <w:rPr>
                <w:rFonts w:ascii="Times New Roman" w:hAnsi="Times New Roman" w:cs="Times New Roman"/>
                <w:sz w:val="24"/>
                <w:szCs w:val="24"/>
              </w:rPr>
            </w:pPr>
          </w:p>
        </w:tc>
        <w:tc>
          <w:tcPr>
            <w:tcW w:w="668" w:type="pct"/>
          </w:tcPr>
          <w:p w:rsidR="00530AC6" w:rsidRPr="000F47F0" w:rsidRDefault="00530AC6" w:rsidP="00F81513">
            <w:pPr>
              <w:pStyle w:val="ConsPlusNormal"/>
              <w:rPr>
                <w:rFonts w:ascii="Times New Roman" w:hAnsi="Times New Roman" w:cs="Times New Roman"/>
                <w:sz w:val="24"/>
                <w:szCs w:val="24"/>
              </w:rPr>
            </w:pPr>
          </w:p>
        </w:tc>
        <w:tc>
          <w:tcPr>
            <w:tcW w:w="645" w:type="pct"/>
            <w:gridSpan w:val="2"/>
          </w:tcPr>
          <w:p w:rsidR="00530AC6" w:rsidRPr="000F47F0" w:rsidRDefault="00530AC6" w:rsidP="00F81513">
            <w:pPr>
              <w:pStyle w:val="ConsPlusNormal"/>
              <w:rPr>
                <w:rFonts w:ascii="Times New Roman" w:hAnsi="Times New Roman" w:cs="Times New Roman"/>
                <w:sz w:val="24"/>
                <w:szCs w:val="24"/>
              </w:rPr>
            </w:pPr>
          </w:p>
        </w:tc>
        <w:tc>
          <w:tcPr>
            <w:tcW w:w="907" w:type="pct"/>
            <w:gridSpan w:val="3"/>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765" w:type="pct"/>
            <w:gridSpan w:val="5"/>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547"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Pr="000F47F0">
              <w:rPr>
                <w:rFonts w:ascii="Times New Roman" w:hAnsi="Times New Roman" w:cs="Times New Roman"/>
                <w:sz w:val="24"/>
                <w:szCs w:val="24"/>
              </w:rPr>
              <w:t xml:space="preserve">услуги - "Организация деятельности клубных формирований и </w:t>
            </w:r>
            <w:r w:rsidRPr="000F47F0">
              <w:rPr>
                <w:rFonts w:ascii="Times New Roman" w:hAnsi="Times New Roman" w:cs="Times New Roman"/>
                <w:sz w:val="24"/>
                <w:szCs w:val="24"/>
              </w:rPr>
              <w:lastRenderedPageBreak/>
              <w:t>формирований самодеятельного народного творчества"</w:t>
            </w:r>
          </w:p>
        </w:tc>
        <w:tc>
          <w:tcPr>
            <w:tcW w:w="1958" w:type="pct"/>
            <w:gridSpan w:val="4"/>
          </w:tcPr>
          <w:p w:rsidR="00530AC6" w:rsidRPr="000F47F0" w:rsidRDefault="00530AC6" w:rsidP="00F81513">
            <w:pPr>
              <w:pStyle w:val="ConsPlusNormal"/>
              <w:rPr>
                <w:rFonts w:ascii="Times New Roman" w:hAnsi="Times New Roman" w:cs="Times New Roman"/>
                <w:sz w:val="24"/>
                <w:szCs w:val="24"/>
              </w:rPr>
            </w:pPr>
          </w:p>
        </w:tc>
        <w:tc>
          <w:tcPr>
            <w:tcW w:w="907" w:type="pct"/>
            <w:gridSpan w:val="3"/>
          </w:tcPr>
          <w:p w:rsidR="00530AC6" w:rsidRPr="000F47F0" w:rsidRDefault="00530AC6" w:rsidP="00F81513">
            <w:pPr>
              <w:pStyle w:val="ConsPlusNormal"/>
              <w:rPr>
                <w:rFonts w:ascii="Times New Roman" w:hAnsi="Times New Roman" w:cs="Times New Roman"/>
                <w:sz w:val="24"/>
                <w:szCs w:val="24"/>
              </w:rPr>
            </w:pPr>
          </w:p>
        </w:tc>
        <w:tc>
          <w:tcPr>
            <w:tcW w:w="765" w:type="pct"/>
            <w:gridSpan w:val="5"/>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Единицы измерения </w:t>
            </w:r>
            <w:r>
              <w:rPr>
                <w:rFonts w:ascii="Times New Roman" w:hAnsi="Times New Roman" w:cs="Times New Roman"/>
                <w:sz w:val="24"/>
                <w:szCs w:val="24"/>
              </w:rPr>
              <w:t xml:space="preserve">объема муниципальной </w:t>
            </w:r>
            <w:r w:rsidRPr="000F47F0">
              <w:rPr>
                <w:rFonts w:ascii="Times New Roman" w:hAnsi="Times New Roman" w:cs="Times New Roman"/>
                <w:sz w:val="24"/>
                <w:szCs w:val="24"/>
              </w:rPr>
              <w:t>услуги - ед.</w:t>
            </w:r>
          </w:p>
        </w:tc>
        <w:tc>
          <w:tcPr>
            <w:tcW w:w="1958" w:type="pct"/>
            <w:gridSpan w:val="4"/>
          </w:tcPr>
          <w:p w:rsidR="00530AC6" w:rsidRPr="000F47F0" w:rsidRDefault="00530AC6" w:rsidP="00F81513">
            <w:pPr>
              <w:pStyle w:val="ConsPlusNormal"/>
              <w:rPr>
                <w:rFonts w:ascii="Times New Roman" w:hAnsi="Times New Roman" w:cs="Times New Roman"/>
                <w:sz w:val="24"/>
                <w:szCs w:val="24"/>
              </w:rPr>
            </w:pPr>
          </w:p>
        </w:tc>
        <w:tc>
          <w:tcPr>
            <w:tcW w:w="890" w:type="pct"/>
            <w:gridSpan w:val="2"/>
          </w:tcPr>
          <w:p w:rsidR="00530AC6" w:rsidRPr="000F47F0" w:rsidRDefault="00530AC6" w:rsidP="00F81513">
            <w:pPr>
              <w:pStyle w:val="ConsPlusNormal"/>
              <w:rPr>
                <w:rFonts w:ascii="Times New Roman" w:hAnsi="Times New Roman" w:cs="Times New Roman"/>
                <w:sz w:val="24"/>
                <w:szCs w:val="24"/>
              </w:rPr>
            </w:pPr>
          </w:p>
        </w:tc>
        <w:tc>
          <w:tcPr>
            <w:tcW w:w="782" w:type="pct"/>
            <w:gridSpan w:val="6"/>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услуги по подпрограмме - всего</w:t>
            </w:r>
          </w:p>
        </w:tc>
        <w:tc>
          <w:tcPr>
            <w:tcW w:w="645" w:type="pct"/>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p w:rsidR="00530AC6" w:rsidRPr="000F47F0" w:rsidRDefault="00530AC6" w:rsidP="00856391">
            <w:pPr>
              <w:pStyle w:val="ConsPlusNormal"/>
              <w:rPr>
                <w:rFonts w:ascii="Times New Roman" w:hAnsi="Times New Roman" w:cs="Times New Roman"/>
                <w:sz w:val="24"/>
                <w:szCs w:val="24"/>
              </w:rPr>
            </w:pPr>
          </w:p>
        </w:tc>
        <w:tc>
          <w:tcPr>
            <w:tcW w:w="675" w:type="pct"/>
            <w:gridSpan w:val="2"/>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p w:rsidR="00530AC6" w:rsidRPr="000F47F0" w:rsidRDefault="00530AC6" w:rsidP="00F81513">
            <w:pPr>
              <w:pStyle w:val="ConsPlusNormal"/>
              <w:jc w:val="center"/>
              <w:rPr>
                <w:rFonts w:ascii="Times New Roman" w:hAnsi="Times New Roman" w:cs="Times New Roman"/>
                <w:sz w:val="24"/>
                <w:szCs w:val="24"/>
              </w:rPr>
            </w:pPr>
          </w:p>
        </w:tc>
        <w:tc>
          <w:tcPr>
            <w:tcW w:w="638" w:type="pct"/>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907" w:type="pct"/>
            <w:gridSpan w:val="3"/>
          </w:tcPr>
          <w:p w:rsidR="00530AC6" w:rsidRPr="000F47F0" w:rsidRDefault="00530AC6" w:rsidP="00F81513">
            <w:pPr>
              <w:pStyle w:val="ConsPlusNormal"/>
              <w:jc w:val="center"/>
              <w:rPr>
                <w:rFonts w:ascii="Times New Roman" w:hAnsi="Times New Roman" w:cs="Times New Roman"/>
                <w:sz w:val="24"/>
                <w:szCs w:val="24"/>
              </w:rPr>
            </w:pPr>
          </w:p>
        </w:tc>
        <w:tc>
          <w:tcPr>
            <w:tcW w:w="765" w:type="pct"/>
            <w:gridSpan w:val="5"/>
          </w:tcPr>
          <w:p w:rsidR="00530AC6" w:rsidRPr="000F47F0" w:rsidRDefault="00530AC6" w:rsidP="00F81513">
            <w:pPr>
              <w:pStyle w:val="ConsPlusNormal"/>
              <w:jc w:val="center"/>
              <w:rPr>
                <w:rFonts w:ascii="Times New Roman" w:hAnsi="Times New Roman" w:cs="Times New Roman"/>
                <w:sz w:val="24"/>
                <w:szCs w:val="24"/>
              </w:rPr>
            </w:pPr>
          </w:p>
        </w:tc>
        <w:tc>
          <w:tcPr>
            <w:tcW w:w="547" w:type="pct"/>
          </w:tcPr>
          <w:p w:rsidR="00530AC6" w:rsidRPr="000F47F0" w:rsidRDefault="00530AC6" w:rsidP="00F81513">
            <w:pPr>
              <w:pStyle w:val="ConsPlusNormal"/>
              <w:jc w:val="center"/>
              <w:rPr>
                <w:rFonts w:ascii="Times New Roman" w:hAnsi="Times New Roman" w:cs="Times New Roman"/>
                <w:sz w:val="24"/>
                <w:szCs w:val="24"/>
              </w:rPr>
            </w:pPr>
          </w:p>
        </w:tc>
      </w:tr>
      <w:tr w:rsidR="00530AC6" w:rsidRPr="000F47F0" w:rsidTr="004D53ED">
        <w:tc>
          <w:tcPr>
            <w:tcW w:w="823" w:type="pct"/>
          </w:tcPr>
          <w:p w:rsidR="00530AC6" w:rsidRPr="000F47F0" w:rsidRDefault="00530AC6"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w:t>
            </w:r>
            <w:r>
              <w:rPr>
                <w:rFonts w:ascii="Times New Roman" w:hAnsi="Times New Roman" w:cs="Times New Roman"/>
                <w:sz w:val="24"/>
                <w:szCs w:val="24"/>
              </w:rPr>
              <w:t>сновного мероприятия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tc>
        <w:tc>
          <w:tcPr>
            <w:tcW w:w="645" w:type="pct"/>
          </w:tcPr>
          <w:p w:rsidR="00530AC6" w:rsidRPr="000F47F0" w:rsidRDefault="00530AC6"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2154</w:t>
            </w:r>
          </w:p>
        </w:tc>
        <w:tc>
          <w:tcPr>
            <w:tcW w:w="675" w:type="pct"/>
            <w:gridSpan w:val="2"/>
          </w:tcPr>
          <w:p w:rsidR="00530AC6" w:rsidRPr="000F47F0" w:rsidRDefault="00530AC6" w:rsidP="00806062">
            <w:pPr>
              <w:pStyle w:val="ConsPlusNormal"/>
              <w:jc w:val="center"/>
              <w:rPr>
                <w:rFonts w:ascii="Times New Roman" w:hAnsi="Times New Roman" w:cs="Times New Roman"/>
                <w:sz w:val="24"/>
                <w:szCs w:val="24"/>
              </w:rPr>
            </w:pPr>
            <w:r>
              <w:rPr>
                <w:rFonts w:ascii="Times New Roman" w:hAnsi="Times New Roman" w:cs="Times New Roman"/>
                <w:sz w:val="24"/>
                <w:szCs w:val="24"/>
              </w:rPr>
              <w:t>2154</w:t>
            </w:r>
          </w:p>
        </w:tc>
        <w:tc>
          <w:tcPr>
            <w:tcW w:w="638" w:type="pct"/>
          </w:tcPr>
          <w:p w:rsidR="00530AC6" w:rsidRPr="000F47F0" w:rsidRDefault="00530AC6"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2154</w:t>
            </w:r>
          </w:p>
        </w:tc>
        <w:tc>
          <w:tcPr>
            <w:tcW w:w="907" w:type="pct"/>
            <w:gridSpan w:val="3"/>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765" w:type="pct"/>
            <w:gridSpan w:val="5"/>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547"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"Организация мероприятий"</w:t>
            </w:r>
          </w:p>
        </w:tc>
        <w:tc>
          <w:tcPr>
            <w:tcW w:w="1958" w:type="pct"/>
            <w:gridSpan w:val="4"/>
          </w:tcPr>
          <w:p w:rsidR="00530AC6" w:rsidRPr="000F47F0" w:rsidRDefault="00530AC6" w:rsidP="00F81513">
            <w:pPr>
              <w:pStyle w:val="ConsPlusNormal"/>
              <w:rPr>
                <w:rFonts w:ascii="Times New Roman" w:hAnsi="Times New Roman" w:cs="Times New Roman"/>
                <w:sz w:val="24"/>
                <w:szCs w:val="24"/>
              </w:rPr>
            </w:pPr>
          </w:p>
        </w:tc>
        <w:tc>
          <w:tcPr>
            <w:tcW w:w="913" w:type="pct"/>
            <w:gridSpan w:val="4"/>
          </w:tcPr>
          <w:p w:rsidR="00530AC6" w:rsidRPr="000F47F0" w:rsidRDefault="00530AC6" w:rsidP="00F81513">
            <w:pPr>
              <w:pStyle w:val="ConsPlusNormal"/>
              <w:rPr>
                <w:rFonts w:ascii="Times New Roman" w:hAnsi="Times New Roman" w:cs="Times New Roman"/>
                <w:sz w:val="24"/>
                <w:szCs w:val="24"/>
              </w:rPr>
            </w:pPr>
          </w:p>
        </w:tc>
        <w:tc>
          <w:tcPr>
            <w:tcW w:w="759" w:type="pct"/>
            <w:gridSpan w:val="4"/>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sidRPr="000F47F0">
              <w:rPr>
                <w:rFonts w:ascii="Times New Roman" w:hAnsi="Times New Roman" w:cs="Times New Roman"/>
                <w:sz w:val="24"/>
                <w:szCs w:val="24"/>
              </w:rPr>
              <w:lastRenderedPageBreak/>
              <w:t>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шт.</w:t>
            </w:r>
          </w:p>
        </w:tc>
        <w:tc>
          <w:tcPr>
            <w:tcW w:w="1958" w:type="pct"/>
            <w:gridSpan w:val="4"/>
          </w:tcPr>
          <w:p w:rsidR="00530AC6" w:rsidRPr="000F47F0" w:rsidRDefault="00530AC6" w:rsidP="00F81513">
            <w:pPr>
              <w:pStyle w:val="ConsPlusNormal"/>
              <w:rPr>
                <w:rFonts w:ascii="Times New Roman" w:hAnsi="Times New Roman" w:cs="Times New Roman"/>
                <w:sz w:val="24"/>
                <w:szCs w:val="24"/>
              </w:rPr>
            </w:pPr>
          </w:p>
        </w:tc>
        <w:tc>
          <w:tcPr>
            <w:tcW w:w="913" w:type="pct"/>
            <w:gridSpan w:val="4"/>
          </w:tcPr>
          <w:p w:rsidR="00530AC6" w:rsidRPr="000F47F0" w:rsidRDefault="00530AC6" w:rsidP="00F81513">
            <w:pPr>
              <w:pStyle w:val="ConsPlusNormal"/>
              <w:rPr>
                <w:rFonts w:ascii="Times New Roman" w:hAnsi="Times New Roman" w:cs="Times New Roman"/>
                <w:sz w:val="24"/>
                <w:szCs w:val="24"/>
              </w:rPr>
            </w:pPr>
          </w:p>
        </w:tc>
        <w:tc>
          <w:tcPr>
            <w:tcW w:w="759" w:type="pct"/>
            <w:gridSpan w:val="4"/>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Общий объем оказания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работы по подпрограмме - всего</w:t>
            </w:r>
          </w:p>
        </w:tc>
        <w:tc>
          <w:tcPr>
            <w:tcW w:w="645" w:type="pct"/>
          </w:tcPr>
          <w:p w:rsidR="00530AC6" w:rsidRPr="000F47F0" w:rsidRDefault="00530AC6" w:rsidP="00F81513">
            <w:pPr>
              <w:pStyle w:val="ConsPlusNormal"/>
              <w:jc w:val="center"/>
              <w:rPr>
                <w:rFonts w:ascii="Times New Roman" w:hAnsi="Times New Roman" w:cs="Times New Roman"/>
                <w:sz w:val="24"/>
                <w:szCs w:val="24"/>
              </w:rPr>
            </w:pPr>
          </w:p>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c>
          <w:tcPr>
            <w:tcW w:w="675" w:type="pct"/>
            <w:gridSpan w:val="2"/>
          </w:tcPr>
          <w:p w:rsidR="00530AC6" w:rsidRPr="000F47F0" w:rsidRDefault="00530AC6" w:rsidP="00F81513">
            <w:pPr>
              <w:pStyle w:val="ConsPlusNormal"/>
              <w:jc w:val="center"/>
              <w:rPr>
                <w:rFonts w:ascii="Times New Roman" w:hAnsi="Times New Roman" w:cs="Times New Roman"/>
                <w:sz w:val="24"/>
                <w:szCs w:val="24"/>
              </w:rPr>
            </w:pPr>
          </w:p>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c>
          <w:tcPr>
            <w:tcW w:w="638" w:type="pct"/>
          </w:tcPr>
          <w:p w:rsidR="00530AC6" w:rsidRDefault="00530AC6" w:rsidP="00F81513">
            <w:pPr>
              <w:pStyle w:val="ConsPlusNormal"/>
              <w:jc w:val="center"/>
              <w:rPr>
                <w:rFonts w:ascii="Times New Roman" w:hAnsi="Times New Roman" w:cs="Times New Roman"/>
                <w:sz w:val="24"/>
                <w:szCs w:val="24"/>
              </w:rPr>
            </w:pPr>
          </w:p>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c>
          <w:tcPr>
            <w:tcW w:w="907" w:type="pct"/>
            <w:gridSpan w:val="3"/>
          </w:tcPr>
          <w:p w:rsidR="00530AC6" w:rsidRPr="000F47F0" w:rsidRDefault="00530AC6" w:rsidP="00F81513">
            <w:pPr>
              <w:pStyle w:val="ConsPlusNormal"/>
              <w:jc w:val="center"/>
              <w:rPr>
                <w:rFonts w:ascii="Times New Roman" w:hAnsi="Times New Roman" w:cs="Times New Roman"/>
                <w:sz w:val="24"/>
                <w:szCs w:val="24"/>
              </w:rPr>
            </w:pPr>
          </w:p>
        </w:tc>
        <w:tc>
          <w:tcPr>
            <w:tcW w:w="765" w:type="pct"/>
            <w:gridSpan w:val="5"/>
          </w:tcPr>
          <w:p w:rsidR="00530AC6" w:rsidRPr="000F47F0" w:rsidRDefault="00530AC6" w:rsidP="00F81513">
            <w:pPr>
              <w:pStyle w:val="ConsPlusNormal"/>
              <w:jc w:val="center"/>
              <w:rPr>
                <w:rFonts w:ascii="Times New Roman" w:hAnsi="Times New Roman" w:cs="Times New Roman"/>
                <w:sz w:val="24"/>
                <w:szCs w:val="24"/>
              </w:rPr>
            </w:pPr>
          </w:p>
        </w:tc>
        <w:tc>
          <w:tcPr>
            <w:tcW w:w="547" w:type="pct"/>
          </w:tcPr>
          <w:p w:rsidR="00530AC6" w:rsidRPr="000F47F0" w:rsidRDefault="00530AC6" w:rsidP="00F81513">
            <w:pPr>
              <w:pStyle w:val="ConsPlusNormal"/>
              <w:jc w:val="center"/>
              <w:rPr>
                <w:rFonts w:ascii="Times New Roman" w:hAnsi="Times New Roman" w:cs="Times New Roman"/>
                <w:sz w:val="24"/>
                <w:szCs w:val="24"/>
              </w:rPr>
            </w:pPr>
          </w:p>
        </w:tc>
      </w:tr>
      <w:tr w:rsidR="00530AC6" w:rsidRPr="000F47F0" w:rsidTr="004D53ED">
        <w:tc>
          <w:tcPr>
            <w:tcW w:w="823" w:type="pct"/>
          </w:tcPr>
          <w:p w:rsidR="00530AC6" w:rsidRPr="000F47F0" w:rsidRDefault="00530AC6"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645" w:type="pct"/>
          </w:tcPr>
          <w:p w:rsidR="00530AC6" w:rsidRPr="000F47F0" w:rsidRDefault="00530AC6" w:rsidP="00F505D0">
            <w:pPr>
              <w:pStyle w:val="ConsPlusNormal"/>
              <w:jc w:val="center"/>
              <w:rPr>
                <w:rFonts w:ascii="Times New Roman" w:hAnsi="Times New Roman" w:cs="Times New Roman"/>
                <w:sz w:val="24"/>
                <w:szCs w:val="24"/>
              </w:rPr>
            </w:pPr>
          </w:p>
        </w:tc>
        <w:tc>
          <w:tcPr>
            <w:tcW w:w="675" w:type="pct"/>
            <w:gridSpan w:val="2"/>
          </w:tcPr>
          <w:p w:rsidR="00530AC6" w:rsidRPr="000F47F0" w:rsidRDefault="00530AC6" w:rsidP="00F505D0">
            <w:pPr>
              <w:pStyle w:val="ConsPlusNormal"/>
              <w:jc w:val="center"/>
              <w:rPr>
                <w:rFonts w:ascii="Times New Roman" w:hAnsi="Times New Roman" w:cs="Times New Roman"/>
                <w:sz w:val="24"/>
                <w:szCs w:val="24"/>
              </w:rPr>
            </w:pPr>
          </w:p>
        </w:tc>
        <w:tc>
          <w:tcPr>
            <w:tcW w:w="638" w:type="pct"/>
          </w:tcPr>
          <w:p w:rsidR="00530AC6" w:rsidRPr="000F47F0" w:rsidRDefault="00530AC6" w:rsidP="00F505D0">
            <w:pPr>
              <w:pStyle w:val="ConsPlusNormal"/>
              <w:jc w:val="center"/>
              <w:rPr>
                <w:rFonts w:ascii="Times New Roman" w:hAnsi="Times New Roman" w:cs="Times New Roman"/>
                <w:sz w:val="24"/>
                <w:szCs w:val="24"/>
              </w:rPr>
            </w:pPr>
          </w:p>
        </w:tc>
        <w:tc>
          <w:tcPr>
            <w:tcW w:w="907" w:type="pct"/>
            <w:gridSpan w:val="3"/>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765" w:type="pct"/>
            <w:gridSpan w:val="5"/>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547"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4D53ED">
        <w:tc>
          <w:tcPr>
            <w:tcW w:w="823" w:type="pct"/>
          </w:tcPr>
          <w:p w:rsidR="00530AC6" w:rsidRPr="00E41305" w:rsidRDefault="00530AC6" w:rsidP="00F0113F">
            <w:pPr>
              <w:pStyle w:val="ConsPlusNormal"/>
              <w:outlineLvl w:val="3"/>
              <w:rPr>
                <w:rFonts w:ascii="Times New Roman" w:hAnsi="Times New Roman" w:cs="Times New Roman"/>
                <w:sz w:val="24"/>
                <w:szCs w:val="24"/>
              </w:rPr>
            </w:pPr>
            <w:r>
              <w:rPr>
                <w:rFonts w:ascii="Times New Roman" w:hAnsi="Times New Roman" w:cs="Times New Roman"/>
                <w:sz w:val="24"/>
                <w:szCs w:val="24"/>
              </w:rPr>
              <w:t>Основное мероприятие</w:t>
            </w:r>
            <w:r w:rsidRPr="00E41305">
              <w:rPr>
                <w:rFonts w:ascii="Times New Roman" w:hAnsi="Times New Roman" w:cs="Times New Roman"/>
                <w:sz w:val="24"/>
                <w:szCs w:val="24"/>
              </w:rPr>
              <w:t xml:space="preserve"> Повышение оплаты труда работников культурно-досуговых учреждений</w:t>
            </w:r>
          </w:p>
          <w:p w:rsidR="00530AC6" w:rsidRPr="00E41305" w:rsidRDefault="00530AC6" w:rsidP="00F81513">
            <w:pPr>
              <w:pStyle w:val="ConsPlusNormal"/>
              <w:rPr>
                <w:rFonts w:ascii="Times New Roman" w:hAnsi="Times New Roman" w:cs="Times New Roman"/>
                <w:sz w:val="24"/>
                <w:szCs w:val="24"/>
              </w:rPr>
            </w:pPr>
          </w:p>
        </w:tc>
        <w:tc>
          <w:tcPr>
            <w:tcW w:w="645" w:type="pct"/>
          </w:tcPr>
          <w:p w:rsidR="00530AC6" w:rsidRPr="00E41305" w:rsidRDefault="00530AC6" w:rsidP="00F505D0">
            <w:pPr>
              <w:pStyle w:val="ConsPlusNormal"/>
              <w:jc w:val="center"/>
              <w:rPr>
                <w:rFonts w:ascii="Times New Roman" w:hAnsi="Times New Roman" w:cs="Times New Roman"/>
                <w:sz w:val="24"/>
                <w:szCs w:val="24"/>
              </w:rPr>
            </w:pPr>
          </w:p>
        </w:tc>
        <w:tc>
          <w:tcPr>
            <w:tcW w:w="675" w:type="pct"/>
            <w:gridSpan w:val="2"/>
          </w:tcPr>
          <w:p w:rsidR="00530AC6" w:rsidRPr="00E41305" w:rsidRDefault="00530AC6" w:rsidP="00F505D0">
            <w:pPr>
              <w:pStyle w:val="ConsPlusNormal"/>
              <w:jc w:val="center"/>
              <w:rPr>
                <w:rFonts w:ascii="Times New Roman" w:hAnsi="Times New Roman" w:cs="Times New Roman"/>
                <w:sz w:val="24"/>
                <w:szCs w:val="24"/>
              </w:rPr>
            </w:pPr>
          </w:p>
        </w:tc>
        <w:tc>
          <w:tcPr>
            <w:tcW w:w="638" w:type="pct"/>
          </w:tcPr>
          <w:p w:rsidR="00530AC6" w:rsidRPr="00E41305" w:rsidRDefault="00530AC6" w:rsidP="00F505D0">
            <w:pPr>
              <w:pStyle w:val="ConsPlusNormal"/>
              <w:jc w:val="center"/>
              <w:rPr>
                <w:rFonts w:ascii="Times New Roman" w:hAnsi="Times New Roman" w:cs="Times New Roman"/>
                <w:sz w:val="24"/>
                <w:szCs w:val="24"/>
              </w:rPr>
            </w:pPr>
          </w:p>
        </w:tc>
        <w:tc>
          <w:tcPr>
            <w:tcW w:w="907" w:type="pct"/>
            <w:gridSpan w:val="3"/>
          </w:tcPr>
          <w:p w:rsidR="00530AC6" w:rsidRPr="00E41305"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70,0</w:t>
            </w:r>
          </w:p>
        </w:tc>
        <w:tc>
          <w:tcPr>
            <w:tcW w:w="765" w:type="pct"/>
            <w:gridSpan w:val="5"/>
          </w:tcPr>
          <w:p w:rsidR="00530AC6" w:rsidRPr="00E41305"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70,0</w:t>
            </w:r>
          </w:p>
        </w:tc>
        <w:tc>
          <w:tcPr>
            <w:tcW w:w="547" w:type="pct"/>
          </w:tcPr>
          <w:p w:rsidR="00530AC6"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70,0</w:t>
            </w: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Общий объем оказания </w:t>
            </w:r>
            <w:r>
              <w:rPr>
                <w:rFonts w:ascii="Times New Roman" w:hAnsi="Times New Roman" w:cs="Times New Roman"/>
                <w:sz w:val="24"/>
                <w:szCs w:val="24"/>
              </w:rPr>
              <w:lastRenderedPageBreak/>
              <w:t xml:space="preserve">муниципальной </w:t>
            </w:r>
            <w:r w:rsidRPr="000F47F0">
              <w:rPr>
                <w:rFonts w:ascii="Times New Roman" w:hAnsi="Times New Roman" w:cs="Times New Roman"/>
                <w:sz w:val="24"/>
                <w:szCs w:val="24"/>
              </w:rPr>
              <w:t>работы по подпрограмме - всего</w:t>
            </w:r>
          </w:p>
        </w:tc>
        <w:tc>
          <w:tcPr>
            <w:tcW w:w="645" w:type="pct"/>
          </w:tcPr>
          <w:p w:rsidR="00530AC6" w:rsidRPr="000F47F0" w:rsidRDefault="00530AC6" w:rsidP="00F81513">
            <w:pPr>
              <w:pStyle w:val="ConsPlusNormal"/>
              <w:rPr>
                <w:rFonts w:ascii="Times New Roman" w:hAnsi="Times New Roman" w:cs="Times New Roman"/>
                <w:sz w:val="24"/>
                <w:szCs w:val="24"/>
              </w:rPr>
            </w:pPr>
          </w:p>
        </w:tc>
        <w:tc>
          <w:tcPr>
            <w:tcW w:w="675" w:type="pct"/>
            <w:gridSpan w:val="2"/>
          </w:tcPr>
          <w:p w:rsidR="00530AC6" w:rsidRPr="000F47F0" w:rsidRDefault="00530AC6" w:rsidP="00F81513">
            <w:pPr>
              <w:pStyle w:val="ConsPlusNormal"/>
              <w:rPr>
                <w:rFonts w:ascii="Times New Roman" w:hAnsi="Times New Roman" w:cs="Times New Roman"/>
                <w:sz w:val="24"/>
                <w:szCs w:val="24"/>
              </w:rPr>
            </w:pPr>
          </w:p>
        </w:tc>
        <w:tc>
          <w:tcPr>
            <w:tcW w:w="638" w:type="pct"/>
          </w:tcPr>
          <w:p w:rsidR="00530AC6" w:rsidRPr="000F47F0" w:rsidRDefault="00530AC6" w:rsidP="00F81513">
            <w:pPr>
              <w:pStyle w:val="ConsPlusNormal"/>
              <w:rPr>
                <w:rFonts w:ascii="Times New Roman" w:hAnsi="Times New Roman" w:cs="Times New Roman"/>
                <w:sz w:val="24"/>
                <w:szCs w:val="24"/>
              </w:rPr>
            </w:pPr>
          </w:p>
        </w:tc>
        <w:tc>
          <w:tcPr>
            <w:tcW w:w="907" w:type="pct"/>
            <w:gridSpan w:val="3"/>
          </w:tcPr>
          <w:p w:rsidR="00530AC6" w:rsidRPr="000F47F0" w:rsidRDefault="00530AC6" w:rsidP="00F81513">
            <w:pPr>
              <w:pStyle w:val="ConsPlusNormal"/>
              <w:jc w:val="center"/>
              <w:rPr>
                <w:rFonts w:ascii="Times New Roman" w:hAnsi="Times New Roman" w:cs="Times New Roman"/>
                <w:sz w:val="24"/>
                <w:szCs w:val="24"/>
              </w:rPr>
            </w:pPr>
          </w:p>
        </w:tc>
        <w:tc>
          <w:tcPr>
            <w:tcW w:w="765" w:type="pct"/>
            <w:gridSpan w:val="5"/>
          </w:tcPr>
          <w:p w:rsidR="00530AC6" w:rsidRPr="000F47F0" w:rsidRDefault="00530AC6" w:rsidP="00F81513">
            <w:pPr>
              <w:pStyle w:val="ConsPlusNormal"/>
              <w:jc w:val="center"/>
              <w:rPr>
                <w:rFonts w:ascii="Times New Roman" w:hAnsi="Times New Roman" w:cs="Times New Roman"/>
                <w:sz w:val="24"/>
                <w:szCs w:val="24"/>
              </w:rPr>
            </w:pPr>
          </w:p>
        </w:tc>
        <w:tc>
          <w:tcPr>
            <w:tcW w:w="547" w:type="pct"/>
          </w:tcPr>
          <w:p w:rsidR="00530AC6" w:rsidRPr="000F47F0" w:rsidRDefault="00530AC6" w:rsidP="00F81513">
            <w:pPr>
              <w:pStyle w:val="ConsPlusNormal"/>
              <w:jc w:val="center"/>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1. Количество отчетов, составленных по результатам работ</w:t>
            </w:r>
          </w:p>
        </w:tc>
        <w:tc>
          <w:tcPr>
            <w:tcW w:w="645" w:type="pct"/>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75" w:type="pct"/>
            <w:gridSpan w:val="2"/>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38" w:type="pct"/>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907" w:type="pct"/>
            <w:gridSpan w:val="3"/>
          </w:tcPr>
          <w:p w:rsidR="00530AC6" w:rsidRPr="000F47F0" w:rsidRDefault="00530AC6" w:rsidP="00F81513">
            <w:pPr>
              <w:pStyle w:val="ConsPlusNormal"/>
              <w:rPr>
                <w:rFonts w:ascii="Times New Roman" w:hAnsi="Times New Roman" w:cs="Times New Roman"/>
                <w:sz w:val="24"/>
                <w:szCs w:val="24"/>
              </w:rPr>
            </w:pPr>
          </w:p>
        </w:tc>
        <w:tc>
          <w:tcPr>
            <w:tcW w:w="765" w:type="pct"/>
            <w:gridSpan w:val="5"/>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разработанных документов</w:t>
            </w:r>
          </w:p>
        </w:tc>
        <w:tc>
          <w:tcPr>
            <w:tcW w:w="645" w:type="pct"/>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5" w:type="pct"/>
            <w:gridSpan w:val="2"/>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38" w:type="pct"/>
          </w:tcPr>
          <w:p w:rsidR="00530AC6" w:rsidRPr="000F47F0" w:rsidRDefault="00530AC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07" w:type="pct"/>
            <w:gridSpan w:val="3"/>
          </w:tcPr>
          <w:p w:rsidR="00530AC6" w:rsidRPr="000F47F0" w:rsidRDefault="00530AC6" w:rsidP="00F81513">
            <w:pPr>
              <w:pStyle w:val="ConsPlusNormal"/>
              <w:rPr>
                <w:rFonts w:ascii="Times New Roman" w:hAnsi="Times New Roman" w:cs="Times New Roman"/>
                <w:sz w:val="24"/>
                <w:szCs w:val="24"/>
              </w:rPr>
            </w:pPr>
          </w:p>
        </w:tc>
        <w:tc>
          <w:tcPr>
            <w:tcW w:w="765" w:type="pct"/>
            <w:gridSpan w:val="5"/>
          </w:tcPr>
          <w:p w:rsidR="00530AC6" w:rsidRPr="000F47F0" w:rsidRDefault="00530AC6" w:rsidP="00F81513">
            <w:pPr>
              <w:pStyle w:val="ConsPlusNormal"/>
              <w:rPr>
                <w:rFonts w:ascii="Times New Roman" w:hAnsi="Times New Roman" w:cs="Times New Roman"/>
                <w:sz w:val="24"/>
                <w:szCs w:val="24"/>
              </w:rPr>
            </w:pPr>
          </w:p>
        </w:tc>
        <w:tc>
          <w:tcPr>
            <w:tcW w:w="547" w:type="pct"/>
          </w:tcPr>
          <w:p w:rsidR="00530AC6" w:rsidRPr="000F47F0" w:rsidRDefault="00530AC6" w:rsidP="00F81513">
            <w:pPr>
              <w:pStyle w:val="ConsPlusNormal"/>
              <w:rPr>
                <w:rFonts w:ascii="Times New Roman" w:hAnsi="Times New Roman" w:cs="Times New Roman"/>
                <w:sz w:val="24"/>
                <w:szCs w:val="24"/>
              </w:rPr>
            </w:pP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Pr>
                <w:rFonts w:ascii="Times New Roman" w:hAnsi="Times New Roman" w:cs="Times New Roman"/>
                <w:sz w:val="24"/>
                <w:szCs w:val="24"/>
              </w:rPr>
              <w:t>Итого за счет средств местного</w:t>
            </w:r>
            <w:r w:rsidRPr="000F47F0">
              <w:rPr>
                <w:rFonts w:ascii="Times New Roman" w:hAnsi="Times New Roman" w:cs="Times New Roman"/>
                <w:sz w:val="24"/>
                <w:szCs w:val="24"/>
              </w:rPr>
              <w:t xml:space="preserve"> бюджета:</w:t>
            </w:r>
          </w:p>
        </w:tc>
        <w:tc>
          <w:tcPr>
            <w:tcW w:w="645" w:type="pct"/>
          </w:tcPr>
          <w:p w:rsidR="00530AC6" w:rsidRPr="000F47F0" w:rsidRDefault="00530AC6" w:rsidP="00F81513">
            <w:pPr>
              <w:pStyle w:val="ConsPlusNormal"/>
              <w:rPr>
                <w:rFonts w:ascii="Times New Roman" w:hAnsi="Times New Roman" w:cs="Times New Roman"/>
                <w:sz w:val="24"/>
                <w:szCs w:val="24"/>
              </w:rPr>
            </w:pPr>
          </w:p>
        </w:tc>
        <w:tc>
          <w:tcPr>
            <w:tcW w:w="675" w:type="pct"/>
            <w:gridSpan w:val="2"/>
          </w:tcPr>
          <w:p w:rsidR="00530AC6" w:rsidRPr="000F47F0" w:rsidRDefault="00530AC6" w:rsidP="00F81513">
            <w:pPr>
              <w:pStyle w:val="ConsPlusNormal"/>
              <w:rPr>
                <w:rFonts w:ascii="Times New Roman" w:hAnsi="Times New Roman" w:cs="Times New Roman"/>
                <w:sz w:val="24"/>
                <w:szCs w:val="24"/>
              </w:rPr>
            </w:pPr>
          </w:p>
        </w:tc>
        <w:tc>
          <w:tcPr>
            <w:tcW w:w="638" w:type="pct"/>
          </w:tcPr>
          <w:p w:rsidR="00530AC6" w:rsidRPr="000F47F0" w:rsidRDefault="00530AC6" w:rsidP="00F81513">
            <w:pPr>
              <w:pStyle w:val="ConsPlusNormal"/>
              <w:rPr>
                <w:rFonts w:ascii="Times New Roman" w:hAnsi="Times New Roman" w:cs="Times New Roman"/>
                <w:sz w:val="24"/>
                <w:szCs w:val="24"/>
              </w:rPr>
            </w:pPr>
          </w:p>
        </w:tc>
        <w:tc>
          <w:tcPr>
            <w:tcW w:w="907" w:type="pct"/>
            <w:gridSpan w:val="3"/>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765" w:type="pct"/>
            <w:gridSpan w:val="5"/>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547"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645" w:type="pct"/>
          </w:tcPr>
          <w:p w:rsidR="00530AC6" w:rsidRPr="000F47F0" w:rsidRDefault="00530AC6" w:rsidP="00F81513">
            <w:pPr>
              <w:pStyle w:val="ConsPlusNormal"/>
              <w:rPr>
                <w:rFonts w:ascii="Times New Roman" w:hAnsi="Times New Roman" w:cs="Times New Roman"/>
                <w:sz w:val="24"/>
                <w:szCs w:val="24"/>
              </w:rPr>
            </w:pPr>
          </w:p>
        </w:tc>
        <w:tc>
          <w:tcPr>
            <w:tcW w:w="675" w:type="pct"/>
            <w:gridSpan w:val="2"/>
          </w:tcPr>
          <w:p w:rsidR="00530AC6" w:rsidRPr="000F47F0" w:rsidRDefault="00530AC6" w:rsidP="00F81513">
            <w:pPr>
              <w:pStyle w:val="ConsPlusNormal"/>
              <w:rPr>
                <w:rFonts w:ascii="Times New Roman" w:hAnsi="Times New Roman" w:cs="Times New Roman"/>
                <w:sz w:val="24"/>
                <w:szCs w:val="24"/>
              </w:rPr>
            </w:pPr>
          </w:p>
        </w:tc>
        <w:tc>
          <w:tcPr>
            <w:tcW w:w="638" w:type="pct"/>
          </w:tcPr>
          <w:p w:rsidR="00530AC6" w:rsidRPr="000F47F0" w:rsidRDefault="00530AC6" w:rsidP="00F81513">
            <w:pPr>
              <w:pStyle w:val="ConsPlusNormal"/>
              <w:rPr>
                <w:rFonts w:ascii="Times New Roman" w:hAnsi="Times New Roman" w:cs="Times New Roman"/>
                <w:sz w:val="24"/>
                <w:szCs w:val="24"/>
              </w:rPr>
            </w:pPr>
          </w:p>
        </w:tc>
        <w:tc>
          <w:tcPr>
            <w:tcW w:w="907" w:type="pct"/>
            <w:gridSpan w:val="3"/>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23907,0</w:t>
            </w:r>
          </w:p>
        </w:tc>
        <w:tc>
          <w:tcPr>
            <w:tcW w:w="765" w:type="pct"/>
            <w:gridSpan w:val="5"/>
          </w:tcPr>
          <w:p w:rsidR="00530AC6" w:rsidRPr="000F47F0"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22917,8</w:t>
            </w:r>
          </w:p>
        </w:tc>
        <w:tc>
          <w:tcPr>
            <w:tcW w:w="547" w:type="pct"/>
          </w:tcPr>
          <w:p w:rsidR="00530AC6" w:rsidRDefault="00530AC6" w:rsidP="00C15F00">
            <w:pPr>
              <w:pStyle w:val="ConsPlusNormal"/>
              <w:jc w:val="center"/>
              <w:rPr>
                <w:rFonts w:ascii="Times New Roman" w:hAnsi="Times New Roman" w:cs="Times New Roman"/>
                <w:sz w:val="24"/>
                <w:szCs w:val="24"/>
              </w:rPr>
            </w:pPr>
            <w:r>
              <w:rPr>
                <w:rFonts w:ascii="Times New Roman" w:hAnsi="Times New Roman" w:cs="Times New Roman"/>
                <w:sz w:val="24"/>
                <w:szCs w:val="24"/>
              </w:rPr>
              <w:t>24277,8</w:t>
            </w:r>
          </w:p>
        </w:tc>
      </w:tr>
      <w:tr w:rsidR="00530AC6" w:rsidRPr="000F47F0" w:rsidTr="004D53ED">
        <w:tc>
          <w:tcPr>
            <w:tcW w:w="823" w:type="pct"/>
          </w:tcPr>
          <w:p w:rsidR="00530AC6" w:rsidRPr="000F47F0" w:rsidRDefault="00530AC6"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затраты на уплату налогов</w:t>
            </w:r>
          </w:p>
        </w:tc>
        <w:tc>
          <w:tcPr>
            <w:tcW w:w="645" w:type="pct"/>
          </w:tcPr>
          <w:p w:rsidR="00530AC6" w:rsidRPr="000F47F0" w:rsidRDefault="00530AC6" w:rsidP="00F81513">
            <w:pPr>
              <w:pStyle w:val="ConsPlusNormal"/>
              <w:rPr>
                <w:rFonts w:ascii="Times New Roman" w:hAnsi="Times New Roman" w:cs="Times New Roman"/>
                <w:sz w:val="24"/>
                <w:szCs w:val="24"/>
              </w:rPr>
            </w:pPr>
          </w:p>
        </w:tc>
        <w:tc>
          <w:tcPr>
            <w:tcW w:w="675" w:type="pct"/>
            <w:gridSpan w:val="2"/>
          </w:tcPr>
          <w:p w:rsidR="00530AC6" w:rsidRPr="000F47F0" w:rsidRDefault="00530AC6" w:rsidP="00F81513">
            <w:pPr>
              <w:pStyle w:val="ConsPlusNormal"/>
              <w:rPr>
                <w:rFonts w:ascii="Times New Roman" w:hAnsi="Times New Roman" w:cs="Times New Roman"/>
                <w:sz w:val="24"/>
                <w:szCs w:val="24"/>
              </w:rPr>
            </w:pPr>
          </w:p>
        </w:tc>
        <w:tc>
          <w:tcPr>
            <w:tcW w:w="638" w:type="pct"/>
          </w:tcPr>
          <w:p w:rsidR="00530AC6" w:rsidRPr="000F47F0" w:rsidRDefault="00530AC6" w:rsidP="00F81513">
            <w:pPr>
              <w:pStyle w:val="ConsPlusNormal"/>
              <w:rPr>
                <w:rFonts w:ascii="Times New Roman" w:hAnsi="Times New Roman" w:cs="Times New Roman"/>
                <w:sz w:val="24"/>
                <w:szCs w:val="24"/>
              </w:rPr>
            </w:pPr>
          </w:p>
        </w:tc>
        <w:tc>
          <w:tcPr>
            <w:tcW w:w="907" w:type="pct"/>
            <w:gridSpan w:val="3"/>
          </w:tcPr>
          <w:p w:rsidR="00530AC6" w:rsidRPr="000F47F0" w:rsidRDefault="000D57FE"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344,6</w:t>
            </w:r>
          </w:p>
        </w:tc>
        <w:tc>
          <w:tcPr>
            <w:tcW w:w="741" w:type="pct"/>
            <w:gridSpan w:val="4"/>
          </w:tcPr>
          <w:p w:rsidR="00530AC6" w:rsidRPr="000F47F0" w:rsidRDefault="000D57FE"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344,6</w:t>
            </w:r>
          </w:p>
        </w:tc>
        <w:tc>
          <w:tcPr>
            <w:tcW w:w="571" w:type="pct"/>
            <w:gridSpan w:val="2"/>
          </w:tcPr>
          <w:p w:rsidR="00530AC6" w:rsidRDefault="000D57FE"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344,6</w:t>
            </w:r>
          </w:p>
        </w:tc>
      </w:tr>
    </w:tbl>
    <w:p w:rsidR="00A021A1" w:rsidRDefault="00A021A1" w:rsidP="00804953"/>
    <w:sectPr w:rsidR="00A021A1" w:rsidSect="00711C95">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F1B" w:rsidRDefault="00CD0F1B" w:rsidP="00911233">
      <w:r>
        <w:separator/>
      </w:r>
    </w:p>
  </w:endnote>
  <w:endnote w:type="continuationSeparator" w:id="1">
    <w:p w:rsidR="00CD0F1B" w:rsidRDefault="00CD0F1B" w:rsidP="00911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F1B" w:rsidRDefault="00CD0F1B" w:rsidP="00911233">
      <w:r>
        <w:separator/>
      </w:r>
    </w:p>
  </w:footnote>
  <w:footnote w:type="continuationSeparator" w:id="1">
    <w:p w:rsidR="00CD0F1B" w:rsidRDefault="00CD0F1B" w:rsidP="00911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F47F0"/>
    <w:rsid w:val="000002D4"/>
    <w:rsid w:val="00005AD5"/>
    <w:rsid w:val="00006B3A"/>
    <w:rsid w:val="00011740"/>
    <w:rsid w:val="00015416"/>
    <w:rsid w:val="00020DA8"/>
    <w:rsid w:val="000242A5"/>
    <w:rsid w:val="00024D48"/>
    <w:rsid w:val="00027501"/>
    <w:rsid w:val="00030C6D"/>
    <w:rsid w:val="0003453D"/>
    <w:rsid w:val="00035F97"/>
    <w:rsid w:val="000362F4"/>
    <w:rsid w:val="0003707F"/>
    <w:rsid w:val="000449BF"/>
    <w:rsid w:val="00045353"/>
    <w:rsid w:val="00046676"/>
    <w:rsid w:val="0005120D"/>
    <w:rsid w:val="00056F00"/>
    <w:rsid w:val="00077AC8"/>
    <w:rsid w:val="00096B2C"/>
    <w:rsid w:val="00096BF7"/>
    <w:rsid w:val="00097C02"/>
    <w:rsid w:val="000A463B"/>
    <w:rsid w:val="000B1937"/>
    <w:rsid w:val="000B402A"/>
    <w:rsid w:val="000B5AF6"/>
    <w:rsid w:val="000B7B0B"/>
    <w:rsid w:val="000C0228"/>
    <w:rsid w:val="000C1C6D"/>
    <w:rsid w:val="000C3CBB"/>
    <w:rsid w:val="000D57FE"/>
    <w:rsid w:val="000E39D5"/>
    <w:rsid w:val="000E5E1A"/>
    <w:rsid w:val="000E7B14"/>
    <w:rsid w:val="000F1E64"/>
    <w:rsid w:val="000F47F0"/>
    <w:rsid w:val="00100625"/>
    <w:rsid w:val="001055BF"/>
    <w:rsid w:val="00122914"/>
    <w:rsid w:val="00126945"/>
    <w:rsid w:val="001320BB"/>
    <w:rsid w:val="00144FAC"/>
    <w:rsid w:val="00145681"/>
    <w:rsid w:val="0015010D"/>
    <w:rsid w:val="001505FF"/>
    <w:rsid w:val="00152DFD"/>
    <w:rsid w:val="00153A2A"/>
    <w:rsid w:val="001678A9"/>
    <w:rsid w:val="00167DF1"/>
    <w:rsid w:val="001739CC"/>
    <w:rsid w:val="00174655"/>
    <w:rsid w:val="001771EF"/>
    <w:rsid w:val="00182563"/>
    <w:rsid w:val="00183DF5"/>
    <w:rsid w:val="0018742D"/>
    <w:rsid w:val="00192339"/>
    <w:rsid w:val="00192791"/>
    <w:rsid w:val="001939BC"/>
    <w:rsid w:val="00197031"/>
    <w:rsid w:val="00197C78"/>
    <w:rsid w:val="001A0AEE"/>
    <w:rsid w:val="001A0FD3"/>
    <w:rsid w:val="001A13F5"/>
    <w:rsid w:val="001A26DA"/>
    <w:rsid w:val="001A4140"/>
    <w:rsid w:val="001A71F7"/>
    <w:rsid w:val="001C0553"/>
    <w:rsid w:val="001C1D34"/>
    <w:rsid w:val="001C1E8D"/>
    <w:rsid w:val="001C4C8A"/>
    <w:rsid w:val="001C718F"/>
    <w:rsid w:val="001C71BF"/>
    <w:rsid w:val="001D0394"/>
    <w:rsid w:val="001D08BC"/>
    <w:rsid w:val="001D5252"/>
    <w:rsid w:val="001E66C6"/>
    <w:rsid w:val="001F2943"/>
    <w:rsid w:val="001F3913"/>
    <w:rsid w:val="001F649F"/>
    <w:rsid w:val="0020115B"/>
    <w:rsid w:val="00221F64"/>
    <w:rsid w:val="0023242C"/>
    <w:rsid w:val="00232CE8"/>
    <w:rsid w:val="00235181"/>
    <w:rsid w:val="00235CFF"/>
    <w:rsid w:val="00236835"/>
    <w:rsid w:val="00237AEC"/>
    <w:rsid w:val="0024658B"/>
    <w:rsid w:val="00251099"/>
    <w:rsid w:val="002521AD"/>
    <w:rsid w:val="002536FD"/>
    <w:rsid w:val="00253F93"/>
    <w:rsid w:val="0025443F"/>
    <w:rsid w:val="002551DE"/>
    <w:rsid w:val="00256135"/>
    <w:rsid w:val="00257DBD"/>
    <w:rsid w:val="00260B84"/>
    <w:rsid w:val="00261075"/>
    <w:rsid w:val="0026344E"/>
    <w:rsid w:val="00266200"/>
    <w:rsid w:val="002746B0"/>
    <w:rsid w:val="0027573F"/>
    <w:rsid w:val="002759AD"/>
    <w:rsid w:val="00286672"/>
    <w:rsid w:val="00287115"/>
    <w:rsid w:val="0029165F"/>
    <w:rsid w:val="002947AB"/>
    <w:rsid w:val="0029759C"/>
    <w:rsid w:val="00297D80"/>
    <w:rsid w:val="002A1BED"/>
    <w:rsid w:val="002A25C1"/>
    <w:rsid w:val="002A40DC"/>
    <w:rsid w:val="002A46BF"/>
    <w:rsid w:val="002A498B"/>
    <w:rsid w:val="002A6038"/>
    <w:rsid w:val="002A7F18"/>
    <w:rsid w:val="002B2571"/>
    <w:rsid w:val="002B601C"/>
    <w:rsid w:val="002C1576"/>
    <w:rsid w:val="002C7DA4"/>
    <w:rsid w:val="002E0243"/>
    <w:rsid w:val="002E1731"/>
    <w:rsid w:val="002E2281"/>
    <w:rsid w:val="002F402B"/>
    <w:rsid w:val="00301113"/>
    <w:rsid w:val="00304C73"/>
    <w:rsid w:val="00311EF7"/>
    <w:rsid w:val="003129BC"/>
    <w:rsid w:val="00317B88"/>
    <w:rsid w:val="00321AE0"/>
    <w:rsid w:val="0032458D"/>
    <w:rsid w:val="003432B8"/>
    <w:rsid w:val="003445D8"/>
    <w:rsid w:val="00345733"/>
    <w:rsid w:val="003616DE"/>
    <w:rsid w:val="0036416E"/>
    <w:rsid w:val="003716DE"/>
    <w:rsid w:val="00372C2E"/>
    <w:rsid w:val="003923FB"/>
    <w:rsid w:val="00395B86"/>
    <w:rsid w:val="0039740C"/>
    <w:rsid w:val="003A131C"/>
    <w:rsid w:val="003A2AB8"/>
    <w:rsid w:val="003A3C0B"/>
    <w:rsid w:val="003A47BF"/>
    <w:rsid w:val="003A48DF"/>
    <w:rsid w:val="003A6CE1"/>
    <w:rsid w:val="003B02B7"/>
    <w:rsid w:val="003B1276"/>
    <w:rsid w:val="003B6551"/>
    <w:rsid w:val="003C02E6"/>
    <w:rsid w:val="003C1115"/>
    <w:rsid w:val="003D22B5"/>
    <w:rsid w:val="003D56E2"/>
    <w:rsid w:val="003E7E18"/>
    <w:rsid w:val="003F10EF"/>
    <w:rsid w:val="003F1F08"/>
    <w:rsid w:val="004052EB"/>
    <w:rsid w:val="00421EB0"/>
    <w:rsid w:val="00422FE2"/>
    <w:rsid w:val="00435811"/>
    <w:rsid w:val="00440C40"/>
    <w:rsid w:val="00441820"/>
    <w:rsid w:val="0044270F"/>
    <w:rsid w:val="00443C13"/>
    <w:rsid w:val="004504F9"/>
    <w:rsid w:val="004512BF"/>
    <w:rsid w:val="0045155E"/>
    <w:rsid w:val="0045459D"/>
    <w:rsid w:val="004560EB"/>
    <w:rsid w:val="0045704B"/>
    <w:rsid w:val="00457194"/>
    <w:rsid w:val="0046271C"/>
    <w:rsid w:val="00462A45"/>
    <w:rsid w:val="0046358E"/>
    <w:rsid w:val="004640FA"/>
    <w:rsid w:val="00471E68"/>
    <w:rsid w:val="00472D9B"/>
    <w:rsid w:val="004741EB"/>
    <w:rsid w:val="0048078B"/>
    <w:rsid w:val="00491A15"/>
    <w:rsid w:val="004922E7"/>
    <w:rsid w:val="00493410"/>
    <w:rsid w:val="004A69AD"/>
    <w:rsid w:val="004A7770"/>
    <w:rsid w:val="004B1895"/>
    <w:rsid w:val="004B23CE"/>
    <w:rsid w:val="004B618B"/>
    <w:rsid w:val="004B7197"/>
    <w:rsid w:val="004B7531"/>
    <w:rsid w:val="004B7FF6"/>
    <w:rsid w:val="004C1E08"/>
    <w:rsid w:val="004C1EF5"/>
    <w:rsid w:val="004C2804"/>
    <w:rsid w:val="004C2E8A"/>
    <w:rsid w:val="004C6A6D"/>
    <w:rsid w:val="004C6EFD"/>
    <w:rsid w:val="004C7353"/>
    <w:rsid w:val="004C76A4"/>
    <w:rsid w:val="004C78C3"/>
    <w:rsid w:val="004C7C16"/>
    <w:rsid w:val="004C7DA0"/>
    <w:rsid w:val="004D16F6"/>
    <w:rsid w:val="004D53ED"/>
    <w:rsid w:val="004D6F8C"/>
    <w:rsid w:val="004E034C"/>
    <w:rsid w:val="004E2688"/>
    <w:rsid w:val="004F1414"/>
    <w:rsid w:val="004F45B3"/>
    <w:rsid w:val="004F49CA"/>
    <w:rsid w:val="004F5140"/>
    <w:rsid w:val="004F7707"/>
    <w:rsid w:val="005023F1"/>
    <w:rsid w:val="00506EC4"/>
    <w:rsid w:val="00510B5A"/>
    <w:rsid w:val="00515389"/>
    <w:rsid w:val="00516513"/>
    <w:rsid w:val="00521908"/>
    <w:rsid w:val="00521AD6"/>
    <w:rsid w:val="005220BF"/>
    <w:rsid w:val="00523565"/>
    <w:rsid w:val="00525E5F"/>
    <w:rsid w:val="00530AC6"/>
    <w:rsid w:val="005312FE"/>
    <w:rsid w:val="0053301F"/>
    <w:rsid w:val="00536E68"/>
    <w:rsid w:val="005422B2"/>
    <w:rsid w:val="0054348E"/>
    <w:rsid w:val="00543713"/>
    <w:rsid w:val="00545B1A"/>
    <w:rsid w:val="00550A90"/>
    <w:rsid w:val="0055166D"/>
    <w:rsid w:val="005517CA"/>
    <w:rsid w:val="0057144D"/>
    <w:rsid w:val="00575493"/>
    <w:rsid w:val="005775A3"/>
    <w:rsid w:val="005815CC"/>
    <w:rsid w:val="00585EF1"/>
    <w:rsid w:val="005867A8"/>
    <w:rsid w:val="0059610B"/>
    <w:rsid w:val="0059779D"/>
    <w:rsid w:val="005A143F"/>
    <w:rsid w:val="005A3C6B"/>
    <w:rsid w:val="005A6ECB"/>
    <w:rsid w:val="005B47C1"/>
    <w:rsid w:val="005C183F"/>
    <w:rsid w:val="005C1FED"/>
    <w:rsid w:val="005C274A"/>
    <w:rsid w:val="005C33C9"/>
    <w:rsid w:val="005C3C2F"/>
    <w:rsid w:val="005C50C7"/>
    <w:rsid w:val="005D0BAF"/>
    <w:rsid w:val="005D1E50"/>
    <w:rsid w:val="005E0F78"/>
    <w:rsid w:val="005E2294"/>
    <w:rsid w:val="005E40EF"/>
    <w:rsid w:val="005E5995"/>
    <w:rsid w:val="005F6D47"/>
    <w:rsid w:val="006002F1"/>
    <w:rsid w:val="00601FCF"/>
    <w:rsid w:val="006022A1"/>
    <w:rsid w:val="0061356D"/>
    <w:rsid w:val="00615585"/>
    <w:rsid w:val="00620ED0"/>
    <w:rsid w:val="006307B1"/>
    <w:rsid w:val="00644E75"/>
    <w:rsid w:val="00647136"/>
    <w:rsid w:val="00647C66"/>
    <w:rsid w:val="006510FA"/>
    <w:rsid w:val="00651C36"/>
    <w:rsid w:val="00652CB3"/>
    <w:rsid w:val="00654FBA"/>
    <w:rsid w:val="00661C69"/>
    <w:rsid w:val="00664F8C"/>
    <w:rsid w:val="00667D8B"/>
    <w:rsid w:val="00673CB4"/>
    <w:rsid w:val="006753CF"/>
    <w:rsid w:val="00680F44"/>
    <w:rsid w:val="00681A5A"/>
    <w:rsid w:val="0068343E"/>
    <w:rsid w:val="00687C90"/>
    <w:rsid w:val="00690801"/>
    <w:rsid w:val="00695E1B"/>
    <w:rsid w:val="006A287C"/>
    <w:rsid w:val="006A5E88"/>
    <w:rsid w:val="006A79A7"/>
    <w:rsid w:val="006C3A13"/>
    <w:rsid w:val="006C7159"/>
    <w:rsid w:val="006D6044"/>
    <w:rsid w:val="006D741F"/>
    <w:rsid w:val="006E04DF"/>
    <w:rsid w:val="006E1234"/>
    <w:rsid w:val="006E367F"/>
    <w:rsid w:val="006F636C"/>
    <w:rsid w:val="00701AE2"/>
    <w:rsid w:val="0070257B"/>
    <w:rsid w:val="00702885"/>
    <w:rsid w:val="00705085"/>
    <w:rsid w:val="00707465"/>
    <w:rsid w:val="00710652"/>
    <w:rsid w:val="00710CCF"/>
    <w:rsid w:val="007116E9"/>
    <w:rsid w:val="00711C95"/>
    <w:rsid w:val="0071217D"/>
    <w:rsid w:val="0072085A"/>
    <w:rsid w:val="0072197E"/>
    <w:rsid w:val="00731994"/>
    <w:rsid w:val="00733578"/>
    <w:rsid w:val="00735F6E"/>
    <w:rsid w:val="00746AB1"/>
    <w:rsid w:val="00747E60"/>
    <w:rsid w:val="007504A1"/>
    <w:rsid w:val="00762E7B"/>
    <w:rsid w:val="007644A7"/>
    <w:rsid w:val="00765818"/>
    <w:rsid w:val="00765BF7"/>
    <w:rsid w:val="00765F7A"/>
    <w:rsid w:val="00766287"/>
    <w:rsid w:val="00767A16"/>
    <w:rsid w:val="0077113C"/>
    <w:rsid w:val="00772608"/>
    <w:rsid w:val="00775CF1"/>
    <w:rsid w:val="00782388"/>
    <w:rsid w:val="007838B9"/>
    <w:rsid w:val="00784E4F"/>
    <w:rsid w:val="007866F0"/>
    <w:rsid w:val="007901AB"/>
    <w:rsid w:val="00797DA9"/>
    <w:rsid w:val="007A5083"/>
    <w:rsid w:val="007B491C"/>
    <w:rsid w:val="007E1F5F"/>
    <w:rsid w:val="007E49F1"/>
    <w:rsid w:val="008023E2"/>
    <w:rsid w:val="0080352B"/>
    <w:rsid w:val="00803F7B"/>
    <w:rsid w:val="00804953"/>
    <w:rsid w:val="00806062"/>
    <w:rsid w:val="008068A2"/>
    <w:rsid w:val="00810586"/>
    <w:rsid w:val="00815267"/>
    <w:rsid w:val="008155FD"/>
    <w:rsid w:val="008233AE"/>
    <w:rsid w:val="00831F33"/>
    <w:rsid w:val="008338B3"/>
    <w:rsid w:val="00836466"/>
    <w:rsid w:val="00836561"/>
    <w:rsid w:val="0084563A"/>
    <w:rsid w:val="00845ACC"/>
    <w:rsid w:val="0084731B"/>
    <w:rsid w:val="008501D8"/>
    <w:rsid w:val="00856391"/>
    <w:rsid w:val="00861AE5"/>
    <w:rsid w:val="00865561"/>
    <w:rsid w:val="008677B4"/>
    <w:rsid w:val="008735AB"/>
    <w:rsid w:val="0087375B"/>
    <w:rsid w:val="00874CB3"/>
    <w:rsid w:val="0087590C"/>
    <w:rsid w:val="0088035B"/>
    <w:rsid w:val="00882A81"/>
    <w:rsid w:val="00883104"/>
    <w:rsid w:val="00884640"/>
    <w:rsid w:val="008868BF"/>
    <w:rsid w:val="00890981"/>
    <w:rsid w:val="00890BA4"/>
    <w:rsid w:val="0089262F"/>
    <w:rsid w:val="008926CC"/>
    <w:rsid w:val="00894ADF"/>
    <w:rsid w:val="00894DF0"/>
    <w:rsid w:val="00894E14"/>
    <w:rsid w:val="00894F93"/>
    <w:rsid w:val="0089679F"/>
    <w:rsid w:val="008975D5"/>
    <w:rsid w:val="008A04BE"/>
    <w:rsid w:val="008A0617"/>
    <w:rsid w:val="008A143E"/>
    <w:rsid w:val="008A25B0"/>
    <w:rsid w:val="008B6E88"/>
    <w:rsid w:val="008C3F51"/>
    <w:rsid w:val="008C3FF0"/>
    <w:rsid w:val="008C556C"/>
    <w:rsid w:val="008D1420"/>
    <w:rsid w:val="008E4970"/>
    <w:rsid w:val="008F24DB"/>
    <w:rsid w:val="008F45B7"/>
    <w:rsid w:val="008F57FA"/>
    <w:rsid w:val="00900D9C"/>
    <w:rsid w:val="0090154E"/>
    <w:rsid w:val="0090436A"/>
    <w:rsid w:val="0090662F"/>
    <w:rsid w:val="00911233"/>
    <w:rsid w:val="0091221B"/>
    <w:rsid w:val="00914B6B"/>
    <w:rsid w:val="00921C96"/>
    <w:rsid w:val="0093051E"/>
    <w:rsid w:val="0093225A"/>
    <w:rsid w:val="00932C96"/>
    <w:rsid w:val="009331D5"/>
    <w:rsid w:val="0094058A"/>
    <w:rsid w:val="009457A3"/>
    <w:rsid w:val="00946E2C"/>
    <w:rsid w:val="00951624"/>
    <w:rsid w:val="00954177"/>
    <w:rsid w:val="00954F1B"/>
    <w:rsid w:val="00956476"/>
    <w:rsid w:val="0096276F"/>
    <w:rsid w:val="009631ED"/>
    <w:rsid w:val="009640F6"/>
    <w:rsid w:val="00965C93"/>
    <w:rsid w:val="00967D7C"/>
    <w:rsid w:val="00971743"/>
    <w:rsid w:val="00977DB5"/>
    <w:rsid w:val="009851F9"/>
    <w:rsid w:val="00990E94"/>
    <w:rsid w:val="0099395E"/>
    <w:rsid w:val="00995AA9"/>
    <w:rsid w:val="00996EF4"/>
    <w:rsid w:val="00997379"/>
    <w:rsid w:val="009A1F5F"/>
    <w:rsid w:val="009A2232"/>
    <w:rsid w:val="009A4A1E"/>
    <w:rsid w:val="009B1093"/>
    <w:rsid w:val="009B3D68"/>
    <w:rsid w:val="009B428C"/>
    <w:rsid w:val="009B6D8E"/>
    <w:rsid w:val="009C3DFC"/>
    <w:rsid w:val="009C5333"/>
    <w:rsid w:val="009C5CF9"/>
    <w:rsid w:val="009C6A3E"/>
    <w:rsid w:val="009D761A"/>
    <w:rsid w:val="009D77BF"/>
    <w:rsid w:val="009E10E5"/>
    <w:rsid w:val="009E198C"/>
    <w:rsid w:val="009E665C"/>
    <w:rsid w:val="009E6B69"/>
    <w:rsid w:val="009E73EC"/>
    <w:rsid w:val="009F5127"/>
    <w:rsid w:val="009F7D10"/>
    <w:rsid w:val="00A021A1"/>
    <w:rsid w:val="00A03F45"/>
    <w:rsid w:val="00A066BF"/>
    <w:rsid w:val="00A06AA5"/>
    <w:rsid w:val="00A10AA1"/>
    <w:rsid w:val="00A166B7"/>
    <w:rsid w:val="00A20137"/>
    <w:rsid w:val="00A219FB"/>
    <w:rsid w:val="00A2261B"/>
    <w:rsid w:val="00A237F5"/>
    <w:rsid w:val="00A261EA"/>
    <w:rsid w:val="00A27DFD"/>
    <w:rsid w:val="00A3545D"/>
    <w:rsid w:val="00A36AF3"/>
    <w:rsid w:val="00A3713F"/>
    <w:rsid w:val="00A37928"/>
    <w:rsid w:val="00A609ED"/>
    <w:rsid w:val="00A61F78"/>
    <w:rsid w:val="00A62AB6"/>
    <w:rsid w:val="00A62B62"/>
    <w:rsid w:val="00A65DC9"/>
    <w:rsid w:val="00A679DE"/>
    <w:rsid w:val="00A870CE"/>
    <w:rsid w:val="00A90279"/>
    <w:rsid w:val="00A92853"/>
    <w:rsid w:val="00A9337B"/>
    <w:rsid w:val="00A96AE0"/>
    <w:rsid w:val="00AA4C99"/>
    <w:rsid w:val="00AA7EFA"/>
    <w:rsid w:val="00AB19D9"/>
    <w:rsid w:val="00AB2320"/>
    <w:rsid w:val="00AB34D7"/>
    <w:rsid w:val="00AB48B1"/>
    <w:rsid w:val="00AB742A"/>
    <w:rsid w:val="00AB769A"/>
    <w:rsid w:val="00AC10C1"/>
    <w:rsid w:val="00AC2B52"/>
    <w:rsid w:val="00AC30B1"/>
    <w:rsid w:val="00AC3A0B"/>
    <w:rsid w:val="00AC4DBB"/>
    <w:rsid w:val="00AC5D1E"/>
    <w:rsid w:val="00AC6627"/>
    <w:rsid w:val="00AC6870"/>
    <w:rsid w:val="00AD3396"/>
    <w:rsid w:val="00AD3E8E"/>
    <w:rsid w:val="00AD5013"/>
    <w:rsid w:val="00AE0C82"/>
    <w:rsid w:val="00AE16C1"/>
    <w:rsid w:val="00AE3AE9"/>
    <w:rsid w:val="00AE503F"/>
    <w:rsid w:val="00AE65F4"/>
    <w:rsid w:val="00AF2159"/>
    <w:rsid w:val="00AF6064"/>
    <w:rsid w:val="00B07EBA"/>
    <w:rsid w:val="00B11CD5"/>
    <w:rsid w:val="00B11F77"/>
    <w:rsid w:val="00B16763"/>
    <w:rsid w:val="00B23410"/>
    <w:rsid w:val="00B25182"/>
    <w:rsid w:val="00B43FB5"/>
    <w:rsid w:val="00B4546C"/>
    <w:rsid w:val="00B470E4"/>
    <w:rsid w:val="00B54E1F"/>
    <w:rsid w:val="00B5551B"/>
    <w:rsid w:val="00B61A07"/>
    <w:rsid w:val="00B62BA0"/>
    <w:rsid w:val="00B63065"/>
    <w:rsid w:val="00B65909"/>
    <w:rsid w:val="00B676EF"/>
    <w:rsid w:val="00B71923"/>
    <w:rsid w:val="00B72D3A"/>
    <w:rsid w:val="00B74A2B"/>
    <w:rsid w:val="00B76992"/>
    <w:rsid w:val="00B81E8B"/>
    <w:rsid w:val="00B86D58"/>
    <w:rsid w:val="00B872BA"/>
    <w:rsid w:val="00B950DA"/>
    <w:rsid w:val="00BA172E"/>
    <w:rsid w:val="00BA6B56"/>
    <w:rsid w:val="00BC1FFE"/>
    <w:rsid w:val="00BC2335"/>
    <w:rsid w:val="00BD3108"/>
    <w:rsid w:val="00BD3BCF"/>
    <w:rsid w:val="00BD5D42"/>
    <w:rsid w:val="00BD6191"/>
    <w:rsid w:val="00BE4B10"/>
    <w:rsid w:val="00BE67E2"/>
    <w:rsid w:val="00BE78F3"/>
    <w:rsid w:val="00BF019C"/>
    <w:rsid w:val="00BF0BB2"/>
    <w:rsid w:val="00BF0DC5"/>
    <w:rsid w:val="00BF223B"/>
    <w:rsid w:val="00BF51D6"/>
    <w:rsid w:val="00BF7F24"/>
    <w:rsid w:val="00C00BDF"/>
    <w:rsid w:val="00C015AF"/>
    <w:rsid w:val="00C07108"/>
    <w:rsid w:val="00C10A62"/>
    <w:rsid w:val="00C12F3F"/>
    <w:rsid w:val="00C15F00"/>
    <w:rsid w:val="00C2039A"/>
    <w:rsid w:val="00C254F9"/>
    <w:rsid w:val="00C27CE4"/>
    <w:rsid w:val="00C31FFC"/>
    <w:rsid w:val="00C35BE9"/>
    <w:rsid w:val="00C40B0D"/>
    <w:rsid w:val="00C40BC6"/>
    <w:rsid w:val="00C41887"/>
    <w:rsid w:val="00C41D94"/>
    <w:rsid w:val="00C43046"/>
    <w:rsid w:val="00C458B3"/>
    <w:rsid w:val="00C525BB"/>
    <w:rsid w:val="00C54C07"/>
    <w:rsid w:val="00C606F3"/>
    <w:rsid w:val="00C6454E"/>
    <w:rsid w:val="00C6684B"/>
    <w:rsid w:val="00C66FF8"/>
    <w:rsid w:val="00C76F94"/>
    <w:rsid w:val="00C77383"/>
    <w:rsid w:val="00C819CE"/>
    <w:rsid w:val="00C82721"/>
    <w:rsid w:val="00C82BF8"/>
    <w:rsid w:val="00C82EBE"/>
    <w:rsid w:val="00C83F08"/>
    <w:rsid w:val="00C83F41"/>
    <w:rsid w:val="00C85F5D"/>
    <w:rsid w:val="00C90099"/>
    <w:rsid w:val="00C929AA"/>
    <w:rsid w:val="00C92A2B"/>
    <w:rsid w:val="00C9358D"/>
    <w:rsid w:val="00C9428F"/>
    <w:rsid w:val="00C97091"/>
    <w:rsid w:val="00CA4373"/>
    <w:rsid w:val="00CA6198"/>
    <w:rsid w:val="00CB2382"/>
    <w:rsid w:val="00CB3D05"/>
    <w:rsid w:val="00CB796E"/>
    <w:rsid w:val="00CC0C8D"/>
    <w:rsid w:val="00CC407E"/>
    <w:rsid w:val="00CC49C2"/>
    <w:rsid w:val="00CD023C"/>
    <w:rsid w:val="00CD0F1B"/>
    <w:rsid w:val="00CD577C"/>
    <w:rsid w:val="00CD69E3"/>
    <w:rsid w:val="00CE3048"/>
    <w:rsid w:val="00CE3886"/>
    <w:rsid w:val="00CE56CB"/>
    <w:rsid w:val="00CF17BC"/>
    <w:rsid w:val="00CF1D86"/>
    <w:rsid w:val="00CF7476"/>
    <w:rsid w:val="00CF78F2"/>
    <w:rsid w:val="00D0170B"/>
    <w:rsid w:val="00D06ADC"/>
    <w:rsid w:val="00D07448"/>
    <w:rsid w:val="00D16F89"/>
    <w:rsid w:val="00D225B7"/>
    <w:rsid w:val="00D22A81"/>
    <w:rsid w:val="00D275EF"/>
    <w:rsid w:val="00D306E3"/>
    <w:rsid w:val="00D31655"/>
    <w:rsid w:val="00D32750"/>
    <w:rsid w:val="00D3564D"/>
    <w:rsid w:val="00D4076E"/>
    <w:rsid w:val="00D45FB1"/>
    <w:rsid w:val="00D55B76"/>
    <w:rsid w:val="00D56281"/>
    <w:rsid w:val="00D658A6"/>
    <w:rsid w:val="00D76732"/>
    <w:rsid w:val="00D804D6"/>
    <w:rsid w:val="00D83B5B"/>
    <w:rsid w:val="00D84CF8"/>
    <w:rsid w:val="00D8695C"/>
    <w:rsid w:val="00D8729F"/>
    <w:rsid w:val="00D935BC"/>
    <w:rsid w:val="00D941A0"/>
    <w:rsid w:val="00D96AB2"/>
    <w:rsid w:val="00D97780"/>
    <w:rsid w:val="00DA0EB0"/>
    <w:rsid w:val="00DA39D1"/>
    <w:rsid w:val="00DA755A"/>
    <w:rsid w:val="00DA75B7"/>
    <w:rsid w:val="00DA777B"/>
    <w:rsid w:val="00DB3CA1"/>
    <w:rsid w:val="00DB4945"/>
    <w:rsid w:val="00DC544D"/>
    <w:rsid w:val="00DC5A0A"/>
    <w:rsid w:val="00DC5A71"/>
    <w:rsid w:val="00DD01DA"/>
    <w:rsid w:val="00DD1119"/>
    <w:rsid w:val="00DD5920"/>
    <w:rsid w:val="00DD5BD0"/>
    <w:rsid w:val="00DD610D"/>
    <w:rsid w:val="00DE70EF"/>
    <w:rsid w:val="00E02174"/>
    <w:rsid w:val="00E027B6"/>
    <w:rsid w:val="00E02BEC"/>
    <w:rsid w:val="00E05B93"/>
    <w:rsid w:val="00E10F7D"/>
    <w:rsid w:val="00E13CEE"/>
    <w:rsid w:val="00E14E80"/>
    <w:rsid w:val="00E16CF2"/>
    <w:rsid w:val="00E2467F"/>
    <w:rsid w:val="00E24784"/>
    <w:rsid w:val="00E25D08"/>
    <w:rsid w:val="00E3230D"/>
    <w:rsid w:val="00E3304C"/>
    <w:rsid w:val="00E41305"/>
    <w:rsid w:val="00E462EC"/>
    <w:rsid w:val="00E4659A"/>
    <w:rsid w:val="00E473FC"/>
    <w:rsid w:val="00E556C8"/>
    <w:rsid w:val="00E618FF"/>
    <w:rsid w:val="00E6507A"/>
    <w:rsid w:val="00E67F73"/>
    <w:rsid w:val="00E803E8"/>
    <w:rsid w:val="00E8419F"/>
    <w:rsid w:val="00E85DA3"/>
    <w:rsid w:val="00E85E29"/>
    <w:rsid w:val="00E86150"/>
    <w:rsid w:val="00E87447"/>
    <w:rsid w:val="00E9417C"/>
    <w:rsid w:val="00E95ACB"/>
    <w:rsid w:val="00EA482B"/>
    <w:rsid w:val="00EA5301"/>
    <w:rsid w:val="00EA5562"/>
    <w:rsid w:val="00EA7C1C"/>
    <w:rsid w:val="00EB0FED"/>
    <w:rsid w:val="00EB261E"/>
    <w:rsid w:val="00EC0AE6"/>
    <w:rsid w:val="00EC0FFE"/>
    <w:rsid w:val="00EC2934"/>
    <w:rsid w:val="00EC409A"/>
    <w:rsid w:val="00EC6201"/>
    <w:rsid w:val="00ED12F2"/>
    <w:rsid w:val="00ED3413"/>
    <w:rsid w:val="00ED37E2"/>
    <w:rsid w:val="00EE40BE"/>
    <w:rsid w:val="00EE6B94"/>
    <w:rsid w:val="00EF013B"/>
    <w:rsid w:val="00EF196A"/>
    <w:rsid w:val="00EF220D"/>
    <w:rsid w:val="00F0113F"/>
    <w:rsid w:val="00F01941"/>
    <w:rsid w:val="00F207D9"/>
    <w:rsid w:val="00F23717"/>
    <w:rsid w:val="00F33840"/>
    <w:rsid w:val="00F427C8"/>
    <w:rsid w:val="00F4607B"/>
    <w:rsid w:val="00F46440"/>
    <w:rsid w:val="00F505D0"/>
    <w:rsid w:val="00F509CD"/>
    <w:rsid w:val="00F543EB"/>
    <w:rsid w:val="00F54562"/>
    <w:rsid w:val="00F55346"/>
    <w:rsid w:val="00F65F60"/>
    <w:rsid w:val="00F664CC"/>
    <w:rsid w:val="00F7016E"/>
    <w:rsid w:val="00F71E50"/>
    <w:rsid w:val="00F720A1"/>
    <w:rsid w:val="00F81513"/>
    <w:rsid w:val="00F84E4D"/>
    <w:rsid w:val="00F85F0F"/>
    <w:rsid w:val="00F87562"/>
    <w:rsid w:val="00F92EA1"/>
    <w:rsid w:val="00F9480E"/>
    <w:rsid w:val="00F95AD0"/>
    <w:rsid w:val="00F97B2E"/>
    <w:rsid w:val="00F97C1B"/>
    <w:rsid w:val="00FA1804"/>
    <w:rsid w:val="00FA6C37"/>
    <w:rsid w:val="00FB2395"/>
    <w:rsid w:val="00FB336B"/>
    <w:rsid w:val="00FB48F9"/>
    <w:rsid w:val="00FC1FCE"/>
    <w:rsid w:val="00FC4326"/>
    <w:rsid w:val="00FC6C87"/>
    <w:rsid w:val="00FD1508"/>
    <w:rsid w:val="00FD56E6"/>
    <w:rsid w:val="00FD5DD1"/>
    <w:rsid w:val="00FE00CC"/>
    <w:rsid w:val="00FE3896"/>
    <w:rsid w:val="00FE3E57"/>
    <w:rsid w:val="00FE4EB2"/>
    <w:rsid w:val="00FE7001"/>
    <w:rsid w:val="00FF3345"/>
    <w:rsid w:val="00FF4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F47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F47F0"/>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AF6064"/>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458D"/>
    <w:rPr>
      <w:rFonts w:ascii="Tahoma" w:hAnsi="Tahoma" w:cs="Tahoma"/>
      <w:sz w:val="16"/>
      <w:szCs w:val="16"/>
    </w:rPr>
  </w:style>
  <w:style w:type="character" w:customStyle="1" w:styleId="a5">
    <w:name w:val="Текст выноски Знак"/>
    <w:basedOn w:val="a0"/>
    <w:link w:val="a4"/>
    <w:uiPriority w:val="99"/>
    <w:semiHidden/>
    <w:rsid w:val="0032458D"/>
    <w:rPr>
      <w:rFonts w:ascii="Tahoma" w:eastAsia="Times New Roman" w:hAnsi="Tahoma" w:cs="Tahoma"/>
      <w:sz w:val="16"/>
      <w:szCs w:val="16"/>
      <w:lang w:eastAsia="ru-RU"/>
    </w:rPr>
  </w:style>
  <w:style w:type="paragraph" w:styleId="a6">
    <w:name w:val="header"/>
    <w:basedOn w:val="a"/>
    <w:link w:val="a7"/>
    <w:uiPriority w:val="99"/>
    <w:unhideWhenUsed/>
    <w:rsid w:val="00911233"/>
    <w:pPr>
      <w:tabs>
        <w:tab w:val="center" w:pos="4677"/>
        <w:tab w:val="right" w:pos="9355"/>
      </w:tabs>
    </w:pPr>
  </w:style>
  <w:style w:type="character" w:customStyle="1" w:styleId="a7">
    <w:name w:val="Верхний колонтитул Знак"/>
    <w:basedOn w:val="a0"/>
    <w:link w:val="a6"/>
    <w:uiPriority w:val="99"/>
    <w:rsid w:val="009112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11233"/>
    <w:pPr>
      <w:tabs>
        <w:tab w:val="center" w:pos="4677"/>
        <w:tab w:val="right" w:pos="9355"/>
      </w:tabs>
    </w:pPr>
  </w:style>
  <w:style w:type="character" w:customStyle="1" w:styleId="a9">
    <w:name w:val="Нижний колонтитул Знак"/>
    <w:basedOn w:val="a0"/>
    <w:link w:val="a8"/>
    <w:uiPriority w:val="99"/>
    <w:rsid w:val="00911233"/>
    <w:rPr>
      <w:rFonts w:ascii="Times New Roman" w:eastAsia="Times New Roman" w:hAnsi="Times New Roman" w:cs="Times New Roman"/>
      <w:sz w:val="24"/>
      <w:szCs w:val="24"/>
      <w:lang w:eastAsia="ru-RU"/>
    </w:rPr>
  </w:style>
  <w:style w:type="table" w:styleId="aa">
    <w:name w:val="Table Grid"/>
    <w:basedOn w:val="a1"/>
    <w:uiPriority w:val="59"/>
    <w:rsid w:val="00312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8326408D13F127DA0138DD4E8004613D8180ADE048EF2326FD8A82350i3L" TargetMode="External"/><Relationship Id="rId13" Type="http://schemas.openxmlformats.org/officeDocument/2006/relationships/hyperlink" Target="consultantplus://offline/ref=1288326408D13F127DA0138DD4E8004613D81901D9088EF2326FD8A82350i3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288326408D13F127DA0138DD4E8004613D81901D9088EF2326FD8A82350i3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288326408D13F127DA0138DD4E8004618D01C01D30AD3F83A36D4AA240C559CBF4F1602688A2B58i2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288326408D13F127DA0138DD4E8004613D81901D9088EF2326FD8A82350i3L" TargetMode="External"/><Relationship Id="rId5" Type="http://schemas.openxmlformats.org/officeDocument/2006/relationships/footnotes" Target="footnotes.xml"/><Relationship Id="rId15" Type="http://schemas.openxmlformats.org/officeDocument/2006/relationships/hyperlink" Target="consultantplus://offline/ref=1288326408D13F127DA0138DD4E8004610DB1903DB088EF2326FD8A82350i3L" TargetMode="External"/><Relationship Id="rId10" Type="http://schemas.openxmlformats.org/officeDocument/2006/relationships/hyperlink" Target="consultantplus://offline/ref=1288326408D13F127DA00D80C2845D4E19D3460FD8098CAC6C3083F5740A00DC5FiFL" TargetMode="External"/><Relationship Id="rId4" Type="http://schemas.openxmlformats.org/officeDocument/2006/relationships/webSettings" Target="webSettings.xml"/><Relationship Id="rId9" Type="http://schemas.openxmlformats.org/officeDocument/2006/relationships/hyperlink" Target="consultantplus://offline/ref=1288326408D13F127DA0138DD4E8004618D01C0BD80AD3F83A36D4AA240C559CBF4F1602688A2858iBL" TargetMode="External"/><Relationship Id="rId14" Type="http://schemas.openxmlformats.org/officeDocument/2006/relationships/hyperlink" Target="consultantplus://offline/ref=1288326408D13F127DA00D80C2845D4E19D3460FDC0383A16B3083F5740A00DC5F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CAFD-CCDD-46B2-A45D-923EC087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Pages>
  <Words>11350</Words>
  <Characters>64701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dc:creator>
  <cp:lastModifiedBy>админ</cp:lastModifiedBy>
  <cp:revision>126</cp:revision>
  <cp:lastPrinted>2018-12-25T10:01:00Z</cp:lastPrinted>
  <dcterms:created xsi:type="dcterms:W3CDTF">2017-05-22T07:17:00Z</dcterms:created>
  <dcterms:modified xsi:type="dcterms:W3CDTF">2019-01-17T12:33:00Z</dcterms:modified>
</cp:coreProperties>
</file>