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7724"/>
        <w:gridCol w:w="1556"/>
      </w:tblGrid>
      <w:tr w:rsidR="008F7745" w:rsidRPr="008F7745" w:rsidTr="008F7745">
        <w:tc>
          <w:tcPr>
            <w:tcW w:w="9899" w:type="dxa"/>
            <w:gridSpan w:val="2"/>
            <w:hideMark/>
          </w:tcPr>
          <w:p w:rsidR="008F7745" w:rsidRPr="008F7745" w:rsidRDefault="008676E0" w:rsidP="004E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8F7745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7745">
              <w:rPr>
                <w:rFonts w:ascii="Times New Roman" w:hAnsi="Times New Roman" w:cs="Times New Roman"/>
              </w:rPr>
              <w:t>САРАТОВСКОЙ  ОБЛАСТИ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F7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F7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8F7745">
              <w:rPr>
                <w:rFonts w:ascii="Times New Roman" w:hAnsi="Times New Roman" w:cs="Times New Roman"/>
              </w:rPr>
              <w:t>р.п. Лысые Горы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8F7745" w:rsidTr="008F7745">
        <w:tc>
          <w:tcPr>
            <w:tcW w:w="8240" w:type="dxa"/>
          </w:tcPr>
          <w:p w:rsidR="008F7745" w:rsidRPr="008F7745" w:rsidRDefault="008F7745" w:rsidP="004E0281">
            <w:pPr>
              <w:jc w:val="center"/>
            </w:pPr>
          </w:p>
        </w:tc>
        <w:tc>
          <w:tcPr>
            <w:tcW w:w="1659" w:type="dxa"/>
          </w:tcPr>
          <w:p w:rsidR="008F7745" w:rsidRPr="008F7745" w:rsidRDefault="008F7745" w:rsidP="004E0281">
            <w:pPr>
              <w:jc w:val="center"/>
            </w:pPr>
          </w:p>
        </w:tc>
      </w:tr>
    </w:tbl>
    <w:p w:rsidR="008F7745" w:rsidRPr="008F7745" w:rsidRDefault="00E4653D" w:rsidP="004A457C">
      <w:pPr>
        <w:pStyle w:val="1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>HYPERLINK "garantF1://9405852.0"</w:instrText>
      </w:r>
      <w:r w:rsidR="00C36BFC"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</w:p>
    <w:p w:rsidR="00E4653D" w:rsidRPr="008F7745" w:rsidRDefault="00E4653D" w:rsidP="004A457C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Об утв</w:t>
      </w:r>
      <w:r w:rsidR="004A457C"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ерждении комплексного плана мероприятий по формированию</w:t>
      </w: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и по</w:t>
      </w:r>
      <w:r w:rsidR="004A457C"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дготовке резерва </w:t>
      </w: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управленческих кадров администрации </w:t>
      </w:r>
      <w:r w:rsidR="004A457C"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Лысогорского муниципального района на 2014-2016</w:t>
      </w: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кадровой политики 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обеспечения своевременного и качественного замещения должностей руководящего состава, формирования резерва управленческих кадров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Уставом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района, ПОСТАНОВЛЯЮ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план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формированию и подготовке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резерва управленческих кадров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2014-2016 годы.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</w:t>
      </w:r>
      <w:r w:rsidRPr="002761B8">
        <w:rPr>
          <w:rFonts w:ascii="Times New Roman" w:hAnsi="Times New Roman" w:cs="Times New Roman"/>
          <w:color w:val="000000" w:themeColor="text1"/>
          <w:sz w:val="28"/>
          <w:szCs w:val="28"/>
        </w:rPr>
        <w:t>илу с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</w:t>
      </w:r>
      <w:r w:rsidRPr="002761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53D" w:rsidRP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 исполнения 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возложить на первого заместителя главы администрации Лысогорского муниципального района Э.А. </w:t>
      </w:r>
      <w:proofErr w:type="spellStart"/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>Куторова</w:t>
      </w:r>
      <w:proofErr w:type="spellEnd"/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E4653D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E4653D" w:rsidRPr="004A457C" w:rsidTr="004A457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A457C" w:rsidRPr="004A457C" w:rsidRDefault="00E4653D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E4653D" w:rsidRPr="004A457C" w:rsidRDefault="00E4653D" w:rsidP="004A457C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района</w:t>
            </w:r>
            <w:r w:rsidR="004E0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С.А. </w:t>
            </w:r>
            <w:proofErr w:type="spellStart"/>
            <w:r w:rsid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Девличаров</w:t>
            </w:r>
            <w:proofErr w:type="spellEnd"/>
            <w:r w:rsid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4A457C" w:rsidRDefault="00E4653D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1000"/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07A58" w:rsidRDefault="00807A58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4653D" w:rsidRPr="004A457C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Приложение </w:t>
      </w:r>
    </w:p>
    <w:bookmarkEnd w:id="3"/>
    <w:p w:rsidR="00E4653D" w:rsidRPr="004A457C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0" w:history="1">
        <w:r w:rsidRPr="002761B8">
          <w:rPr>
            <w:rStyle w:val="a4"/>
            <w:rFonts w:ascii="Times New Roman" w:hAnsi="Times New Roman"/>
            <w:b w:val="0"/>
            <w:bCs/>
            <w:color w:val="000000" w:themeColor="text1"/>
          </w:rPr>
          <w:t>постановлению</w:t>
        </w:r>
      </w:hyperlink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администрации </w:t>
      </w:r>
    </w:p>
    <w:p w:rsidR="00E4653D" w:rsidRPr="004A457C" w:rsidRDefault="004A457C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Лысогорского</w:t>
      </w:r>
      <w:r w:rsidR="00E4653D"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муниципального района</w:t>
      </w:r>
    </w:p>
    <w:p w:rsidR="00E4653D" w:rsidRPr="004A457C" w:rsidRDefault="004A457C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от       декабря </w:t>
      </w:r>
      <w:r w:rsidR="00E4653D"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201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3</w:t>
      </w:r>
      <w:r w:rsidR="00E4653D"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 г. 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№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4A457C" w:rsidRDefault="004A457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план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формированию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подготовке 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резерва управленческих кадров администрации 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2014 -2016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4A457C" w:rsidRDefault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0"/>
      <w:r>
        <w:rPr>
          <w:rFonts w:ascii="Times New Roman" w:hAnsi="Times New Roman" w:cs="Times New Roman"/>
          <w:color w:val="000000" w:themeColor="text1"/>
          <w:sz w:val="28"/>
          <w:szCs w:val="28"/>
        </w:rPr>
        <w:t>1. Цель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4"/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оздание системы воспроизводства и обновления квалифицированных кадров, способных профессионально и эффективно осуществлять управленческую деятельность в сфере муниципального управления, в приоритетных сферах экономики.</w:t>
      </w:r>
    </w:p>
    <w:p w:rsidR="002761B8" w:rsidRPr="004A457C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0E14AF" w:rsidRDefault="002761B8" w:rsidP="002761B8">
      <w:pPr>
        <w:pStyle w:val="afff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 направления реализации плана мероприятий</w:t>
      </w: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овершенствование законодательной и правовой базы формирования резерва управленческих кадров 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:rsidR="001F50CD" w:rsidRPr="004A457C" w:rsidRDefault="001F50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подготовки резерва, направленной на развитие профессионального  и творческого потенциала;</w:t>
      </w:r>
    </w:p>
    <w:p w:rsidR="00E4653D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механизмов использования резерва управленческих кадров 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:rsidR="001F50CD" w:rsidRPr="004A457C" w:rsidRDefault="001F50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мониторинга процессов формирования, подготовки и использования резерва;</w:t>
      </w:r>
    </w:p>
    <w:p w:rsidR="00E4653D" w:rsidRPr="004A457C" w:rsidRDefault="001F50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постоянная работа с информационной базой данных по  резерву.</w:t>
      </w:r>
    </w:p>
    <w:p w:rsidR="00E4653D" w:rsidRPr="004A457C" w:rsidRDefault="001F50C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600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Мероприятия</w:t>
      </w:r>
    </w:p>
    <w:bookmarkEnd w:id="5"/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6"/>
        <w:gridCol w:w="1493"/>
        <w:gridCol w:w="3142"/>
      </w:tblGrid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Ответственные исполнители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1. Совершенствование законодательной и правовой базы формирования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1.1. Изучение и анализ федерального законодательства, законодательства Саратовской области по вопросам формирования резерва управленческих кадров, накопление опыта правоприменительной практики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1.2. Подготовка предложений по внесению изменений и дополнений в правовые акты,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регламентирующие работу с кадровым резервом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необходимо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 w:rsidP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Управление 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>кадровой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и правовой 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работы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2. Совершенствование системы формирования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2.1. Повышение степени открытости и "прозрачности" работы по формированию резерва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2.2. Определение современных эффективных методик, применяемых для осуществления эффективной оценки профессиональных знаний, навыков и умений кандидатов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2.3. Проведение отбора кандидатов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2.4. Анализ кадрового состава резерва управленческих кадров по уровню образования, возрасту, полу, занимаемым должностям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 Создание системы профессиональной подготовки лиц, включенных в резерв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3.1. Проведение анализа уровня подготовки лиц, включенных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3.2. Организация проведения дополнительного обучения и иных форм работы с лицами, включенными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3.3. Обеспечение эффективного использования сформированного резерва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 Совершенствование механизмов использования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4.1. Привлечение лиц, включенных в резерв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управленческих кадров, к участию в разработке социально значимых проектов и программ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Комиссия по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4.2. Организация и проведение встреч лиц, включенных в резерв управленческих кадров, с должностными лицами администрации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4.3. Проведение ротации участников  с учетом достигнутых результатов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4.4. Подготовка предложений </w:t>
            </w:r>
            <w:proofErr w:type="gramStart"/>
            <w:r w:rsidRPr="001F50CD">
              <w:rPr>
                <w:rFonts w:ascii="Times New Roman" w:hAnsi="Times New Roman" w:cs="Times New Roman"/>
                <w:color w:val="000000" w:themeColor="text1"/>
              </w:rPr>
              <w:t>по кандидатурам из резерва для принятия решений о назначениях на должности</w:t>
            </w:r>
            <w:proofErr w:type="gramEnd"/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муниципальной службы;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4.5. Рассмотрение результатов подготовки лиц, включенных в резерв управленческих кадров, для принятия решений о дальнейшем пребывании в резерве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4.6. Проведение анализа эффективности использования лиц, включенных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Декабрь, ежегодно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 w:rsidP="008F7745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5. Информационное сопровождение мероприятий 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5.1. Ведение базы данных резерва управленческих кадров (пополнение и уточнение сведений о лицах, состоящих в резерве, отражение движения и ротации резерва управленческих кадров и др.)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5.2. Внедрение информационно-коммуникационных технологий, позволяющих оптимизировать работу с резервом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 w:rsidP="008F7745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5.3. Размещение на </w:t>
            </w:r>
            <w:hyperlink r:id="rId6" w:history="1">
              <w:r w:rsidRPr="007067AC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официальном сайте</w:t>
              </w:r>
            </w:hyperlink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информации о мероприятиях</w:t>
            </w:r>
            <w:r w:rsidR="008F77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Управление кадровой и правовой  работы администрации Лысогорского муниципального района, органы местного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 w:rsidP="008F7745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6. Обеспечение реализации </w:t>
            </w:r>
            <w:r w:rsidR="008F7745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6.1. Обеспечение деятельности Комиссии по формированию и подготовке резерва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6.2. Проведение анализа эффективности реализации </w:t>
            </w:r>
            <w:r w:rsidR="008F7745">
              <w:rPr>
                <w:rFonts w:ascii="Times New Roman" w:hAnsi="Times New Roman" w:cs="Times New Roman"/>
                <w:color w:val="000000" w:themeColor="text1"/>
              </w:rPr>
              <w:t>Плана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>, в том числе мониторинг профессиональной деятельности лиц, включенных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Декабрь, ежегодно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</w:tbl>
    <w:p w:rsidR="00E4653D" w:rsidRPr="001F50CD" w:rsidRDefault="00E4653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108"/>
        <w:gridCol w:w="3064"/>
      </w:tblGrid>
      <w:tr w:rsidR="00E4653D" w:rsidRPr="004A457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4A457C" w:rsidRDefault="00E4653D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4A457C" w:rsidRDefault="00E4653D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53D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4A457C" w:rsidRDefault="002761B8" w:rsidP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00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Ожидаемые результаты </w:t>
      </w:r>
    </w:p>
    <w:bookmarkEnd w:id="6"/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лана мероприятий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обеспечены: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и доступность общественному контролю процессов формирования, подготовки и использования резерва управленческих кадров администрации Лысогорского муниципального района, ориентированного для работы в системе муниципального управления в организациях, относящихся к приоритетным сферам экономики, образования, здравоохранения, культуры;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и качественное пополнение резерва управленческих кадров высокопотенциальными кандидатами;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непрерывности и преемственности процессов управления, передача накопленного профессионального опыта молодым специалистам;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современных образовательных технологий в систему подготовки резерва управленческих кадров;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своевременных и эффективных кадровых назначений;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механизма стратегического кадрового планирования.</w:t>
      </w: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745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745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8F7745" w:rsidRPr="004A457C" w:rsidTr="00F22C56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4A457C" w:rsidRDefault="008F7745" w:rsidP="00F22C56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8F7745" w:rsidRPr="004A457C" w:rsidRDefault="008F7745" w:rsidP="00F22C56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района</w:t>
            </w:r>
            <w:r w:rsidR="00807A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С.А.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Девличаров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4A457C" w:rsidRDefault="008F7745" w:rsidP="00F22C56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7745" w:rsidRPr="004A457C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7745" w:rsidRPr="004A457C" w:rsidSect="004E0281">
      <w:pgSz w:w="11900" w:h="16800"/>
      <w:pgMar w:top="284" w:right="1418" w:bottom="144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F90"/>
    <w:multiLevelType w:val="hybridMultilevel"/>
    <w:tmpl w:val="F7F2A5C6"/>
    <w:lvl w:ilvl="0" w:tplc="FEF0F33C">
      <w:start w:val="2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abstractNum w:abstractNumId="1">
    <w:nsid w:val="7A100938"/>
    <w:multiLevelType w:val="hybridMultilevel"/>
    <w:tmpl w:val="B3C4DFBC"/>
    <w:lvl w:ilvl="0" w:tplc="7D4E9AF2">
      <w:start w:val="1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653D"/>
    <w:rsid w:val="000E14AF"/>
    <w:rsid w:val="001F50CD"/>
    <w:rsid w:val="002761B8"/>
    <w:rsid w:val="004A457C"/>
    <w:rsid w:val="004E0281"/>
    <w:rsid w:val="006E67BB"/>
    <w:rsid w:val="007067AC"/>
    <w:rsid w:val="00807A58"/>
    <w:rsid w:val="008676E0"/>
    <w:rsid w:val="008F7745"/>
    <w:rsid w:val="009D45C3"/>
    <w:rsid w:val="00C36BFC"/>
    <w:rsid w:val="00E4653D"/>
    <w:rsid w:val="00F2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2761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9064.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7319</Characters>
  <Application>Microsoft Office Word</Application>
  <DocSecurity>0</DocSecurity>
  <Lines>60</Lines>
  <Paragraphs>17</Paragraphs>
  <ScaleCrop>false</ScaleCrop>
  <Company>НПП "Гарант-Сервис"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4</cp:revision>
  <cp:lastPrinted>2013-12-27T12:12:00Z</cp:lastPrinted>
  <dcterms:created xsi:type="dcterms:W3CDTF">2024-08-02T11:20:00Z</dcterms:created>
  <dcterms:modified xsi:type="dcterms:W3CDTF">2024-08-02T11:20:00Z</dcterms:modified>
</cp:coreProperties>
</file>