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E3" w:rsidRPr="000668D6" w:rsidRDefault="00AB1CE3" w:rsidP="0027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8D6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0668D6">
        <w:rPr>
          <w:rFonts w:ascii="Times New Roman" w:hAnsi="Times New Roman" w:cs="Times New Roman"/>
          <w:sz w:val="28"/>
          <w:szCs w:val="28"/>
        </w:rPr>
        <w:t xml:space="preserve"> России информирует о проведении в 2025 году конкурса</w:t>
      </w:r>
    </w:p>
    <w:p w:rsidR="00AB1CE3" w:rsidRPr="000668D6" w:rsidRDefault="00AB1CE3" w:rsidP="0027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«Торговля России» (далее – Конкурс), главной зада</w:t>
      </w:r>
      <w:r w:rsidR="00275D7E">
        <w:rPr>
          <w:rFonts w:ascii="Times New Roman" w:hAnsi="Times New Roman" w:cs="Times New Roman"/>
          <w:sz w:val="28"/>
          <w:szCs w:val="28"/>
        </w:rPr>
        <w:t xml:space="preserve">чей которого является выявление </w:t>
      </w:r>
      <w:r w:rsidRPr="000668D6">
        <w:rPr>
          <w:rFonts w:ascii="Times New Roman" w:hAnsi="Times New Roman" w:cs="Times New Roman"/>
          <w:sz w:val="28"/>
          <w:szCs w:val="28"/>
        </w:rPr>
        <w:t xml:space="preserve">и популяризация передового отраслевого опыта </w:t>
      </w:r>
      <w:r w:rsidR="00275D7E">
        <w:rPr>
          <w:rFonts w:ascii="Times New Roman" w:hAnsi="Times New Roman" w:cs="Times New Roman"/>
          <w:sz w:val="28"/>
          <w:szCs w:val="28"/>
        </w:rPr>
        <w:t xml:space="preserve">и лучших практик </w:t>
      </w:r>
      <w:proofErr w:type="spellStart"/>
      <w:r w:rsidR="00275D7E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="00275D7E">
        <w:rPr>
          <w:rFonts w:ascii="Times New Roman" w:hAnsi="Times New Roman" w:cs="Times New Roman"/>
          <w:sz w:val="28"/>
          <w:szCs w:val="28"/>
        </w:rPr>
        <w:t xml:space="preserve"> </w:t>
      </w:r>
      <w:r w:rsidRPr="000668D6">
        <w:rPr>
          <w:rFonts w:ascii="Times New Roman" w:hAnsi="Times New Roman" w:cs="Times New Roman"/>
          <w:sz w:val="28"/>
          <w:szCs w:val="28"/>
        </w:rPr>
        <w:t>торговли в России.</w:t>
      </w:r>
      <w:bookmarkStart w:id="0" w:name="_GoBack"/>
      <w:bookmarkEnd w:id="0"/>
    </w:p>
    <w:p w:rsidR="00AB1CE3" w:rsidRPr="000668D6" w:rsidRDefault="00AB1CE3" w:rsidP="00275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Победители Конкурса могут быть определены в следующих номинациях:</w:t>
      </w:r>
    </w:p>
    <w:p w:rsidR="00AB1CE3" w:rsidRPr="000668D6" w:rsidRDefault="00AB1CE3" w:rsidP="000668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 xml:space="preserve"> «Лучший торговый город»;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 xml:space="preserve"> «Лучшая торговая улица»;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«Лучший нестационарный торговый объект»;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«Лучшая ярмарка»;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 xml:space="preserve"> «Лучший розничный рынок»;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«Лучший мобильный торговый объект»;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«Лучший магазин»;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«Лучший объект фаст-</w:t>
      </w:r>
      <w:proofErr w:type="spellStart"/>
      <w:r w:rsidRPr="000668D6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0668D6">
        <w:rPr>
          <w:rFonts w:ascii="Times New Roman" w:hAnsi="Times New Roman" w:cs="Times New Roman"/>
          <w:sz w:val="28"/>
          <w:szCs w:val="28"/>
        </w:rPr>
        <w:t>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«Лучший торговый фестиваль»;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«Лучший оптовый продовольственный рынок»;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 xml:space="preserve"> «Лучшая фирменная сеть местного товаропроизводителя»;</w:t>
      </w:r>
    </w:p>
    <w:p w:rsidR="00AB1CE3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668D6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0668D6">
        <w:rPr>
          <w:rFonts w:ascii="Times New Roman" w:hAnsi="Times New Roman" w:cs="Times New Roman"/>
          <w:sz w:val="28"/>
          <w:szCs w:val="28"/>
        </w:rPr>
        <w:t xml:space="preserve"> представленность российских товаров»;</w:t>
      </w:r>
    </w:p>
    <w:p w:rsidR="00661125" w:rsidRPr="000668D6" w:rsidRDefault="00AB1CE3" w:rsidP="000668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 xml:space="preserve"> «Лучший придорожный сервис».</w:t>
      </w:r>
    </w:p>
    <w:p w:rsidR="00AB1CE3" w:rsidRPr="000668D6" w:rsidRDefault="00AB1CE3" w:rsidP="0027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Этапы проведения Конкурса:</w:t>
      </w:r>
    </w:p>
    <w:p w:rsidR="00AB1CE3" w:rsidRPr="000668D6" w:rsidRDefault="00AB1CE3" w:rsidP="0027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1) сбор заявок участников: 03.03.2025 – 04.04.2025;</w:t>
      </w:r>
    </w:p>
    <w:p w:rsidR="00AB1CE3" w:rsidRPr="000668D6" w:rsidRDefault="00AB1CE3" w:rsidP="0027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>2) квалификационный отбор, объявление победителей: до 30.04.2025;</w:t>
      </w:r>
    </w:p>
    <w:p w:rsidR="00AB1CE3" w:rsidRPr="000668D6" w:rsidRDefault="00AB1CE3" w:rsidP="0027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 xml:space="preserve">3) награждение победителей состоится на форуме «Неделя </w:t>
      </w:r>
      <w:proofErr w:type="gramStart"/>
      <w:r w:rsidRPr="000668D6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</w:p>
    <w:p w:rsidR="00AB1CE3" w:rsidRPr="000668D6" w:rsidRDefault="00AB1CE3" w:rsidP="0027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8D6">
        <w:rPr>
          <w:rFonts w:ascii="Times New Roman" w:hAnsi="Times New Roman" w:cs="Times New Roman"/>
          <w:sz w:val="28"/>
          <w:szCs w:val="28"/>
        </w:rPr>
        <w:t>ритейла», который пройдет в период с 02.06.2025 по 05.06.2025.</w:t>
      </w:r>
      <w:proofErr w:type="gramEnd"/>
    </w:p>
    <w:p w:rsidR="00AB1CE3" w:rsidRPr="000668D6" w:rsidRDefault="00AB1CE3" w:rsidP="0027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 xml:space="preserve">В целях участия в Конкурсе необходимо оформить заявку </w:t>
      </w:r>
      <w:proofErr w:type="gramStart"/>
      <w:r w:rsidRPr="000668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68D6">
        <w:rPr>
          <w:rFonts w:ascii="Times New Roman" w:hAnsi="Times New Roman" w:cs="Times New Roman"/>
          <w:sz w:val="28"/>
          <w:szCs w:val="28"/>
        </w:rPr>
        <w:t xml:space="preserve"> официальном</w:t>
      </w:r>
    </w:p>
    <w:p w:rsidR="00AB1CE3" w:rsidRPr="000668D6" w:rsidRDefault="00AB1CE3" w:rsidP="0027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D6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0668D6">
        <w:rPr>
          <w:rFonts w:ascii="Times New Roman" w:hAnsi="Times New Roman" w:cs="Times New Roman"/>
          <w:sz w:val="28"/>
          <w:szCs w:val="28"/>
        </w:rPr>
        <w:t>Торговляроссии</w:t>
      </w:r>
      <w:proofErr w:type="gramStart"/>
      <w:r w:rsidRPr="000668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68D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668D6">
        <w:rPr>
          <w:rFonts w:ascii="Times New Roman" w:hAnsi="Times New Roman" w:cs="Times New Roman"/>
          <w:sz w:val="28"/>
          <w:szCs w:val="28"/>
        </w:rPr>
        <w:t xml:space="preserve"> (www.russiant.org).</w:t>
      </w:r>
    </w:p>
    <w:sectPr w:rsidR="00AB1CE3" w:rsidRPr="000668D6" w:rsidSect="00275D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F6C"/>
    <w:multiLevelType w:val="hybridMultilevel"/>
    <w:tmpl w:val="7D4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63578"/>
    <w:multiLevelType w:val="hybridMultilevel"/>
    <w:tmpl w:val="EBC0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E3"/>
    <w:rsid w:val="000668D6"/>
    <w:rsid w:val="00275D7E"/>
    <w:rsid w:val="00661125"/>
    <w:rsid w:val="006F4FE9"/>
    <w:rsid w:val="00AB1CE3"/>
    <w:rsid w:val="00D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2025-03-06T11:52:00Z</dcterms:created>
  <dcterms:modified xsi:type="dcterms:W3CDTF">2025-03-06T12:46:00Z</dcterms:modified>
</cp:coreProperties>
</file>