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51" w:rsidRPr="00C00886" w:rsidRDefault="00D47351" w:rsidP="00C00886">
      <w:pPr>
        <w:spacing w:after="0" w:line="240" w:lineRule="auto"/>
        <w:jc w:val="center"/>
        <w:rPr>
          <w:b/>
          <w:sz w:val="28"/>
          <w:szCs w:val="28"/>
        </w:rPr>
      </w:pPr>
      <w:r w:rsidRPr="00C00886"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19125" cy="828675"/>
            <wp:effectExtent l="19050" t="0" r="9525" b="0"/>
            <wp:docPr id="4" name="Рисунок 4" descr="Описание: Описание: 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51" w:rsidRPr="00C00886" w:rsidRDefault="00D47351" w:rsidP="00C0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86">
        <w:rPr>
          <w:rFonts w:ascii="Times New Roman" w:hAnsi="Times New Roman" w:cs="Times New Roman"/>
          <w:b/>
          <w:sz w:val="28"/>
          <w:szCs w:val="28"/>
        </w:rPr>
        <w:t>СОБРАНИЕ  ЛЫСОГОРСКОГО  МУНИЦИПАЛЬНОГО РАЙОНА</w:t>
      </w:r>
    </w:p>
    <w:p w:rsidR="00D47351" w:rsidRPr="00C00886" w:rsidRDefault="00D47351" w:rsidP="00C0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86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D47351" w:rsidRDefault="00C00886" w:rsidP="00C0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C00886" w:rsidRPr="00C00886" w:rsidRDefault="00C00886" w:rsidP="00C0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351" w:rsidRPr="00C00886" w:rsidRDefault="00D47351" w:rsidP="00C0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088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0088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47351" w:rsidRDefault="00D47351" w:rsidP="00D47351">
      <w:pPr>
        <w:tabs>
          <w:tab w:val="left" w:pos="2835"/>
          <w:tab w:val="left" w:pos="70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47351" w:rsidRDefault="00D47351" w:rsidP="00D47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1" w:rsidRDefault="00D47351" w:rsidP="00D47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088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56E0">
        <w:rPr>
          <w:rFonts w:ascii="Times New Roman" w:hAnsi="Times New Roman" w:cs="Times New Roman"/>
          <w:b/>
          <w:sz w:val="28"/>
          <w:szCs w:val="28"/>
        </w:rPr>
        <w:t>31 марта</w:t>
      </w:r>
      <w:r w:rsidRPr="00C00886">
        <w:rPr>
          <w:rFonts w:ascii="Times New Roman" w:hAnsi="Times New Roman" w:cs="Times New Roman"/>
          <w:b/>
          <w:sz w:val="28"/>
          <w:szCs w:val="28"/>
        </w:rPr>
        <w:t xml:space="preserve"> 2017 г</w:t>
      </w:r>
      <w:r w:rsidR="00AF56E0">
        <w:rPr>
          <w:rFonts w:ascii="Times New Roman" w:hAnsi="Times New Roman" w:cs="Times New Roman"/>
          <w:b/>
          <w:sz w:val="28"/>
          <w:szCs w:val="28"/>
        </w:rPr>
        <w:t>ода</w:t>
      </w:r>
      <w:r w:rsidRPr="00C00886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AF56E0">
        <w:rPr>
          <w:rFonts w:ascii="Times New Roman" w:hAnsi="Times New Roman" w:cs="Times New Roman"/>
          <w:b/>
          <w:sz w:val="28"/>
          <w:szCs w:val="28"/>
        </w:rPr>
        <w:t>8/61</w:t>
      </w:r>
    </w:p>
    <w:p w:rsidR="00675825" w:rsidRPr="00C00886" w:rsidRDefault="00675825" w:rsidP="00D47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886" w:rsidRDefault="00C00886" w:rsidP="00C008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р.п. Лысые Горы </w:t>
      </w:r>
    </w:p>
    <w:p w:rsidR="00D47351" w:rsidRDefault="00D47351" w:rsidP="00D47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351" w:rsidRDefault="00D47351" w:rsidP="00D47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E" w:rsidRPr="00B1585E" w:rsidRDefault="00810D72" w:rsidP="00B15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 утверждении </w:t>
      </w:r>
      <w:r w:rsidR="00B1585E" w:rsidRPr="00B158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Правил формирования, ведения и обязательного опубликования перечня муниципального имущества Лысогорского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</w:t>
      </w:r>
      <w:r w:rsidR="00B158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тельства в Российской Федерации</w:t>
      </w:r>
      <w:r w:rsidR="006758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:rsidR="00D47351" w:rsidRDefault="00D47351" w:rsidP="0090586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256D" w:rsidRDefault="00D47351" w:rsidP="0090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 июля 2007 г</w:t>
      </w:r>
      <w:r w:rsidR="00B1585E"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209-ФЗ "О развитии малого и среднего предпринимательства в Российской Федерации", Федеральным законом от 6 октября 2003 г. № 131-ФЗ "Об общих принципах организации местного самоуправления в Российской Федерации", статьей 17.1 Федерального закона от 26 июля 2006 г. № 135-ФЗ "О защите конкуренции", </w:t>
      </w:r>
      <w:r w:rsidR="00B1585E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остановлением Правительства Российской Федерации от 21 августа 2010 года № 645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«Об имущественной поддержке малого и среднего предпринимательства при предоставлении федерального имущества», </w:t>
      </w:r>
      <w:r w:rsidR="00B1585E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 декабря 2016 года № 1283 «О внесении изменений в постановление Правительства Российской Федерации от 21 августа 2010 года № 645», Уставом Лысогорского муниципального района Саратовской области Собрание Лысогорского муниципального района </w:t>
      </w:r>
    </w:p>
    <w:p w:rsidR="00DB256D" w:rsidRDefault="00DB256D" w:rsidP="00905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351" w:rsidRDefault="00D47351" w:rsidP="00DB2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РЕШИЛО:</w:t>
      </w:r>
    </w:p>
    <w:p w:rsidR="00DB256D" w:rsidRDefault="00DB256D" w:rsidP="00DB2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7351" w:rsidRDefault="00BA6833" w:rsidP="0090586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1.Утвердить Правила</w:t>
      </w:r>
      <w:r w:rsidR="00D47351" w:rsidRPr="00BA6833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формирования, ведения и обязательного опубликования перечня муниципального имущества Лысогорского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согласно приложению к настоящему решению.</w:t>
      </w:r>
    </w:p>
    <w:p w:rsidR="00FB3ADB" w:rsidRDefault="00FB3ADB" w:rsidP="0090586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B17CB">
        <w:rPr>
          <w:rFonts w:ascii="Times New Roman" w:eastAsia="Times New Roman" w:hAnsi="Times New Roman" w:cs="Times New Roman"/>
          <w:sz w:val="24"/>
          <w:szCs w:val="24"/>
        </w:rPr>
        <w:t xml:space="preserve"> Установить, что  администрация Лысогорского муниципального района </w:t>
      </w:r>
      <w:r w:rsidR="00A9530E">
        <w:rPr>
          <w:rFonts w:ascii="Times New Roman" w:eastAsia="Times New Roman" w:hAnsi="Times New Roman" w:cs="Times New Roman"/>
          <w:sz w:val="24"/>
          <w:szCs w:val="24"/>
        </w:rPr>
        <w:t xml:space="preserve">является муниципальным органом исполнительной власти, уполномоченным осуществлять: </w:t>
      </w:r>
    </w:p>
    <w:p w:rsidR="00A9530E" w:rsidRDefault="00A9530E" w:rsidP="0090586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формирование, утверждение, ведение (в том числе ежегодное дополнение) и обязательной опубликование перечня 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соответственно – муниципальное имущество, перечень), в целях предоставления  муниципального имущества во  владение и (или) пользование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долгосрочной 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предпринимательства;</w:t>
      </w:r>
    </w:p>
    <w:p w:rsidR="00A9530E" w:rsidRDefault="00A9530E" w:rsidP="0090586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предоставление в установленном порядке  движимого и недвижимого  муниципального  имущества (за исключением  земельных участков),</w:t>
      </w:r>
      <w:r w:rsidR="00144417">
        <w:rPr>
          <w:rFonts w:ascii="Times New Roman" w:eastAsia="Times New Roman" w:hAnsi="Times New Roman" w:cs="Times New Roman"/>
          <w:sz w:val="24"/>
          <w:szCs w:val="24"/>
        </w:rPr>
        <w:t xml:space="preserve"> включенного в перечень, во владение и (или) пользование на долгосрочной основе субъектам малого и среднего  предпринимательства и организациям, образующим инфраструктуру поддержки субъектов малого  и среднего предпринимательства.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4417" w:rsidRDefault="00FB3ADB" w:rsidP="0090586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3.Признать утратившим силу</w:t>
      </w:r>
      <w:r w:rsidRPr="00BA6833">
        <w:rPr>
          <w:rFonts w:ascii="Times New Roman" w:eastAsia="Times New Roman" w:hAnsi="Times New Roman" w:cs="Times New Roman"/>
          <w:sz w:val="24"/>
          <w:szCs w:val="24"/>
        </w:rPr>
        <w:t xml:space="preserve"> решение Собрания Лысогорского муниципального района от 2 июля 2010 года № 70/604 «Об утверждении положения о порядке формирования, ведения и опубликования перечня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Лысогорского муниципального района Саратовской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B3ADB" w:rsidRDefault="00FB3ADB" w:rsidP="0090586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Настоящее решение  вступает в силу со дня  его </w:t>
      </w:r>
      <w:r w:rsidR="00F06B66">
        <w:rPr>
          <w:rFonts w:ascii="Times New Roman" w:hAnsi="Times New Roman" w:cs="Times New Roman"/>
          <w:sz w:val="26"/>
          <w:szCs w:val="26"/>
        </w:rPr>
        <w:t>принят</w:t>
      </w:r>
      <w:r>
        <w:rPr>
          <w:rFonts w:ascii="Times New Roman" w:hAnsi="Times New Roman" w:cs="Times New Roman"/>
          <w:sz w:val="26"/>
          <w:szCs w:val="26"/>
        </w:rPr>
        <w:t>ия и подлежит официальному  опубликованию.</w:t>
      </w:r>
    </w:p>
    <w:p w:rsidR="00FB3ADB" w:rsidRDefault="00FB3ADB" w:rsidP="00FB3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417" w:rsidRDefault="00144417" w:rsidP="00FB3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6AB" w:rsidRPr="00144417" w:rsidRDefault="009446A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417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Лысогорского </w:t>
      </w:r>
    </w:p>
    <w:p w:rsidR="009446AB" w:rsidRPr="00144417" w:rsidRDefault="009446AB" w:rsidP="0094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17">
        <w:rPr>
          <w:rFonts w:ascii="Times New Roman" w:hAnsi="Times New Roman" w:cs="Times New Roman"/>
          <w:b/>
          <w:sz w:val="24"/>
          <w:szCs w:val="24"/>
        </w:rPr>
        <w:t xml:space="preserve">муниципального  района </w:t>
      </w:r>
      <w:r w:rsidRPr="00144417">
        <w:rPr>
          <w:rFonts w:ascii="Times New Roman" w:hAnsi="Times New Roman" w:cs="Times New Roman"/>
          <w:b/>
          <w:sz w:val="24"/>
          <w:szCs w:val="24"/>
        </w:rPr>
        <w:tab/>
      </w:r>
      <w:r w:rsidRPr="00144417">
        <w:rPr>
          <w:rFonts w:ascii="Times New Roman" w:hAnsi="Times New Roman" w:cs="Times New Roman"/>
          <w:b/>
          <w:sz w:val="24"/>
          <w:szCs w:val="24"/>
        </w:rPr>
        <w:tab/>
      </w:r>
      <w:r w:rsidRPr="00144417">
        <w:rPr>
          <w:rFonts w:ascii="Times New Roman" w:hAnsi="Times New Roman" w:cs="Times New Roman"/>
          <w:b/>
          <w:sz w:val="24"/>
          <w:szCs w:val="24"/>
        </w:rPr>
        <w:tab/>
      </w:r>
      <w:r w:rsidRPr="00144417">
        <w:rPr>
          <w:rFonts w:ascii="Times New Roman" w:hAnsi="Times New Roman" w:cs="Times New Roman"/>
          <w:b/>
          <w:sz w:val="24"/>
          <w:szCs w:val="24"/>
        </w:rPr>
        <w:tab/>
      </w:r>
      <w:r w:rsidRPr="00144417">
        <w:rPr>
          <w:rFonts w:ascii="Times New Roman" w:hAnsi="Times New Roman" w:cs="Times New Roman"/>
          <w:b/>
          <w:sz w:val="24"/>
          <w:szCs w:val="24"/>
        </w:rPr>
        <w:tab/>
      </w:r>
      <w:r w:rsidR="00F06B6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44417">
        <w:rPr>
          <w:rFonts w:ascii="Times New Roman" w:hAnsi="Times New Roman" w:cs="Times New Roman"/>
          <w:b/>
          <w:sz w:val="24"/>
          <w:szCs w:val="24"/>
        </w:rPr>
        <w:tab/>
        <w:t xml:space="preserve">В.А. </w:t>
      </w:r>
      <w:proofErr w:type="spellStart"/>
      <w:r w:rsidRPr="00144417">
        <w:rPr>
          <w:rFonts w:ascii="Times New Roman" w:hAnsi="Times New Roman" w:cs="Times New Roman"/>
          <w:b/>
          <w:sz w:val="24"/>
          <w:szCs w:val="24"/>
        </w:rPr>
        <w:t>Кузенков</w:t>
      </w:r>
      <w:proofErr w:type="spellEnd"/>
    </w:p>
    <w:p w:rsidR="009446AB" w:rsidRPr="00144417" w:rsidRDefault="009446AB" w:rsidP="00944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6AB" w:rsidRPr="00144417" w:rsidRDefault="009446A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6AB" w:rsidRPr="00144417" w:rsidRDefault="009446A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41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144417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Pr="001444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6AB" w:rsidRPr="00144417" w:rsidRDefault="009446A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417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Pr="00144417">
        <w:rPr>
          <w:rFonts w:ascii="Times New Roman" w:hAnsi="Times New Roman" w:cs="Times New Roman"/>
          <w:b/>
          <w:sz w:val="24"/>
          <w:szCs w:val="24"/>
        </w:rPr>
        <w:tab/>
      </w:r>
      <w:r w:rsidRPr="00144417">
        <w:rPr>
          <w:rFonts w:ascii="Times New Roman" w:hAnsi="Times New Roman" w:cs="Times New Roman"/>
          <w:b/>
          <w:sz w:val="24"/>
          <w:szCs w:val="24"/>
        </w:rPr>
        <w:tab/>
      </w:r>
      <w:r w:rsidRPr="00144417">
        <w:rPr>
          <w:rFonts w:ascii="Times New Roman" w:hAnsi="Times New Roman" w:cs="Times New Roman"/>
          <w:b/>
          <w:sz w:val="24"/>
          <w:szCs w:val="24"/>
        </w:rPr>
        <w:tab/>
      </w:r>
      <w:r w:rsidRPr="00144417">
        <w:rPr>
          <w:rFonts w:ascii="Times New Roman" w:hAnsi="Times New Roman" w:cs="Times New Roman"/>
          <w:b/>
          <w:sz w:val="24"/>
          <w:szCs w:val="24"/>
        </w:rPr>
        <w:tab/>
      </w:r>
      <w:r w:rsidRPr="00144417">
        <w:rPr>
          <w:rFonts w:ascii="Times New Roman" w:hAnsi="Times New Roman" w:cs="Times New Roman"/>
          <w:b/>
          <w:sz w:val="24"/>
          <w:szCs w:val="24"/>
        </w:rPr>
        <w:tab/>
      </w:r>
      <w:r w:rsidR="00F06B6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44417">
        <w:rPr>
          <w:rFonts w:ascii="Times New Roman" w:hAnsi="Times New Roman" w:cs="Times New Roman"/>
          <w:b/>
          <w:sz w:val="24"/>
          <w:szCs w:val="24"/>
        </w:rPr>
        <w:tab/>
        <w:t xml:space="preserve">С.А. Девличаров </w:t>
      </w: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7CB" w:rsidRDefault="009B17CB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586A" w:rsidRDefault="0090586A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586A" w:rsidRDefault="0090586A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586A" w:rsidRDefault="0090586A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586A" w:rsidRDefault="0090586A" w:rsidP="009446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30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56"/>
        <w:gridCol w:w="54"/>
        <w:gridCol w:w="246"/>
        <w:gridCol w:w="568"/>
      </w:tblGrid>
      <w:tr w:rsidR="009446AB" w:rsidRPr="00A22642" w:rsidTr="00C50715">
        <w:trPr>
          <w:tblCellSpacing w:w="0" w:type="dxa"/>
        </w:trPr>
        <w:tc>
          <w:tcPr>
            <w:tcW w:w="4589" w:type="pct"/>
            <w:gridSpan w:val="2"/>
            <w:shd w:val="clear" w:color="auto" w:fill="FFFFFF"/>
            <w:hideMark/>
          </w:tcPr>
          <w:tbl>
            <w:tblPr>
              <w:tblW w:w="9109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25"/>
              <w:gridCol w:w="86"/>
              <w:gridCol w:w="49"/>
              <w:gridCol w:w="49"/>
            </w:tblGrid>
            <w:tr w:rsidR="009446AB" w:rsidRPr="00A22642" w:rsidTr="001F5792">
              <w:trPr>
                <w:tblCellSpacing w:w="0" w:type="dxa"/>
              </w:trPr>
              <w:tc>
                <w:tcPr>
                  <w:tcW w:w="4898" w:type="pct"/>
                  <w:hideMark/>
                </w:tcPr>
                <w:p w:rsidR="009446AB" w:rsidRPr="00A22642" w:rsidRDefault="009446AB" w:rsidP="00F06B66">
                  <w:pPr>
                    <w:spacing w:after="0" w:line="240" w:lineRule="auto"/>
                    <w:ind w:right="-22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6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Приложение</w:t>
                  </w:r>
                  <w:r w:rsidR="001F57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226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решению</w:t>
                  </w:r>
                </w:p>
                <w:p w:rsidR="009446AB" w:rsidRDefault="009446AB" w:rsidP="00F06B66">
                  <w:pPr>
                    <w:spacing w:after="0" w:line="240" w:lineRule="auto"/>
                    <w:ind w:right="-22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6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Собрания Лысогорского </w:t>
                  </w:r>
                </w:p>
                <w:p w:rsidR="009B17CB" w:rsidRDefault="009B17CB" w:rsidP="00F06B66">
                  <w:pPr>
                    <w:spacing w:after="0" w:line="240" w:lineRule="auto"/>
                    <w:ind w:right="-22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муниципального района </w:t>
                  </w:r>
                </w:p>
                <w:p w:rsidR="00DB256D" w:rsidRDefault="009B17CB" w:rsidP="00F06B66">
                  <w:pPr>
                    <w:spacing w:after="0" w:line="240" w:lineRule="auto"/>
                    <w:ind w:right="-22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</w:t>
                  </w:r>
                  <w:r w:rsidR="001F57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DB2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31.03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2017 г</w:t>
                  </w:r>
                  <w:r w:rsidR="00DB2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ода</w:t>
                  </w:r>
                </w:p>
                <w:p w:rsidR="009B17CB" w:rsidRDefault="009B17CB" w:rsidP="00F06B66">
                  <w:pPr>
                    <w:spacing w:after="0" w:line="240" w:lineRule="auto"/>
                    <w:ind w:right="-22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№ </w:t>
                  </w:r>
                  <w:r w:rsidR="00DB2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8/61</w:t>
                  </w:r>
                </w:p>
                <w:p w:rsidR="009B17CB" w:rsidRDefault="009B17C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44417" w:rsidRPr="00A22642" w:rsidRDefault="00144417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446AB" w:rsidRDefault="009446AB" w:rsidP="009B1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63C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Правила формирования, ведения и обязательного опубликования перечня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муниципального</w:t>
                  </w:r>
                  <w:r w:rsidRPr="00A63C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имущества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Лысогорского муниципального района</w:t>
                  </w:r>
                  <w:r w:rsidRPr="00A63C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    </w:r>
                </w:p>
                <w:p w:rsidR="009B17CB" w:rsidRDefault="009B17CB" w:rsidP="009B17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gramStart"/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муниципальное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имущество, перечень), в целях предоставления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proofErr w:type="gramEnd"/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 перечень вносятся сведения 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имуществе, соответствующем следующим критериям: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муниципальное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имущество свободно от прав третьих лиц (за исключением имущественных прав субъектов малого и среднего предпринимательства);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муниципальное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имущество не ограничено в обороте;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муниципальное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имущество не является объектом религиозного назначения;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муниципальное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имущество не является объектом незавершенного строительства;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д) в отношении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имущества не принято решение о предоставлении его иным лицам;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муниципальное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имущество не включено в прогнозный план (программу) приватизации имущества, находящегося в собственности Российской Федерации;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муниципальное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имущество не признано аварийным и подлежащим сносу или реконструкции.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gramStart"/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Внесение сведений 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имуществе в перечень (в том числе ежегодное дополнение), а также исключение сведений 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имуществе из перечня осуществляются решением </w:t>
                  </w:r>
                  <w:r w:rsidRPr="00582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администрации Лысогорского муниципального района Саратовской области (далее - уполномоченный орган)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</w:t>
                  </w:r>
                  <w:proofErr w:type="gramEnd"/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Внесение в перечень изменений, не предусматривающих исключения из перечня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имущества, осуществляется не позднее 10 рабочих дней </w:t>
                  </w:r>
                  <w:proofErr w:type="gramStart"/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даты 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внесения</w:t>
                  </w:r>
                  <w:proofErr w:type="gramEnd"/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соответствующих изменений в реестр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имущества.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            </w:r>
                  <w:proofErr w:type="gramStart"/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даты</w:t>
                  </w:r>
                  <w:proofErr w:type="gramEnd"/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его поступления. По результатам рассмотрения предложения уполномоченным органом принимается одно из следующих решений: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о включении сведений 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имуществе, в отношении которого поступило предложение, в перечень с учетом критериев, установленных пунктом 2 настоящих Правил;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об исключении сведений 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имуществе, в отношении которого поступило предложение, из перечня с учетом положений пунктов 6 и 7 настоящих Правил;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об отказе в учете предложения.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имуществе в перечень или исключения сведений 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имуществе из перечня.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Уполномоченный орган вправе исключить сведения 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имуществе из перечня, если в течение 2 лет со дня включения сведений 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 имуществе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имущества;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ни одного заявления о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Уполномоченный орган исключает сведения 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имуществе из перечня в одном из следующих случаев: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в отношении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имущества в установленном законодательством Российской Федерации порядке принято решение о его использовании для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нужд либо для иных целей;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право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собственности на имущество прекращено по решению суда или в ином установленном законом порядке.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Сведения 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Сведения 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имуществе группируются в перечне по субъектам Российской Федерации и муниципальным образованиям, на территориях которых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муниципальное</w:t>
                  </w: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имущество расположено, а также по видам имущества (недвижимое имущество (в том числе единый недвижимый комплекс), движимое имущество).</w:t>
                  </w:r>
                </w:p>
                <w:p w:rsidR="009446AB" w:rsidRPr="0002409F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Ведение перечня осуществляется уполномоченным органом в электронной форме.</w:t>
                  </w:r>
                </w:p>
                <w:p w:rsidR="009446AB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Перечень и внесенные в него изменения подлежат:</w:t>
                  </w:r>
                </w:p>
                <w:p w:rsidR="009446AB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обязательному опубликованию в средствах массовой информации - в течение 10 рабочих дней со дня утверждения;</w:t>
                  </w:r>
                </w:p>
                <w:p w:rsidR="009446AB" w:rsidRPr="00A22642" w:rsidRDefault="009B17CB" w:rsidP="00DB25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</w:t>
                  </w:r>
                  <w:r w:rsidR="009446AB"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размещению на официальном сайте </w:t>
                  </w:r>
                  <w:r w:rsidR="0094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администрации Лысогорского муниципального района</w:t>
                  </w:r>
                  <w:r w:rsidR="009446AB"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информационно-телекоммуникационной сети "Интернет" (в том числе в форме открытых данных) - в течение 3 </w:t>
                  </w:r>
                  <w:r w:rsidR="00944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рабочих дней со дня утверждения</w:t>
                  </w:r>
                  <w:r w:rsidR="009446AB" w:rsidRPr="00024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".</w:t>
                  </w:r>
                </w:p>
              </w:tc>
              <w:tc>
                <w:tcPr>
                  <w:tcW w:w="47" w:type="pct"/>
                  <w:vAlign w:val="center"/>
                  <w:hideMark/>
                </w:tcPr>
                <w:p w:rsidR="009446AB" w:rsidRPr="00A22642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9050" cy="19050"/>
                        <wp:effectExtent l="0" t="0" r="0" b="0"/>
                        <wp:docPr id="2" name="Рисунок 2" descr="http://www.rockopedia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ockopedia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" w:type="pct"/>
                  <w:vAlign w:val="center"/>
                  <w:hideMark/>
                </w:tcPr>
                <w:p w:rsidR="009446AB" w:rsidRPr="00A22642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" name="Рисунок 3" descr="http://www.rockopedia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rockopedia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" w:type="pct"/>
                  <w:hideMark/>
                </w:tcPr>
                <w:p w:rsidR="009446AB" w:rsidRPr="00A22642" w:rsidRDefault="009446A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17CB" w:rsidRPr="00A22642" w:rsidTr="001F5792">
              <w:trPr>
                <w:tblCellSpacing w:w="0" w:type="dxa"/>
              </w:trPr>
              <w:tc>
                <w:tcPr>
                  <w:tcW w:w="4898" w:type="pct"/>
                </w:tcPr>
                <w:p w:rsidR="009B17CB" w:rsidRPr="00A22642" w:rsidRDefault="009B17C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" w:type="pct"/>
                  <w:vAlign w:val="center"/>
                </w:tcPr>
                <w:p w:rsidR="009B17CB" w:rsidRDefault="009B17C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7" w:type="pct"/>
                  <w:vAlign w:val="center"/>
                </w:tcPr>
                <w:p w:rsidR="009B17CB" w:rsidRDefault="009B17C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7" w:type="pct"/>
                </w:tcPr>
                <w:p w:rsidR="009B17CB" w:rsidRPr="00A22642" w:rsidRDefault="009B17CB" w:rsidP="009B17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46AB" w:rsidRPr="00A22642" w:rsidRDefault="009446AB" w:rsidP="009B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shd w:val="clear" w:color="auto" w:fill="FFFFFF"/>
            <w:vAlign w:val="center"/>
            <w:hideMark/>
          </w:tcPr>
          <w:p w:rsidR="009446AB" w:rsidRPr="00A22642" w:rsidRDefault="009446AB" w:rsidP="009B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6" name="Рисунок 6" descr="http://www.rockopedia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ockopedia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6AB" w:rsidRPr="00A22642" w:rsidTr="00C50715">
        <w:trPr>
          <w:gridAfter w:val="1"/>
          <w:wAfter w:w="287" w:type="pct"/>
          <w:tblCellSpacing w:w="0" w:type="dxa"/>
        </w:trPr>
        <w:tc>
          <w:tcPr>
            <w:tcW w:w="4562" w:type="pct"/>
            <w:shd w:val="clear" w:color="auto" w:fill="FFFFFF"/>
            <w:hideMark/>
          </w:tcPr>
          <w:p w:rsidR="009446AB" w:rsidRPr="00A22642" w:rsidRDefault="009446AB" w:rsidP="00401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ab/>
            </w:r>
            <w:bookmarkStart w:id="0" w:name="_GoBack"/>
            <w:bookmarkEnd w:id="0"/>
          </w:p>
        </w:tc>
        <w:tc>
          <w:tcPr>
            <w:tcW w:w="151" w:type="pct"/>
            <w:gridSpan w:val="2"/>
            <w:shd w:val="clear" w:color="auto" w:fill="FFFFFF"/>
            <w:vAlign w:val="center"/>
            <w:hideMark/>
          </w:tcPr>
          <w:p w:rsidR="009446AB" w:rsidRPr="00A22642" w:rsidRDefault="009446AB" w:rsidP="00401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0" t="0" r="0" b="0"/>
                  <wp:docPr id="1" name="Рисунок 1" descr="http://www.rockopedia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ockopedia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6AB" w:rsidRDefault="009446AB" w:rsidP="009446AB">
      <w:pPr>
        <w:tabs>
          <w:tab w:val="left" w:pos="2955"/>
        </w:tabs>
        <w:jc w:val="both"/>
      </w:pPr>
      <w:r>
        <w:tab/>
      </w:r>
    </w:p>
    <w:p w:rsidR="00C84FAC" w:rsidRDefault="00C84FAC"/>
    <w:sectPr w:rsidR="00C84FAC" w:rsidSect="00D7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06ABA"/>
    <w:multiLevelType w:val="hybridMultilevel"/>
    <w:tmpl w:val="F79CDE02"/>
    <w:lvl w:ilvl="0" w:tplc="418290C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630"/>
    <w:rsid w:val="00061C41"/>
    <w:rsid w:val="0009155E"/>
    <w:rsid w:val="000C00E4"/>
    <w:rsid w:val="000E094B"/>
    <w:rsid w:val="00144417"/>
    <w:rsid w:val="001D27A6"/>
    <w:rsid w:val="001F5792"/>
    <w:rsid w:val="002A2E6D"/>
    <w:rsid w:val="002C4C45"/>
    <w:rsid w:val="005E539F"/>
    <w:rsid w:val="006011BC"/>
    <w:rsid w:val="00675825"/>
    <w:rsid w:val="006B1630"/>
    <w:rsid w:val="007A7E18"/>
    <w:rsid w:val="00810D72"/>
    <w:rsid w:val="0086276A"/>
    <w:rsid w:val="0090586A"/>
    <w:rsid w:val="009446AB"/>
    <w:rsid w:val="009B17CB"/>
    <w:rsid w:val="00A220E2"/>
    <w:rsid w:val="00A37CF0"/>
    <w:rsid w:val="00A44AC2"/>
    <w:rsid w:val="00A610B8"/>
    <w:rsid w:val="00A9530E"/>
    <w:rsid w:val="00AF56E0"/>
    <w:rsid w:val="00B05974"/>
    <w:rsid w:val="00B1585E"/>
    <w:rsid w:val="00B51576"/>
    <w:rsid w:val="00BA6833"/>
    <w:rsid w:val="00C00886"/>
    <w:rsid w:val="00C50715"/>
    <w:rsid w:val="00C7720E"/>
    <w:rsid w:val="00C84FAC"/>
    <w:rsid w:val="00CA4583"/>
    <w:rsid w:val="00D47351"/>
    <w:rsid w:val="00D72E5C"/>
    <w:rsid w:val="00D957BA"/>
    <w:rsid w:val="00DB256D"/>
    <w:rsid w:val="00DF2C55"/>
    <w:rsid w:val="00F06B66"/>
    <w:rsid w:val="00FB3ADB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5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6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5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6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5AB9-3517-416E-B2C6-A072AAB5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Собрание</cp:lastModifiedBy>
  <cp:revision>2</cp:revision>
  <cp:lastPrinted>2017-03-31T12:10:00Z</cp:lastPrinted>
  <dcterms:created xsi:type="dcterms:W3CDTF">2017-04-06T12:08:00Z</dcterms:created>
  <dcterms:modified xsi:type="dcterms:W3CDTF">2017-04-06T12:08:00Z</dcterms:modified>
</cp:coreProperties>
</file>