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8BF" w:rsidRPr="006B08BF" w:rsidRDefault="006B08BF" w:rsidP="006B08BF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6B08B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Бюджет для граждан по </w:t>
      </w:r>
      <w:proofErr w:type="spellStart"/>
      <w:r w:rsidRPr="006B08B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Лысогорскому</w:t>
      </w:r>
      <w:proofErr w:type="spellEnd"/>
      <w:r w:rsidRPr="006B08B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району</w:t>
      </w:r>
    </w:p>
    <w:p w:rsidR="006B08BF" w:rsidRPr="006B08BF" w:rsidRDefault="006B08BF" w:rsidP="006B08B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6B08B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 </w:t>
      </w:r>
    </w:p>
    <w:tbl>
      <w:tblPr>
        <w:tblW w:w="10949" w:type="dxa"/>
        <w:tblInd w:w="-102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86"/>
        <w:gridCol w:w="5610"/>
        <w:gridCol w:w="1417"/>
        <w:gridCol w:w="1701"/>
        <w:gridCol w:w="1735"/>
      </w:tblGrid>
      <w:tr w:rsidR="006B08BF" w:rsidRPr="006B08BF" w:rsidTr="006B08BF">
        <w:trPr>
          <w:trHeight w:val="570"/>
        </w:trPr>
        <w:tc>
          <w:tcPr>
            <w:tcW w:w="4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п</w:t>
            </w:r>
            <w:proofErr w:type="spellEnd"/>
            <w:proofErr w:type="gramEnd"/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/</w:t>
            </w:r>
            <w:proofErr w:type="spellStart"/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6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Единица измерения, формат  представления данных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8BF" w:rsidRPr="006B08BF" w:rsidRDefault="006B08BF" w:rsidP="006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Особенности формирования показателей  бюджета для граждан</w:t>
            </w:r>
          </w:p>
        </w:tc>
        <w:tc>
          <w:tcPr>
            <w:tcW w:w="173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Ответственные  исполнители</w:t>
            </w:r>
          </w:p>
        </w:tc>
      </w:tr>
      <w:tr w:rsidR="006B08BF" w:rsidRPr="006B08BF" w:rsidTr="006B08BF">
        <w:trPr>
          <w:trHeight w:val="795"/>
        </w:trPr>
        <w:tc>
          <w:tcPr>
            <w:tcW w:w="4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61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8BF" w:rsidRPr="006B08BF" w:rsidRDefault="006B08BF" w:rsidP="006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ИСПОЛНЕНИЕ ЗА 2014 ГОД</w:t>
            </w:r>
          </w:p>
        </w:tc>
        <w:tc>
          <w:tcPr>
            <w:tcW w:w="173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6B08BF" w:rsidRPr="006B08BF" w:rsidTr="006B08BF"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1.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Объем доходов районного  бюджета Лысогорского муниципального района  в расчете на 1 жителя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8BF" w:rsidRPr="006B08BF" w:rsidRDefault="006B08BF" w:rsidP="006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17,3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proofErr w:type="gramStart"/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Финансовое</w:t>
            </w:r>
            <w:proofErr w:type="gramEnd"/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управления  администрации</w:t>
            </w:r>
          </w:p>
        </w:tc>
      </w:tr>
      <w:tr w:rsidR="006B08BF" w:rsidRPr="006B08BF" w:rsidTr="006B08BF"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2.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Объем расходов районного бюджета Лысогорского района в расчете на 1 жителя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8BF" w:rsidRPr="006B08BF" w:rsidRDefault="006B08BF" w:rsidP="006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17,1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proofErr w:type="gramStart"/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Финансовое</w:t>
            </w:r>
            <w:proofErr w:type="gramEnd"/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управления  администрации</w:t>
            </w:r>
          </w:p>
        </w:tc>
      </w:tr>
      <w:tr w:rsidR="006B08BF" w:rsidRPr="006B08BF" w:rsidTr="006B08BF"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3.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Объем расходов районного бюджета Лысогорского района на жилищно-коммунальное хозяйство  в расчете на 1 жителя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8BF" w:rsidRPr="006B08BF" w:rsidRDefault="006B08BF" w:rsidP="006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0,47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Финансовое  управление  администрации</w:t>
            </w:r>
          </w:p>
        </w:tc>
      </w:tr>
      <w:tr w:rsidR="006B08BF" w:rsidRPr="006B08BF" w:rsidTr="006B08BF"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4.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Объем расходов районного бюджета Лысогорского района на образование   в расчете на 1 жителя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8BF" w:rsidRPr="006B08BF" w:rsidRDefault="006B08BF" w:rsidP="006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11,9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proofErr w:type="gramStart"/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Финансовое</w:t>
            </w:r>
            <w:proofErr w:type="gramEnd"/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управления  администрации, отдел образования</w:t>
            </w:r>
          </w:p>
        </w:tc>
      </w:tr>
      <w:tr w:rsidR="006B08BF" w:rsidRPr="006B08BF" w:rsidTr="006B08BF"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5.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Объем расходов районного бюджета Лысогорского района на культуру и кинематографию  в расчете на 1 жителя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8BF" w:rsidRPr="006B08BF" w:rsidRDefault="006B08BF" w:rsidP="006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1,8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Финансовое управления  администрации, отдел культуры и кино</w:t>
            </w:r>
          </w:p>
        </w:tc>
      </w:tr>
      <w:tr w:rsidR="006B08BF" w:rsidRPr="006B08BF" w:rsidTr="006B08BF"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6.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Объем расходов районного бюджета Лысогорского района на социальную политику в расчете на 1 жителя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8BF" w:rsidRPr="006B08BF" w:rsidRDefault="006B08BF" w:rsidP="006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0,2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proofErr w:type="gramStart"/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Финансовое</w:t>
            </w:r>
            <w:proofErr w:type="gramEnd"/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управления  администрации</w:t>
            </w:r>
          </w:p>
        </w:tc>
      </w:tr>
      <w:tr w:rsidR="006B08BF" w:rsidRPr="006B08BF" w:rsidTr="006B08BF"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7.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Объем расходов районного бюджета Лысогорского района на физическую культуру и спорт в расчете на 1 жителя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8BF" w:rsidRPr="006B08BF" w:rsidRDefault="006B08BF" w:rsidP="006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0,2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proofErr w:type="gramStart"/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Финансовое</w:t>
            </w:r>
            <w:proofErr w:type="gramEnd"/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управления  администрации, отдел по работе с молодежью, спорту и туризму</w:t>
            </w:r>
          </w:p>
        </w:tc>
      </w:tr>
      <w:tr w:rsidR="006B08BF" w:rsidRPr="006B08BF" w:rsidTr="006B08BF"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8.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Объем расходов районного бюджета Лысогорского района содержание органов муниципальной  власти в расчете  на 1единицу штатной (фактической) численности          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Тыс</w:t>
            </w:r>
            <w:proofErr w:type="gramStart"/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.р</w:t>
            </w:r>
            <w:proofErr w:type="gramEnd"/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272,4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proofErr w:type="gramStart"/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Финансовое</w:t>
            </w:r>
            <w:proofErr w:type="gramEnd"/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управления  администрации</w:t>
            </w:r>
          </w:p>
        </w:tc>
      </w:tr>
      <w:tr w:rsidR="006B08BF" w:rsidRPr="006B08BF" w:rsidTr="006B08BF"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9.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Уровень безработицы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0,9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Экономическое  управление  администрации</w:t>
            </w:r>
          </w:p>
        </w:tc>
      </w:tr>
      <w:tr w:rsidR="006B08BF" w:rsidRPr="006B08BF" w:rsidTr="006B08BF"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10.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Ожидаемая продолжительность  жизни при рождении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67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Экономическое  управление  администрации</w:t>
            </w:r>
          </w:p>
        </w:tc>
      </w:tr>
      <w:tr w:rsidR="006B08BF" w:rsidRPr="006B08BF" w:rsidTr="006B08BF"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11.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proofErr w:type="gramStart"/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Смертность населения (без показателя) смертности от внешних причин) (количество умерших на 100 тыс. человек)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1,61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Экономическое  управление  администрации</w:t>
            </w:r>
          </w:p>
        </w:tc>
      </w:tr>
      <w:tr w:rsidR="006B08BF" w:rsidRPr="006B08BF" w:rsidTr="006B08BF"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12.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Оценка населением  деятельности органов  местного самоуправления  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% краткое текстовое описание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80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Экономическое  управление  администрации</w:t>
            </w:r>
          </w:p>
        </w:tc>
      </w:tr>
      <w:tr w:rsidR="006B08BF" w:rsidRPr="006B08BF" w:rsidTr="006B08BF"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13.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Доля выпускников государственных и муниципальных  общеобразовательных учреждений, не сдавших единый государственный экзамен, в общей численности  выпускников муниципальных  общеобразовательных  учреждений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 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8,7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Отдел образования</w:t>
            </w:r>
          </w:p>
        </w:tc>
      </w:tr>
      <w:tr w:rsidR="006B08BF" w:rsidRPr="006B08BF" w:rsidTr="006B08BF"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14.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Доля населения с денежными       доходами ниже    региональной    величины        </w:t>
            </w:r>
          </w:p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прожиточного   минимума    в общей          численности      населения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   % 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11,8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Экономическое  управление  администрации</w:t>
            </w:r>
          </w:p>
        </w:tc>
      </w:tr>
      <w:tr w:rsidR="006B08BF" w:rsidRPr="006B08BF" w:rsidTr="006B08BF"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lastRenderedPageBreak/>
              <w:t>15.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Отношение  </w:t>
            </w:r>
            <w:proofErr w:type="gramStart"/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среднемесячной</w:t>
            </w:r>
            <w:proofErr w:type="gramEnd"/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  номинальной     </w:t>
            </w:r>
          </w:p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заработной платы  работников      </w:t>
            </w:r>
          </w:p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муниципальных    учреждений культуры и  искусства        к среднемесячной  номинальной    заработной плате  работников,      занятых в сфере  экономики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   % 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61,5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Экономическое  управление  администрации, отдел культуры и кино</w:t>
            </w:r>
          </w:p>
        </w:tc>
      </w:tr>
      <w:tr w:rsidR="006B08BF" w:rsidRPr="006B08BF" w:rsidTr="006B08BF"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16.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Средний размер  заработной платы</w:t>
            </w:r>
          </w:p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работников  муниципальных  учреждений   культуры и       искусства     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 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12 802,0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Экономическое  управление  администрации, отдел культуры и кино</w:t>
            </w:r>
          </w:p>
        </w:tc>
      </w:tr>
      <w:tr w:rsidR="006B08BF" w:rsidRPr="006B08BF" w:rsidTr="006B08BF"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17.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Отношение   среднемесячной   номинальной  заработной платы  работников  муниципальных  общеобразовательных  учреждений  к среднемесячной  номинальной заработной плате работников,  занятых в сфере  экономики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   % 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100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Экономическое  управление  администрации, отдел образования</w:t>
            </w:r>
          </w:p>
        </w:tc>
      </w:tr>
      <w:tr w:rsidR="006B08BF" w:rsidRPr="006B08BF" w:rsidTr="006B08BF"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18.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Средний размер  заработной платы</w:t>
            </w:r>
          </w:p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работников   муниципальных  общеобразовательных     учреждений    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 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15953,9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Экономическое  управление  администрации, отдел образования</w:t>
            </w:r>
          </w:p>
        </w:tc>
      </w:tr>
      <w:tr w:rsidR="006B08BF" w:rsidRPr="006B08BF" w:rsidTr="006B08BF"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19.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Отношение  </w:t>
            </w:r>
            <w:proofErr w:type="gramStart"/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среднемесячной</w:t>
            </w:r>
            <w:proofErr w:type="gramEnd"/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  номинальной     </w:t>
            </w:r>
          </w:p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заработной платы  работников      </w:t>
            </w:r>
          </w:p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муниципальных    дошкольных   учреждений  к </w:t>
            </w:r>
            <w:proofErr w:type="gramStart"/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среднемесячной</w:t>
            </w:r>
            <w:proofErr w:type="gramEnd"/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 номинальной     </w:t>
            </w:r>
          </w:p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заработной плате  работников,     </w:t>
            </w:r>
          </w:p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proofErr w:type="gramStart"/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занятых</w:t>
            </w:r>
            <w:proofErr w:type="gramEnd"/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в сфере  экономики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   % 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100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Экономическое  управление  администрации, отдел образования</w:t>
            </w:r>
          </w:p>
        </w:tc>
      </w:tr>
      <w:tr w:rsidR="006B08BF" w:rsidRPr="006B08BF" w:rsidTr="006B08BF"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20.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Средний размер   заработной платы</w:t>
            </w:r>
          </w:p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работников   муниципальных  дошкольных      </w:t>
            </w:r>
          </w:p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учреждений    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 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14640,0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Экономическое  управление  администрации, отдел образования</w:t>
            </w:r>
          </w:p>
        </w:tc>
      </w:tr>
      <w:tr w:rsidR="006B08BF" w:rsidRPr="006B08BF" w:rsidTr="006B08BF"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21.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Доля  </w:t>
            </w:r>
            <w:proofErr w:type="gramStart"/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муниципальных</w:t>
            </w:r>
            <w:proofErr w:type="gramEnd"/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 общеобразовательных       </w:t>
            </w:r>
          </w:p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учреждений,  соответствующих </w:t>
            </w:r>
          </w:p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современным  требованиям  обучения, в общем количестве </w:t>
            </w:r>
            <w:proofErr w:type="gramStart"/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муниципальных</w:t>
            </w:r>
            <w:proofErr w:type="gramEnd"/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 общеобразовательных       </w:t>
            </w:r>
          </w:p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учреждений    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   % 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100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Отдел образования</w:t>
            </w:r>
          </w:p>
        </w:tc>
      </w:tr>
      <w:tr w:rsidR="006B08BF" w:rsidRPr="006B08BF" w:rsidTr="006B08BF"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22.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Доля  муниципальных  образовательных  учреждений,      реализующих  программы общего образования,   имеющих  физкультурный    зал, в общей  численности  муниципальных  образовательных </w:t>
            </w:r>
          </w:p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учреждений, реализующих  программы общего образования   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   % 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90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Одел образования</w:t>
            </w:r>
          </w:p>
        </w:tc>
      </w:tr>
      <w:tr w:rsidR="006B08BF" w:rsidRPr="006B08BF" w:rsidTr="006B08BF"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23.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Обеспеченность   детей </w:t>
            </w:r>
            <w:proofErr w:type="gramStart"/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дошкольного</w:t>
            </w:r>
            <w:proofErr w:type="gramEnd"/>
          </w:p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возраста местами в </w:t>
            </w:r>
            <w:proofErr w:type="gramStart"/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дошкольных</w:t>
            </w:r>
            <w:proofErr w:type="gramEnd"/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   </w:t>
            </w:r>
          </w:p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образовательных  </w:t>
            </w:r>
            <w:proofErr w:type="gramStart"/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учреждениях</w:t>
            </w:r>
            <w:proofErr w:type="gramEnd"/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    </w:t>
            </w:r>
          </w:p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(количество мест на 1000 детей)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 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756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Одел образования</w:t>
            </w:r>
          </w:p>
        </w:tc>
      </w:tr>
      <w:tr w:rsidR="006B08BF" w:rsidRPr="006B08BF" w:rsidTr="006B08BF"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24.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Доля многодетных семей, получивших</w:t>
            </w:r>
          </w:p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жилые помещения и </w:t>
            </w:r>
            <w:proofErr w:type="gramStart"/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улучшивших</w:t>
            </w:r>
            <w:proofErr w:type="gramEnd"/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     </w:t>
            </w:r>
          </w:p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жилищные условия в отчетном году,</w:t>
            </w:r>
          </w:p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в общем числе  многодетных  семей, состоящих на учете в  качестве        </w:t>
            </w:r>
          </w:p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proofErr w:type="gramStart"/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нуждающихся в  жилых помещениях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   % 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Отдел по развитию инфраструктуры муниципального района</w:t>
            </w:r>
          </w:p>
        </w:tc>
      </w:tr>
      <w:tr w:rsidR="006B08BF" w:rsidRPr="006B08BF" w:rsidTr="006B08BF"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25.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Доля молодых   семей, получивших</w:t>
            </w:r>
          </w:p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жилые помещения и </w:t>
            </w:r>
            <w:proofErr w:type="gramStart"/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улучшивших</w:t>
            </w:r>
            <w:proofErr w:type="gramEnd"/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     </w:t>
            </w:r>
          </w:p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жилищные условия  в отчетном году,</w:t>
            </w:r>
          </w:p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в общем числе  молодых семей,  </w:t>
            </w:r>
          </w:p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proofErr w:type="gramStart"/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состоящих</w:t>
            </w:r>
            <w:proofErr w:type="gramEnd"/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на  учете в качестве</w:t>
            </w:r>
          </w:p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proofErr w:type="gramStart"/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нуждающихся в жилых помещениях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   % 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20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Отдел по развитию инфраструктуры муниципального района</w:t>
            </w:r>
          </w:p>
        </w:tc>
      </w:tr>
      <w:tr w:rsidR="006B08BF" w:rsidRPr="006B08BF" w:rsidTr="006B08BF"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26.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Доля детей, оставшихся без попечения       </w:t>
            </w:r>
          </w:p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родителей, и лиц из числа детей, </w:t>
            </w:r>
          </w:p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оставшихся без  попечения  родителей,      </w:t>
            </w:r>
          </w:p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proofErr w:type="gramStart"/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состоявших</w:t>
            </w:r>
            <w:proofErr w:type="gramEnd"/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на  учете на  получение жилого</w:t>
            </w:r>
          </w:p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помещения,  включая лиц в возрасте от 23  </w:t>
            </w:r>
          </w:p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лет и старше,  обеспеченных   </w:t>
            </w:r>
            <w:proofErr w:type="gramStart"/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жилыми</w:t>
            </w:r>
            <w:proofErr w:type="gramEnd"/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         </w:t>
            </w:r>
          </w:p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помещениями  за отчетный год, </w:t>
            </w:r>
            <w:proofErr w:type="gramStart"/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в</w:t>
            </w:r>
            <w:proofErr w:type="gramEnd"/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общей         </w:t>
            </w:r>
          </w:p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численности  детей, оставшихся без попечения родителей, и </w:t>
            </w: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lastRenderedPageBreak/>
              <w:t>лиц из их числа,    </w:t>
            </w:r>
          </w:p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proofErr w:type="gramStart"/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состоящих</w:t>
            </w:r>
            <w:proofErr w:type="gramEnd"/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на учете   на получение    </w:t>
            </w:r>
          </w:p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жилого помещения, включая лиц в возрасте от 23 лет и старше  всего на начало года)          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lastRenderedPageBreak/>
              <w:t>    % 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Отдел по развитию инфраструктуры муниципального района</w:t>
            </w:r>
          </w:p>
        </w:tc>
      </w:tr>
      <w:tr w:rsidR="006B08BF" w:rsidRPr="006B08BF" w:rsidTr="006B08BF"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lastRenderedPageBreak/>
              <w:t>27.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Уровень износа   </w:t>
            </w:r>
            <w:proofErr w:type="gramStart"/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коммунальной</w:t>
            </w:r>
            <w:proofErr w:type="gramEnd"/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   </w:t>
            </w:r>
          </w:p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инфраструктуры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   % 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60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Отдел по развитию инфраструктуры муниципального района</w:t>
            </w:r>
          </w:p>
        </w:tc>
      </w:tr>
      <w:tr w:rsidR="006B08BF" w:rsidRPr="006B08BF" w:rsidTr="006B08BF"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28.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Уровень  возмещения  населением затрат</w:t>
            </w:r>
          </w:p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за предоставление </w:t>
            </w:r>
            <w:proofErr w:type="spellStart"/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жилищно</w:t>
            </w:r>
            <w:proofErr w:type="spellEnd"/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-      </w:t>
            </w:r>
          </w:p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коммунальных  услуг </w:t>
            </w:r>
            <w:proofErr w:type="gramStart"/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по</w:t>
            </w:r>
            <w:proofErr w:type="gramEnd"/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 установленным для</w:t>
            </w:r>
          </w:p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населения тарифам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   % 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22,0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Отдел по развитию инфраструктуры муниципального района</w:t>
            </w:r>
          </w:p>
        </w:tc>
      </w:tr>
      <w:tr w:rsidR="006B08BF" w:rsidRPr="006B08BF" w:rsidTr="006B08BF"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29.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Доля  протяженности   </w:t>
            </w:r>
            <w:proofErr w:type="gramStart"/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автомобильных</w:t>
            </w:r>
            <w:proofErr w:type="gramEnd"/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  </w:t>
            </w:r>
          </w:p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дорог общего   пользования   районного  </w:t>
            </w:r>
          </w:p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значения, не  </w:t>
            </w:r>
            <w:proofErr w:type="gramStart"/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отвечающих</w:t>
            </w:r>
            <w:proofErr w:type="gramEnd"/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 нормативным     </w:t>
            </w:r>
          </w:p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требованиям, в  общей   протяженности   </w:t>
            </w:r>
          </w:p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автомобильных  дорог общего  пользования     </w:t>
            </w:r>
          </w:p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районного значения      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   % 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46,0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Отдел по развитию инфраструктуры муниципального района</w:t>
            </w:r>
          </w:p>
        </w:tc>
      </w:tr>
      <w:tr w:rsidR="006B08BF" w:rsidRPr="006B08BF" w:rsidTr="006B08BF"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30.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Количество спортивных   сооружений на 100</w:t>
            </w:r>
          </w:p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тыс. человек   населения     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 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57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Отдел по работе  с молодежью, спорту и туризму</w:t>
            </w:r>
          </w:p>
        </w:tc>
      </w:tr>
      <w:tr w:rsidR="006B08BF" w:rsidRPr="006B08BF" w:rsidTr="006B08BF"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31.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Доля населения, систематически  </w:t>
            </w:r>
          </w:p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proofErr w:type="gramStart"/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занимающегося</w:t>
            </w:r>
            <w:proofErr w:type="gramEnd"/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 физической   культурой       </w:t>
            </w:r>
          </w:p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и спортом, в  общей численности</w:t>
            </w:r>
          </w:p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населения     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   % 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39,9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Отдел по работе  с молодежью, спорту и туризму</w:t>
            </w:r>
          </w:p>
        </w:tc>
      </w:tr>
      <w:tr w:rsidR="006B08BF" w:rsidRPr="006B08BF" w:rsidTr="006B08BF"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32.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Отношение объема   внутреннего долга Лысогорского муниципального района </w:t>
            </w:r>
            <w:proofErr w:type="gramStart"/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к</w:t>
            </w:r>
            <w:proofErr w:type="gramEnd"/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   </w:t>
            </w:r>
          </w:p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общему объему доходов   бюджета  Лысогорского муниципального района без учета объемов  безвозмездных  поступлений   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   % 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Финансовое управление</w:t>
            </w:r>
          </w:p>
        </w:tc>
      </w:tr>
      <w:tr w:rsidR="006B08BF" w:rsidRPr="006B08BF" w:rsidTr="006B08BF"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33.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Основные  показатели  развития        </w:t>
            </w:r>
          </w:p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proofErr w:type="gramStart"/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экономики  района (численность    </w:t>
            </w:r>
            <w:proofErr w:type="gramEnd"/>
          </w:p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населения, среднемесячная   заработная плата, средний размер трудовой  пенсии, прогноз  объемов жилищного строительства, сельского хозяйства, промышленности, потребительского рынка)</w:t>
            </w:r>
          </w:p>
          <w:p w:rsidR="006B08BF" w:rsidRPr="006B08BF" w:rsidRDefault="006B08BF" w:rsidP="006B08BF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444444"/>
                <w:sz w:val="28"/>
                <w:szCs w:val="28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  <w:p w:rsidR="006B08BF" w:rsidRPr="006B08BF" w:rsidRDefault="006B08BF" w:rsidP="006B0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pacing w:val="20"/>
                <w:sz w:val="28"/>
                <w:szCs w:val="28"/>
              </w:rPr>
              <w:t> </w:t>
            </w:r>
          </w:p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краткое  текстовое</w:t>
            </w:r>
          </w:p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описание,</w:t>
            </w:r>
          </w:p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табличные формы   </w:t>
            </w:r>
          </w:p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графики </w:t>
            </w:r>
          </w:p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диаграммы</w:t>
            </w:r>
          </w:p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proofErr w:type="spellStart"/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инографика</w:t>
            </w:r>
            <w:proofErr w:type="spellEnd"/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 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pacing w:val="20"/>
                <w:sz w:val="24"/>
                <w:szCs w:val="24"/>
              </w:rPr>
              <w:t>Численность населения на 1 января 2015 года составляет 19489 человек.</w:t>
            </w:r>
          </w:p>
          <w:p w:rsidR="006B08BF" w:rsidRPr="006B08BF" w:rsidRDefault="006B08BF" w:rsidP="006B0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Среднемесячная  номинальная  заработная плата в 2014 году составила  15595,5 руб. и увеличилась по сравнению с 2013 годом на 10,7 %.</w:t>
            </w:r>
          </w:p>
          <w:p w:rsidR="006B08BF" w:rsidRPr="006B08BF" w:rsidRDefault="006B08BF" w:rsidP="006B0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Численность пенсионеров на 1 января 2015 года -5993 человека, </w:t>
            </w:r>
            <w:r w:rsidRPr="006B08B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средний размер назначенных пенсий всех категорий пенсионеров составил 8891,0 рублей.</w:t>
            </w:r>
          </w:p>
          <w:p w:rsidR="006B08BF" w:rsidRPr="006B08BF" w:rsidRDefault="006B08BF" w:rsidP="006B0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Производство продуктов животноводства во всех категориях</w:t>
            </w:r>
            <w:proofErr w:type="gramStart"/>
            <w:r w:rsidRPr="006B08B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:</w:t>
            </w:r>
            <w:proofErr w:type="gramEnd"/>
          </w:p>
          <w:p w:rsidR="006B08BF" w:rsidRPr="006B08BF" w:rsidRDefault="006B08BF" w:rsidP="006B0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производство мяса </w:t>
            </w:r>
            <w:proofErr w:type="gramStart"/>
            <w:r w:rsidRPr="006B08B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( </w:t>
            </w:r>
            <w:proofErr w:type="gramEnd"/>
            <w:r w:rsidRPr="006B08B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 живом весе) 2682,1 тонн;</w:t>
            </w:r>
          </w:p>
          <w:p w:rsidR="006B08BF" w:rsidRPr="006B08BF" w:rsidRDefault="006B08BF" w:rsidP="006B0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валовой надой молока 12470,8 тонн;</w:t>
            </w:r>
          </w:p>
          <w:p w:rsidR="006B08BF" w:rsidRPr="006B08BF" w:rsidRDefault="006B08BF" w:rsidP="006B0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производство куриных яиц -72511,0 тыс. шт.</w:t>
            </w:r>
          </w:p>
          <w:p w:rsidR="006B08BF" w:rsidRPr="006B08BF" w:rsidRDefault="006B08BF" w:rsidP="006B0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Валовой сбор сельскохозяйственных культур в хозяйствах всех категорий:</w:t>
            </w:r>
          </w:p>
          <w:p w:rsidR="006B08BF" w:rsidRPr="006B08BF" w:rsidRDefault="006B08BF" w:rsidP="006B0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зерновые и зернобобовые культуры (в первоначально-оприходованном весе) 53675,6 тонн,</w:t>
            </w:r>
          </w:p>
          <w:p w:rsidR="006B08BF" w:rsidRPr="006B08BF" w:rsidRDefault="006B08BF" w:rsidP="006B0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подсолнечник 16838,0 тонн,</w:t>
            </w:r>
          </w:p>
          <w:p w:rsidR="006B08BF" w:rsidRPr="006B08BF" w:rsidRDefault="006B08BF" w:rsidP="006B0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картофель 3730,0 тонн,</w:t>
            </w:r>
          </w:p>
          <w:p w:rsidR="006B08BF" w:rsidRPr="006B08BF" w:rsidRDefault="006B08BF" w:rsidP="006B0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овощи открытого грунта 3105 тонн.</w:t>
            </w:r>
          </w:p>
          <w:p w:rsidR="006B08BF" w:rsidRPr="006B08BF" w:rsidRDefault="006B08BF" w:rsidP="006B0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Общий объем отгруженной продукции в действующих </w:t>
            </w:r>
            <w:r w:rsidRPr="006B08B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ценах по полному кругу предприятий составил 138,3 млн. рублей.</w:t>
            </w:r>
          </w:p>
          <w:p w:rsidR="006B08BF" w:rsidRPr="006B08BF" w:rsidRDefault="006B08BF" w:rsidP="006B0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 2014 г. на развитие экономики и социальной сферы  использовано  инвестиций  163,5 млн. рублей, что на 1,5 % больше, чем в 2013 г.           </w:t>
            </w:r>
          </w:p>
          <w:p w:rsidR="006B08BF" w:rsidRPr="006B08BF" w:rsidRDefault="006B08BF" w:rsidP="006B0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pacing w:val="20"/>
                <w:sz w:val="24"/>
                <w:szCs w:val="24"/>
              </w:rPr>
              <w:t> </w:t>
            </w:r>
          </w:p>
          <w:p w:rsidR="006B08BF" w:rsidRPr="006B08BF" w:rsidRDefault="006B08BF" w:rsidP="006B0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Населением за свой счет и с помощью кредитов </w:t>
            </w:r>
            <w:proofErr w:type="gramStart"/>
            <w:r w:rsidRPr="006B08B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построено за 2014 год   построено</w:t>
            </w:r>
            <w:proofErr w:type="gramEnd"/>
            <w:r w:rsidRPr="006B08B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7    жилых домов.</w:t>
            </w:r>
          </w:p>
          <w:p w:rsidR="006B08BF" w:rsidRPr="006B08BF" w:rsidRDefault="006B08BF" w:rsidP="006B0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В 2014 году оборот розничной торговли в целом по району составил  804,2 млн. рублей.</w:t>
            </w:r>
          </w:p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lastRenderedPageBreak/>
              <w:t>Экономическое управление</w:t>
            </w:r>
          </w:p>
        </w:tc>
      </w:tr>
      <w:tr w:rsidR="006B08BF" w:rsidRPr="006B08BF" w:rsidTr="006B08BF">
        <w:trPr>
          <w:trHeight w:val="2277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lastRenderedPageBreak/>
              <w:t>34.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Общий объем и  структура доходов</w:t>
            </w:r>
          </w:p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и расходов  районного  бюджета       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млн.    рублей  </w:t>
            </w:r>
          </w:p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краткое  текстовое</w:t>
            </w:r>
          </w:p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описание,</w:t>
            </w:r>
          </w:p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табличные</w:t>
            </w:r>
          </w:p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формы   </w:t>
            </w:r>
          </w:p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графики </w:t>
            </w:r>
          </w:p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диаграммы</w:t>
            </w:r>
          </w:p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proofErr w:type="spellStart"/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инографика</w:t>
            </w:r>
            <w:proofErr w:type="spellEnd"/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 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Финансовое управление</w:t>
            </w:r>
          </w:p>
        </w:tc>
      </w:tr>
      <w:tr w:rsidR="006B08BF" w:rsidRPr="006B08BF" w:rsidTr="006B08BF">
        <w:trPr>
          <w:trHeight w:val="269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Общий объем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338,5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</w:tr>
      <w:tr w:rsidR="006B08BF" w:rsidRPr="006B08BF" w:rsidTr="006B08BF">
        <w:trPr>
          <w:trHeight w:val="561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Структура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</w:tr>
      <w:tr w:rsidR="006B08BF" w:rsidRPr="006B08BF" w:rsidTr="006B08BF">
        <w:trPr>
          <w:trHeight w:val="55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Собственные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62,6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</w:tr>
      <w:tr w:rsidR="006B08BF" w:rsidRPr="006B08BF" w:rsidTr="006B08BF">
        <w:trPr>
          <w:trHeight w:val="55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</w:tr>
      <w:tr w:rsidR="006B08BF" w:rsidRPr="006B08BF" w:rsidTr="006B08BF">
        <w:trPr>
          <w:trHeight w:val="55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Акцизы на нефтепродукты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7,8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</w:tr>
      <w:tr w:rsidR="006B08BF" w:rsidRPr="006B08BF" w:rsidTr="006B08BF">
        <w:trPr>
          <w:trHeight w:val="55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29,6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</w:tr>
      <w:tr w:rsidR="006B08BF" w:rsidRPr="006B08BF" w:rsidTr="006B08BF">
        <w:trPr>
          <w:trHeight w:val="55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Налог на вмененный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3,3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</w:tr>
      <w:tr w:rsidR="006B08BF" w:rsidRPr="006B08BF" w:rsidTr="006B08BF">
        <w:trPr>
          <w:trHeight w:val="55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Единый сельхозналог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2,2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</w:tr>
      <w:tr w:rsidR="006B08BF" w:rsidRPr="006B08BF" w:rsidTr="006B08BF">
        <w:trPr>
          <w:trHeight w:val="55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1,4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</w:tr>
      <w:tr w:rsidR="006B08BF" w:rsidRPr="006B08BF" w:rsidTr="006B08BF">
        <w:trPr>
          <w:trHeight w:val="55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9,9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</w:tr>
      <w:tr w:rsidR="006B08BF" w:rsidRPr="006B08BF" w:rsidTr="006B08BF">
        <w:trPr>
          <w:trHeight w:val="55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Госпошлина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1,2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</w:tr>
      <w:tr w:rsidR="006B08BF" w:rsidRPr="006B08BF" w:rsidTr="006B08BF">
        <w:trPr>
          <w:trHeight w:val="55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7,2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</w:tr>
      <w:tr w:rsidR="006B08BF" w:rsidRPr="006B08BF" w:rsidTr="006B08BF">
        <w:trPr>
          <w:trHeight w:val="55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Безвозмездные поступления: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</w:rPr>
              <w:t>275,9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</w:tr>
      <w:tr w:rsidR="006B08BF" w:rsidRPr="006B08BF" w:rsidTr="006B08BF">
        <w:trPr>
          <w:trHeight w:val="55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</w:tr>
      <w:tr w:rsidR="006B08BF" w:rsidRPr="006B08BF" w:rsidTr="006B08BF">
        <w:trPr>
          <w:trHeight w:val="55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Дотация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88,5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</w:tr>
      <w:tr w:rsidR="006B08BF" w:rsidRPr="006B08BF" w:rsidTr="006B08BF">
        <w:trPr>
          <w:trHeight w:val="55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Субвенции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183,3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</w:tr>
      <w:tr w:rsidR="006B08BF" w:rsidRPr="006B08BF" w:rsidTr="006B08BF">
        <w:trPr>
          <w:trHeight w:val="55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4,7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</w:tr>
      <w:tr w:rsidR="006B08BF" w:rsidRPr="006B08BF" w:rsidTr="006B08BF">
        <w:trPr>
          <w:trHeight w:val="55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0,7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</w:tr>
      <w:tr w:rsidR="006B08BF" w:rsidRPr="006B08BF" w:rsidTr="006B08BF">
        <w:trPr>
          <w:trHeight w:val="55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0,1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</w:tr>
      <w:tr w:rsidR="006B08BF" w:rsidRPr="006B08BF" w:rsidTr="006B08BF">
        <w:trPr>
          <w:trHeight w:val="55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Возврат остатков субсидий субвенций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-1,4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</w:tr>
      <w:tr w:rsidR="006B08BF" w:rsidRPr="006B08BF" w:rsidTr="006B08BF">
        <w:trPr>
          <w:trHeight w:val="55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87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  <w:p w:rsidR="006B08BF" w:rsidRPr="006B08BF" w:rsidRDefault="006B08BF" w:rsidP="006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61pt;height:217pt"/>
              </w:pict>
            </w:r>
          </w:p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  <w:p w:rsidR="006B08BF" w:rsidRPr="006B08BF" w:rsidRDefault="006B08BF" w:rsidP="006B0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Данные таблицы показывают, что из общего объема доходов в 2014 году наибольший удельный вес занимают безвозмездные поступления 81,5%, собственные доходы составляют 18,5%.</w:t>
            </w:r>
          </w:p>
          <w:p w:rsidR="006B08BF" w:rsidRPr="006B08BF" w:rsidRDefault="006B08BF" w:rsidP="006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pict>
                <v:shape id="_x0000_i1026" type="#_x0000_t75" alt="" style="width:442pt;height:331pt"/>
              </w:pict>
            </w:r>
          </w:p>
          <w:p w:rsidR="006B08BF" w:rsidRPr="006B08BF" w:rsidRDefault="006B08BF" w:rsidP="006B0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Структура собственных доходов показывает, что наибольший удельный вес в объеме </w:t>
            </w:r>
            <w:proofErr w:type="gramStart"/>
            <w:r w:rsidRPr="006B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собственных доходов, полученных за 2014 год занимает</w:t>
            </w:r>
            <w:proofErr w:type="gramEnd"/>
            <w:r w:rsidRPr="006B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налог на доходы физических лиц 47% или 29,5 млн. рублей.  </w:t>
            </w:r>
          </w:p>
          <w:p w:rsidR="006B08BF" w:rsidRPr="006B08BF" w:rsidRDefault="006B08BF" w:rsidP="006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pict>
                <v:shape id="_x0000_i1027" type="#_x0000_t75" alt="" style="width:430pt;height:276pt"/>
              </w:pict>
            </w:r>
          </w:p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 структуры безвозмездных поступлений наибольший удельный вес занимают субвенции 66 % или 183,3 млн. рублей.</w:t>
            </w:r>
          </w:p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lastRenderedPageBreak/>
              <w:t> </w:t>
            </w:r>
          </w:p>
        </w:tc>
      </w:tr>
      <w:tr w:rsidR="006B08BF" w:rsidRPr="006B08BF" w:rsidTr="006B08BF">
        <w:trPr>
          <w:trHeight w:val="55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Общий объем расходов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Млн</w:t>
            </w:r>
            <w:proofErr w:type="gramStart"/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.р</w:t>
            </w:r>
            <w:proofErr w:type="gramEnd"/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334,0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</w:tr>
      <w:tr w:rsidR="006B08BF" w:rsidRPr="006B08BF" w:rsidTr="006B08BF">
        <w:trPr>
          <w:trHeight w:val="55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37,5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</w:tr>
      <w:tr w:rsidR="006B08BF" w:rsidRPr="006B08BF" w:rsidTr="006B08BF">
        <w:trPr>
          <w:trHeight w:val="55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1,0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</w:tr>
      <w:tr w:rsidR="006B08BF" w:rsidRPr="006B08BF" w:rsidTr="006B08BF">
        <w:trPr>
          <w:trHeight w:val="55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1,0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</w:tr>
      <w:tr w:rsidR="006B08BF" w:rsidRPr="006B08BF" w:rsidTr="006B08BF">
        <w:trPr>
          <w:trHeight w:val="55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6,2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</w:tr>
      <w:tr w:rsidR="006B08BF" w:rsidRPr="006B08BF" w:rsidTr="006B08BF">
        <w:trPr>
          <w:trHeight w:val="55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9,1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</w:tr>
      <w:tr w:rsidR="006B08BF" w:rsidRPr="006B08BF" w:rsidTr="006B08BF">
        <w:trPr>
          <w:trHeight w:val="55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234,9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</w:tr>
      <w:tr w:rsidR="006B08BF" w:rsidRPr="006B08BF" w:rsidTr="006B08BF">
        <w:trPr>
          <w:trHeight w:val="55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35,6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</w:tr>
      <w:tr w:rsidR="006B08BF" w:rsidRPr="006B08BF" w:rsidTr="006B08BF">
        <w:trPr>
          <w:trHeight w:val="55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4,4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</w:tr>
      <w:tr w:rsidR="006B08BF" w:rsidRPr="006B08BF" w:rsidTr="006B08BF">
        <w:trPr>
          <w:trHeight w:val="55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4,0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</w:tr>
      <w:tr w:rsidR="006B08BF" w:rsidRPr="006B08BF" w:rsidTr="006B08BF">
        <w:trPr>
          <w:trHeight w:val="55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0,2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</w:tr>
      <w:tr w:rsidR="006B08BF" w:rsidRPr="006B08BF" w:rsidTr="006B08BF">
        <w:trPr>
          <w:trHeight w:val="55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0,1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</w:tr>
      <w:tr w:rsidR="006B08BF" w:rsidRPr="006B08BF" w:rsidTr="006B08BF">
        <w:trPr>
          <w:trHeight w:val="55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</w:tr>
      <w:tr w:rsidR="006B08BF" w:rsidRPr="006B08BF" w:rsidTr="006B08BF">
        <w:trPr>
          <w:trHeight w:val="3392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lastRenderedPageBreak/>
              <w:t> </w:t>
            </w:r>
          </w:p>
        </w:tc>
        <w:tc>
          <w:tcPr>
            <w:tcW w:w="87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</w:p>
          <w:p w:rsidR="006B08BF" w:rsidRPr="006B08BF" w:rsidRDefault="006B08BF" w:rsidP="006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pict>
                <v:shape id="_x0000_i1028" type="#_x0000_t75" alt="" style="width:485pt;height:373pt"/>
              </w:pict>
            </w:r>
          </w:p>
          <w:p w:rsidR="006B08BF" w:rsidRPr="006B08BF" w:rsidRDefault="006B08BF" w:rsidP="006B0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Из общего объема расходов бюджета удельный вес занимают расходы на образование 71% или 234,9 млн. рублей.</w:t>
            </w:r>
          </w:p>
          <w:p w:rsidR="006B08BF" w:rsidRPr="006B08BF" w:rsidRDefault="006B08BF" w:rsidP="006B0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                   В районе разработана программа «Развитие культуры». Целью программы является создание условий для реализации культурных благ, развития и реализации культурного и духовного потенциала каждой личности. В 2014 году было проведено 12 конкурсов профессионального мастерства. Участвовали в фестивале-конкурсе «Музыкальная весна – 2014», в областном семинаре – конкурсе «Танцевальный серпантин», в областном семинаре-конкурсе «Лучший клубный работник 2014 года», в областном фестивале детских фольклорных ансамблей «</w:t>
            </w:r>
            <w:proofErr w:type="spellStart"/>
            <w:proofErr w:type="gramStart"/>
            <w:r w:rsidRPr="006B08B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Сорока-белобока</w:t>
            </w:r>
            <w:proofErr w:type="spellEnd"/>
            <w:proofErr w:type="gramEnd"/>
            <w:r w:rsidRPr="006B08B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». В р.п. Лысые Горы проходил первый всероссийский хоровой фестиваль народного хора.</w:t>
            </w:r>
          </w:p>
          <w:p w:rsidR="006B08BF" w:rsidRPr="006B08BF" w:rsidRDefault="006B08BF" w:rsidP="006B0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                 По физической культуре и спорту район принимает активное участие в областных спартакиадах, а также участвует во Всероссийских соревнованиях: «КЭС-БАСКЕТ», «Лыжная Россия», «Золотая шайба», «Президентские соревнования», «Дворовый футбол». Основными направлениями развития отрасли это вовлечение населения в активации занятия физической культурой и спортом, повышение уровня подготовки спортсменов, строительство спортсооружений и их реконструкция, организация и проведение районных и областных соревнований.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</w:tr>
      <w:tr w:rsidR="006B08BF" w:rsidRPr="006B08BF" w:rsidTr="006B08BF"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35.</w:t>
            </w:r>
          </w:p>
        </w:tc>
        <w:tc>
          <w:tcPr>
            <w:tcW w:w="87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Объем бюджетных  ассигнований    на реализацию муниципальных  программ        </w:t>
            </w:r>
          </w:p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Лысогорского муниципального района и    описание         конкретных  результатов их   реализации по    каждой  муниципальной программе        (подпрограмме)   района       </w:t>
            </w:r>
          </w:p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тыс.  рублей, </w:t>
            </w:r>
          </w:p>
          <w:p w:rsidR="006B08BF" w:rsidRPr="006B08BF" w:rsidRDefault="006B08BF" w:rsidP="006B08BF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  «Развитие малого и среднего предпринимательства в </w:t>
            </w:r>
            <w:proofErr w:type="spellStart"/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Лысогорском</w:t>
            </w:r>
            <w:proofErr w:type="spellEnd"/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муниципальном районе на 2014-2015 годы»- освоено 1270,0 тыс</w:t>
            </w:r>
            <w:proofErr w:type="gramStart"/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.р</w:t>
            </w:r>
            <w:proofErr w:type="gramEnd"/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уб. </w:t>
            </w:r>
            <w:r w:rsidRPr="006B08B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что позволило оказать содействие по </w:t>
            </w:r>
            <w:r w:rsidRPr="006B08B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организации собственного дела пяти предпринимателям, которые, в рамках реализации своих бизнес-планов дополнительно создадут 12 рабочих мест с уровнем заработной платы от 8 и до 16 тыс.рублей.</w:t>
            </w:r>
          </w:p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Субсидия на оказание несвязанной поддержки </w:t>
            </w:r>
            <w:proofErr w:type="spellStart"/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сельхозтоваропроизводителей</w:t>
            </w:r>
            <w:proofErr w:type="spellEnd"/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  в области растениеводства и животноводства-31736,1 </w:t>
            </w:r>
            <w:proofErr w:type="spellStart"/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тыс</w:t>
            </w:r>
            <w:proofErr w:type="gramStart"/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.р</w:t>
            </w:r>
            <w:proofErr w:type="gramEnd"/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уб</w:t>
            </w:r>
            <w:proofErr w:type="spellEnd"/>
          </w:p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Устойчивое развитие сельских территорий на 2014-2017 и на период до 2020 года» - 1835.0 тыс</w:t>
            </w:r>
            <w:proofErr w:type="gramStart"/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.р</w:t>
            </w:r>
            <w:proofErr w:type="gramEnd"/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уб. </w:t>
            </w:r>
          </w:p>
          <w:p w:rsidR="006B08BF" w:rsidRPr="006B08BF" w:rsidRDefault="006B08BF" w:rsidP="006B0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В рамках областной целевой программы «Обеспечение население Саратовской области питьевой водой на 2011-2015годы»   в 2014 году  велись работы по  улучшению водоснабжения населения.</w:t>
            </w:r>
          </w:p>
          <w:p w:rsidR="006B08BF" w:rsidRPr="006B08BF" w:rsidRDefault="006B08BF" w:rsidP="006B0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За 2014 год введена одна новая скважина, проложено 8 км новых водопроводных сетей в Лысых Горах и 2,5 км </w:t>
            </w:r>
            <w:proofErr w:type="gramStart"/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в</w:t>
            </w:r>
            <w:proofErr w:type="gramEnd"/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с. </w:t>
            </w:r>
            <w:proofErr w:type="spellStart"/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Двоенка</w:t>
            </w:r>
            <w:proofErr w:type="spellEnd"/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.</w:t>
            </w:r>
          </w:p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lastRenderedPageBreak/>
              <w:t>Экономическое управление</w:t>
            </w:r>
          </w:p>
        </w:tc>
      </w:tr>
      <w:tr w:rsidR="006B08BF" w:rsidRPr="006B08BF" w:rsidTr="006B08BF">
        <w:trPr>
          <w:trHeight w:val="2777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lastRenderedPageBreak/>
              <w:t>36.</w:t>
            </w:r>
          </w:p>
        </w:tc>
        <w:tc>
          <w:tcPr>
            <w:tcW w:w="87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Информация об    основных       направлениях    </w:t>
            </w:r>
          </w:p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развития отрасли</w:t>
            </w:r>
          </w:p>
          <w:p w:rsidR="006B08BF" w:rsidRPr="006B08BF" w:rsidRDefault="006B08BF" w:rsidP="006B08B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 </w:t>
            </w:r>
            <w:r w:rsidRPr="006B08B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В районе продолжается реализация инвестиционных проектов: строительство коровника для </w:t>
            </w:r>
            <w:proofErr w:type="spellStart"/>
            <w:r w:rsidRPr="006B08B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безпривязного</w:t>
            </w:r>
            <w:proofErr w:type="spellEnd"/>
            <w:r w:rsidRPr="006B08B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содержания молочных коров в СПК «колхоз </w:t>
            </w:r>
            <w:proofErr w:type="spellStart"/>
            <w:r w:rsidRPr="006B08B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Красавский</w:t>
            </w:r>
            <w:proofErr w:type="spellEnd"/>
            <w:r w:rsidRPr="006B08B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», реконструкция и модернизация орошаемых земель в КФХ </w:t>
            </w:r>
            <w:proofErr w:type="spellStart"/>
            <w:r w:rsidRPr="006B08B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Гофферберг</w:t>
            </w:r>
            <w:proofErr w:type="spellEnd"/>
            <w:r w:rsidRPr="006B08B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В.В., строительство двух орошаемых участков ИП глава КФХ Аносов И. В. И Глава КФХ Матросов В. Ю.       </w:t>
            </w:r>
          </w:p>
          <w:p w:rsidR="006B08BF" w:rsidRPr="006B08BF" w:rsidRDefault="006B08BF" w:rsidP="006B0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           Также реализуются инвестиционные проекты ООО «</w:t>
            </w:r>
            <w:proofErr w:type="spellStart"/>
            <w:r w:rsidRPr="006B08B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Чадаевское</w:t>
            </w:r>
            <w:proofErr w:type="spellEnd"/>
            <w:r w:rsidRPr="006B08B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», ООО «Рыбовод», ООО «</w:t>
            </w:r>
            <w:proofErr w:type="spellStart"/>
            <w:r w:rsidRPr="006B08B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ЭкоСорбент</w:t>
            </w:r>
            <w:proofErr w:type="spellEnd"/>
            <w:r w:rsidRPr="006B08B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» (добыча и переработка глауконитового песка </w:t>
            </w:r>
            <w:proofErr w:type="gramStart"/>
            <w:r w:rsidRPr="006B08B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</w:t>
            </w:r>
            <w:proofErr w:type="gramEnd"/>
            <w:r w:rsidRPr="006B08B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gramStart"/>
            <w:r w:rsidRPr="006B08B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</w:t>
            </w:r>
            <w:proofErr w:type="gramEnd"/>
            <w:r w:rsidRPr="006B08B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 Белое Озеро), ООО «</w:t>
            </w:r>
            <w:proofErr w:type="spellStart"/>
            <w:r w:rsidRPr="006B08B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Фортис-С</w:t>
            </w:r>
            <w:proofErr w:type="spellEnd"/>
            <w:r w:rsidRPr="006B08B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» (добыча и переработка щебня)       </w:t>
            </w:r>
          </w:p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 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8BF" w:rsidRPr="006B08BF" w:rsidRDefault="006B08BF" w:rsidP="006B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B08B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Экономическое управление</w:t>
            </w:r>
          </w:p>
        </w:tc>
      </w:tr>
    </w:tbl>
    <w:p w:rsidR="006B08BF" w:rsidRPr="006B08BF" w:rsidRDefault="006B08BF" w:rsidP="006B08B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6B08BF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</w:rPr>
        <w:t> </w:t>
      </w:r>
    </w:p>
    <w:p w:rsidR="006B08BF" w:rsidRPr="006B08BF" w:rsidRDefault="006B08BF" w:rsidP="006B08B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6B08BF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</w:rPr>
        <w:t>Глава администрации</w:t>
      </w:r>
    </w:p>
    <w:p w:rsidR="006B08BF" w:rsidRPr="006B08BF" w:rsidRDefault="006B08BF" w:rsidP="006B08B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6B08BF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</w:rPr>
        <w:t xml:space="preserve">муниципального района                                                                                                             С.А. </w:t>
      </w:r>
      <w:proofErr w:type="spellStart"/>
      <w:r w:rsidRPr="006B08BF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</w:rPr>
        <w:t>Девличаров</w:t>
      </w:r>
      <w:proofErr w:type="spellEnd"/>
    </w:p>
    <w:p w:rsidR="00B87947" w:rsidRDefault="00B87947"/>
    <w:sectPr w:rsidR="00B87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6B08BF"/>
    <w:rsid w:val="006B08BF"/>
    <w:rsid w:val="00B87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rsid w:val="006B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1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2136</Words>
  <Characters>12179</Characters>
  <Application>Microsoft Office Word</Application>
  <DocSecurity>0</DocSecurity>
  <Lines>101</Lines>
  <Paragraphs>28</Paragraphs>
  <ScaleCrop>false</ScaleCrop>
  <Company/>
  <LinksUpToDate>false</LinksUpToDate>
  <CharactersWithSpaces>14287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2024-12-09T08:40:00Z</dcterms:created>
  <dcterms:modified xsi:type="dcterms:W3CDTF">2024-12-09T08:41:00Z</dcterms:modified>
</cp:coreProperties>
</file>