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279" w:rsidRPr="00AB6F99" w:rsidRDefault="000A0279" w:rsidP="000A0279">
      <w:pPr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r w:rsidRPr="00AB6F99">
        <w:rPr>
          <w:rFonts w:ascii="Times New Roman" w:hAnsi="Times New Roman"/>
          <w:color w:val="auto"/>
          <w:sz w:val="28"/>
          <w:szCs w:val="28"/>
        </w:rPr>
        <w:t>Паспорт</w:t>
      </w:r>
    </w:p>
    <w:p w:rsidR="000A0279" w:rsidRPr="00AB6F99" w:rsidRDefault="000A0279" w:rsidP="000A0279">
      <w:pPr>
        <w:jc w:val="center"/>
        <w:outlineLvl w:val="1"/>
        <w:rPr>
          <w:rFonts w:ascii="Times New Roman" w:hAnsi="Times New Roman"/>
          <w:bCs/>
          <w:color w:val="auto"/>
          <w:sz w:val="28"/>
          <w:szCs w:val="28"/>
        </w:rPr>
      </w:pPr>
      <w:r w:rsidRPr="00AB6F99">
        <w:rPr>
          <w:rFonts w:ascii="Times New Roman" w:hAnsi="Times New Roman"/>
          <w:bCs/>
          <w:color w:val="auto"/>
          <w:sz w:val="28"/>
          <w:szCs w:val="28"/>
        </w:rPr>
        <w:t>муниципальная Программа</w:t>
      </w:r>
      <w:r w:rsidRPr="00AB6F99">
        <w:rPr>
          <w:rFonts w:ascii="Times New Roman" w:hAnsi="Times New Roman"/>
          <w:bCs/>
          <w:color w:val="auto"/>
          <w:sz w:val="28"/>
          <w:szCs w:val="28"/>
        </w:rPr>
        <w:br/>
        <w:t>Обеспечение деятельности муниципального казенного учреждения «Централизованная бухгалтерия отдела культуры и кино администрации Лысогорского муниципального района Саратовской области»</w:t>
      </w:r>
    </w:p>
    <w:p w:rsidR="000A0279" w:rsidRPr="00AB6F99" w:rsidRDefault="000A0279" w:rsidP="000A0279">
      <w:pPr>
        <w:jc w:val="center"/>
        <w:outlineLvl w:val="1"/>
        <w:rPr>
          <w:rFonts w:ascii="Times New Roman" w:hAnsi="Times New Roman"/>
          <w:bCs/>
          <w:color w:val="auto"/>
          <w:sz w:val="28"/>
          <w:szCs w:val="28"/>
        </w:rPr>
      </w:pPr>
      <w:r w:rsidRPr="00AB6F99">
        <w:rPr>
          <w:rFonts w:ascii="Times New Roman" w:hAnsi="Times New Roman"/>
          <w:bCs/>
          <w:color w:val="auto"/>
          <w:sz w:val="28"/>
          <w:szCs w:val="28"/>
        </w:rPr>
        <w:t xml:space="preserve"> на 201</w:t>
      </w:r>
      <w:r>
        <w:rPr>
          <w:rFonts w:ascii="Times New Roman" w:hAnsi="Times New Roman"/>
          <w:bCs/>
          <w:color w:val="auto"/>
          <w:sz w:val="28"/>
          <w:szCs w:val="28"/>
        </w:rPr>
        <w:t>9</w:t>
      </w:r>
      <w:r w:rsidRPr="00AB6F99">
        <w:rPr>
          <w:rFonts w:ascii="Times New Roman" w:hAnsi="Times New Roman"/>
          <w:bCs/>
          <w:color w:val="auto"/>
          <w:sz w:val="28"/>
          <w:szCs w:val="28"/>
        </w:rPr>
        <w:t>-202</w:t>
      </w:r>
      <w:r>
        <w:rPr>
          <w:rFonts w:ascii="Times New Roman" w:hAnsi="Times New Roman"/>
          <w:bCs/>
          <w:color w:val="auto"/>
          <w:sz w:val="28"/>
          <w:szCs w:val="28"/>
        </w:rPr>
        <w:t>1</w:t>
      </w:r>
      <w:r w:rsidRPr="00AB6F99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proofErr w:type="spellStart"/>
      <w:r w:rsidRPr="00AB6F99">
        <w:rPr>
          <w:rFonts w:ascii="Times New Roman" w:hAnsi="Times New Roman"/>
          <w:bCs/>
          <w:color w:val="auto"/>
          <w:sz w:val="28"/>
          <w:szCs w:val="28"/>
        </w:rPr>
        <w:t>г.</w:t>
      </w:r>
      <w:proofErr w:type="gramStart"/>
      <w:r w:rsidRPr="00AB6F99">
        <w:rPr>
          <w:rFonts w:ascii="Times New Roman" w:hAnsi="Times New Roman"/>
          <w:bCs/>
          <w:color w:val="auto"/>
          <w:sz w:val="28"/>
          <w:szCs w:val="28"/>
        </w:rPr>
        <w:t>г</w:t>
      </w:r>
      <w:proofErr w:type="spellEnd"/>
      <w:proofErr w:type="gramEnd"/>
      <w:r w:rsidRPr="00AB6F99">
        <w:rPr>
          <w:rFonts w:ascii="Times New Roman" w:hAnsi="Times New Roman"/>
          <w:bCs/>
          <w:color w:val="auto"/>
          <w:sz w:val="28"/>
          <w:szCs w:val="28"/>
        </w:rPr>
        <w:t>.</w:t>
      </w:r>
    </w:p>
    <w:p w:rsidR="000A0279" w:rsidRPr="00AB6F99" w:rsidRDefault="000A0279" w:rsidP="000A0279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0A0279" w:rsidRPr="00AB6F99" w:rsidRDefault="000A0279" w:rsidP="000A0279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0" w:type="auto"/>
        <w:tblInd w:w="-666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2"/>
        <w:gridCol w:w="7434"/>
      </w:tblGrid>
      <w:tr w:rsidR="000A0279" w:rsidRPr="00AB6F99" w:rsidTr="00631599">
        <w:trPr>
          <w:trHeight w:val="1613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pStyle w:val="a5"/>
              <w:spacing w:before="0" w:beforeAutospacing="0" w:after="150" w:afterAutospacing="0"/>
              <w:ind w:right="30"/>
              <w:textAlignment w:val="baseline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outlineLvl w:val="1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AB6F99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Муниципальная Программа</w:t>
            </w:r>
            <w:r w:rsidRPr="00AB6F99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br/>
              <w:t>«Обеспечение деятельности муниципального казенного учреждения« Централизованная бухгалтерия отдела культуры и кино администрации Лысогорского муниципального района Саратовской области»</w:t>
            </w:r>
          </w:p>
          <w:p w:rsidR="000A0279" w:rsidRPr="00AB6F99" w:rsidRDefault="000A0279" w:rsidP="00631599">
            <w:pPr>
              <w:outlineLvl w:val="1"/>
              <w:rPr>
                <w:color w:val="auto"/>
                <w:sz w:val="28"/>
                <w:szCs w:val="28"/>
              </w:rPr>
            </w:pPr>
            <w:r w:rsidRPr="00AB6F99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 на 201</w:t>
            </w:r>
            <w:r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9</w:t>
            </w:r>
            <w:r w:rsidRPr="00AB6F99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1</w:t>
            </w:r>
            <w:r w:rsidRPr="00AB6F99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B6F99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г.</w:t>
            </w:r>
            <w:proofErr w:type="gramStart"/>
            <w:r w:rsidRPr="00AB6F99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г</w:t>
            </w:r>
            <w:proofErr w:type="spellEnd"/>
            <w:proofErr w:type="gramEnd"/>
            <w:r w:rsidRPr="00AB6F99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.»</w:t>
            </w:r>
          </w:p>
        </w:tc>
      </w:tr>
      <w:tr w:rsidR="000A0279" w:rsidRPr="00AB6F99" w:rsidTr="00631599">
        <w:trPr>
          <w:trHeight w:val="1613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pStyle w:val="a5"/>
              <w:spacing w:before="0" w:beforeAutospacing="0" w:after="150" w:afterAutospacing="0"/>
              <w:ind w:right="30"/>
              <w:textAlignment w:val="baseline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279" w:rsidRPr="00AB6F99" w:rsidRDefault="000A0279" w:rsidP="00631599">
            <w:pPr>
              <w:jc w:val="both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hyperlink r:id="rId5" w:history="1">
              <w:r w:rsidRPr="00AB6F99">
                <w:rPr>
                  <w:rFonts w:ascii="Times New Roman" w:hAnsi="Times New Roman"/>
                  <w:color w:val="auto"/>
                  <w:sz w:val="28"/>
                  <w:szCs w:val="28"/>
                </w:rPr>
                <w:t>Бюджетный Кодекс Российской Федерации</w:t>
              </w:r>
            </w:hyperlink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>;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br/>
            </w:r>
            <w:hyperlink r:id="rId6" w:history="1">
              <w:r w:rsidRPr="00AB6F99">
                <w:rPr>
                  <w:rFonts w:ascii="Times New Roman" w:hAnsi="Times New Roman"/>
                  <w:color w:val="auto"/>
                  <w:sz w:val="28"/>
                  <w:szCs w:val="28"/>
                </w:rPr>
                <w:t>Федеральный Закон N 402-ФЗ "О бухгалтерском учете"</w:t>
              </w:r>
            </w:hyperlink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>;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br/>
              <w:t>Федеральный Закон N 131-ФЗ "Об общих принципах организации местного самоуправления в Российской Федерации";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br/>
              <w:t>Устав м</w:t>
            </w:r>
            <w:r w:rsidRPr="00AB6F99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униципального учреждения «Централизованная бухгалтерия отдела культуры и кино администрации Лысогорского муниципального района Саратовской области».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br/>
              <w:t>Постановление администрации Лысогорского муниципального района от 06.06.2014 г. № 380 "Об установлении порядка принятия решений о разработке муниципальных программ, их формирования, реализации и порядка оценки эффективности реализации муниципальных программ"</w:t>
            </w:r>
          </w:p>
        </w:tc>
      </w:tr>
      <w:tr w:rsidR="000A0279" w:rsidRPr="00AB6F99" w:rsidTr="00631599">
        <w:trPr>
          <w:trHeight w:val="1613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pStyle w:val="a5"/>
              <w:spacing w:before="0" w:beforeAutospacing="0" w:after="150" w:afterAutospacing="0"/>
              <w:ind w:right="30"/>
              <w:textAlignment w:val="baseline"/>
              <w:rPr>
                <w:sz w:val="28"/>
                <w:szCs w:val="28"/>
              </w:rPr>
            </w:pPr>
            <w:r w:rsidRPr="00AB6F99">
              <w:rPr>
                <w:bCs/>
                <w:sz w:val="28"/>
                <w:szCs w:val="28"/>
              </w:rPr>
              <w:t>Заказчик муниципальной программы</w:t>
            </w:r>
          </w:p>
        </w:tc>
        <w:tc>
          <w:tcPr>
            <w:tcW w:w="7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279" w:rsidRPr="00AB6F99" w:rsidRDefault="000A0279" w:rsidP="00631599">
            <w:pPr>
              <w:jc w:val="both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6F99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Администрация Лысогорского муниципального  района </w:t>
            </w:r>
          </w:p>
        </w:tc>
      </w:tr>
      <w:tr w:rsidR="000A0279" w:rsidRPr="00AB6F99" w:rsidTr="00631599">
        <w:trPr>
          <w:trHeight w:val="75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pStyle w:val="a5"/>
              <w:spacing w:before="0" w:beforeAutospacing="0" w:after="150" w:afterAutospacing="0"/>
              <w:ind w:left="30" w:right="30"/>
              <w:textAlignment w:val="baseline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outlineLvl w:val="1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AB6F99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Муниципальное учреждение« Централизованная бухгалтерия Отдела культуры и кино администрации Лысогорского муниципального района Саратовской области»</w:t>
            </w:r>
          </w:p>
          <w:p w:rsidR="000A0279" w:rsidRPr="00AB6F99" w:rsidRDefault="000A0279" w:rsidP="00631599">
            <w:pPr>
              <w:outlineLvl w:val="1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AB6F99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 </w:t>
            </w:r>
          </w:p>
          <w:p w:rsidR="000A0279" w:rsidRPr="00AB6F99" w:rsidRDefault="000A0279" w:rsidP="00631599">
            <w:pPr>
              <w:pStyle w:val="a5"/>
              <w:spacing w:before="0" w:beforeAutospacing="0" w:after="150" w:afterAutospacing="0"/>
              <w:ind w:left="30" w:right="30"/>
              <w:textAlignment w:val="baseline"/>
              <w:rPr>
                <w:sz w:val="28"/>
                <w:szCs w:val="28"/>
              </w:rPr>
            </w:pPr>
          </w:p>
        </w:tc>
      </w:tr>
      <w:tr w:rsidR="000A0279" w:rsidRPr="00AB6F99" w:rsidTr="00631599">
        <w:trPr>
          <w:trHeight w:val="1258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pStyle w:val="a5"/>
              <w:spacing w:before="0" w:beforeAutospacing="0" w:after="150" w:afterAutospacing="0"/>
              <w:ind w:right="30"/>
              <w:textAlignment w:val="baseline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lastRenderedPageBreak/>
              <w:t>Основные цели Программы</w:t>
            </w:r>
          </w:p>
        </w:tc>
        <w:tc>
          <w:tcPr>
            <w:tcW w:w="74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spacing w:before="105" w:after="105"/>
              <w:ind w:left="105" w:right="105"/>
              <w:rPr>
                <w:color w:val="auto"/>
                <w:sz w:val="28"/>
                <w:szCs w:val="28"/>
              </w:rPr>
            </w:pP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Программа ставит своей целью осуществление финансово-экономических  функций и обеспечения бухгалтерского обслуживания муниципальных учреждений </w:t>
            </w:r>
          </w:p>
        </w:tc>
      </w:tr>
      <w:tr w:rsidR="000A0279" w:rsidRPr="00AB6F99" w:rsidTr="00631599">
        <w:trPr>
          <w:trHeight w:val="750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pStyle w:val="a5"/>
              <w:spacing w:before="0" w:beforeAutospacing="0" w:after="150" w:afterAutospacing="0"/>
              <w:ind w:right="30"/>
              <w:textAlignment w:val="baseline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pStyle w:val="a5"/>
              <w:shd w:val="clear" w:color="auto" w:fill="FFFFFF"/>
              <w:spacing w:before="0" w:beforeAutospacing="0" w:after="150" w:afterAutospacing="0" w:line="330" w:lineRule="atLeast"/>
              <w:textAlignment w:val="baseline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>1) 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регистрах;</w:t>
            </w:r>
          </w:p>
          <w:p w:rsidR="000A0279" w:rsidRPr="00AB6F99" w:rsidRDefault="000A0279" w:rsidP="00631599">
            <w:pPr>
              <w:pStyle w:val="a5"/>
              <w:shd w:val="clear" w:color="auto" w:fill="FFFFFF"/>
              <w:spacing w:before="0" w:beforeAutospacing="0" w:after="0" w:afterAutospacing="0" w:line="330" w:lineRule="atLeast"/>
              <w:textAlignment w:val="baseline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>2) обеспечение качественного контроля за правильным и целевым расходованием бюджетных и</w:t>
            </w:r>
            <w:r w:rsidRPr="00AB6F99">
              <w:rPr>
                <w:rStyle w:val="apple-converted-space"/>
                <w:sz w:val="28"/>
                <w:szCs w:val="28"/>
              </w:rPr>
              <w:t> </w:t>
            </w:r>
            <w:r w:rsidRPr="00AB6F99">
              <w:rPr>
                <w:sz w:val="28"/>
                <w:szCs w:val="28"/>
                <w:bdr w:val="none" w:sz="0" w:space="0" w:color="auto" w:frame="1"/>
              </w:rPr>
              <w:t>внебюджетных средств</w:t>
            </w:r>
            <w:r w:rsidRPr="00AB6F99">
              <w:rPr>
                <w:sz w:val="28"/>
                <w:szCs w:val="28"/>
              </w:rPr>
              <w:t xml:space="preserve"> за наличием и движением имущества, использованием товарно-материальных ценностей, трудовых и финансовых ресурсов;</w:t>
            </w:r>
          </w:p>
          <w:p w:rsidR="000A0279" w:rsidRPr="00AB6F99" w:rsidRDefault="000A0279" w:rsidP="00631599">
            <w:pPr>
              <w:pStyle w:val="a5"/>
              <w:shd w:val="clear" w:color="auto" w:fill="FFFFFF"/>
              <w:spacing w:before="0" w:beforeAutospacing="0" w:after="150" w:afterAutospacing="0" w:line="330" w:lineRule="atLeast"/>
              <w:textAlignment w:val="baseline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>3) обеспечение качественного выполнения обязательств по своевременной выплате заработной платы работникам, обслуживаемых учреждений, и других обязательств;</w:t>
            </w:r>
          </w:p>
          <w:p w:rsidR="000A0279" w:rsidRPr="00AB6F99" w:rsidRDefault="000A0279" w:rsidP="00631599">
            <w:pPr>
              <w:pStyle w:val="a5"/>
              <w:shd w:val="clear" w:color="auto" w:fill="FFFFFF"/>
              <w:spacing w:before="0" w:beforeAutospacing="0" w:after="0" w:afterAutospacing="0" w:line="330" w:lineRule="atLeast"/>
              <w:textAlignment w:val="baseline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 xml:space="preserve">4) обеспечение качественного составления и предоставления свободной </w:t>
            </w:r>
            <w:r w:rsidRPr="00AB6F99">
              <w:rPr>
                <w:sz w:val="28"/>
                <w:szCs w:val="28"/>
                <w:bdr w:val="none" w:sz="0" w:space="0" w:color="auto" w:frame="1"/>
              </w:rPr>
              <w:t>бухгалтерской отчетности</w:t>
            </w:r>
            <w:r w:rsidRPr="00AB6F99">
              <w:rPr>
                <w:rStyle w:val="apple-converted-space"/>
                <w:sz w:val="28"/>
                <w:szCs w:val="28"/>
              </w:rPr>
              <w:t> </w:t>
            </w:r>
            <w:r w:rsidRPr="00AB6F99">
              <w:rPr>
                <w:sz w:val="28"/>
                <w:szCs w:val="28"/>
              </w:rPr>
              <w:t>в налоговые органы, внебюджетные фонды, органы статистики, главному распорядителю средств;</w:t>
            </w:r>
          </w:p>
        </w:tc>
      </w:tr>
      <w:tr w:rsidR="000A0279" w:rsidRPr="00AB6F99" w:rsidTr="00631599">
        <w:trPr>
          <w:trHeight w:val="75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pStyle w:val="a5"/>
              <w:spacing w:before="0" w:beforeAutospacing="0" w:after="150" w:afterAutospacing="0"/>
              <w:ind w:right="30"/>
              <w:textAlignment w:val="baseline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pStyle w:val="a5"/>
              <w:shd w:val="clear" w:color="auto" w:fill="FFFFFF"/>
              <w:spacing w:before="0" w:beforeAutospacing="0" w:after="150" w:afterAutospacing="0" w:line="330" w:lineRule="atLeast"/>
              <w:jc w:val="both"/>
              <w:textAlignment w:val="baseline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 xml:space="preserve">- уровень оснащенности компьютерной техникой и программным обеспечением, </w:t>
            </w:r>
            <w:proofErr w:type="gramStart"/>
            <w:r w:rsidRPr="00AB6F99">
              <w:rPr>
                <w:sz w:val="28"/>
                <w:szCs w:val="28"/>
              </w:rPr>
              <w:t>соответствующими</w:t>
            </w:r>
            <w:proofErr w:type="gramEnd"/>
            <w:r w:rsidRPr="00AB6F99">
              <w:rPr>
                <w:sz w:val="28"/>
                <w:szCs w:val="28"/>
              </w:rPr>
              <w:t xml:space="preserve"> современным требованиям бухгалтерского учета до  100 %;</w:t>
            </w:r>
          </w:p>
          <w:p w:rsidR="000A0279" w:rsidRPr="00AB6F99" w:rsidRDefault="000A0279" w:rsidP="00631599">
            <w:pPr>
              <w:pStyle w:val="a5"/>
              <w:shd w:val="clear" w:color="auto" w:fill="FFFFFF"/>
              <w:spacing w:before="0" w:beforeAutospacing="0" w:after="150" w:afterAutospacing="0" w:line="330" w:lineRule="atLeast"/>
              <w:jc w:val="both"/>
              <w:textAlignment w:val="baseline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 xml:space="preserve">  – количество представляемой отчетной документации ежегодно более 100 единиц;</w:t>
            </w:r>
          </w:p>
          <w:p w:rsidR="000A0279" w:rsidRPr="00AB6F99" w:rsidRDefault="000A0279" w:rsidP="006315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-Отсутствие просроченной </w:t>
            </w:r>
            <w:proofErr w:type="gramStart"/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>кредиторская</w:t>
            </w:r>
            <w:proofErr w:type="gramEnd"/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задолженности муниципальных учреждений;</w:t>
            </w:r>
          </w:p>
          <w:p w:rsidR="000A0279" w:rsidRPr="00AB6F99" w:rsidRDefault="000A0279" w:rsidP="00631599">
            <w:pPr>
              <w:pStyle w:val="a5"/>
              <w:jc w:val="both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>- Доля не отчитавшихся подотчетных лиц, получивших денежные средства в подотчет;</w:t>
            </w:r>
          </w:p>
          <w:p w:rsidR="000A0279" w:rsidRPr="00AB6F99" w:rsidRDefault="000A0279" w:rsidP="0063159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>- Доля не оплаченных документов по расчетам с поставщиками и подрядчиками;</w:t>
            </w:r>
          </w:p>
          <w:p w:rsidR="000A0279" w:rsidRPr="00AB6F99" w:rsidRDefault="000A0279" w:rsidP="0063159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>- Отсутствие роста задолженности по налогам и сборам;</w:t>
            </w:r>
          </w:p>
          <w:p w:rsidR="000A0279" w:rsidRPr="00AB6F99" w:rsidRDefault="000A0279" w:rsidP="0063159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 xml:space="preserve">- </w:t>
            </w:r>
            <w:r w:rsidRPr="00AB6F99">
              <w:rPr>
                <w:spacing w:val="-21"/>
                <w:sz w:val="28"/>
                <w:szCs w:val="28"/>
              </w:rPr>
              <w:t>Соблюдение  установленных</w:t>
            </w:r>
            <w:r w:rsidRPr="00AB6F99">
              <w:rPr>
                <w:spacing w:val="-5"/>
                <w:sz w:val="28"/>
                <w:szCs w:val="28"/>
              </w:rPr>
              <w:t xml:space="preserve"> сроков</w:t>
            </w:r>
            <w:r w:rsidRPr="00AB6F99">
              <w:rPr>
                <w:spacing w:val="-21"/>
                <w:sz w:val="28"/>
                <w:szCs w:val="28"/>
              </w:rPr>
              <w:t xml:space="preserve">                                            </w:t>
            </w:r>
            <w:r w:rsidRPr="00AB6F99">
              <w:rPr>
                <w:spacing w:val="-5"/>
                <w:sz w:val="28"/>
                <w:szCs w:val="28"/>
              </w:rPr>
              <w:t xml:space="preserve">     формирования </w:t>
            </w:r>
            <w:r w:rsidRPr="00AB6F99">
              <w:rPr>
                <w:spacing w:val="-19"/>
                <w:sz w:val="28"/>
                <w:szCs w:val="28"/>
              </w:rPr>
              <w:t>и             представления             бухгалтерской  отчетности</w:t>
            </w:r>
            <w:r w:rsidRPr="00AB6F99">
              <w:rPr>
                <w:sz w:val="28"/>
                <w:szCs w:val="28"/>
              </w:rPr>
              <w:t>;</w:t>
            </w:r>
          </w:p>
          <w:p w:rsidR="000A0279" w:rsidRPr="00AB6F99" w:rsidRDefault="000A0279" w:rsidP="0063159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 xml:space="preserve">- Качество </w:t>
            </w:r>
            <w:r w:rsidRPr="00AB6F99">
              <w:rPr>
                <w:spacing w:val="-19"/>
                <w:sz w:val="28"/>
                <w:szCs w:val="28"/>
              </w:rPr>
              <w:t xml:space="preserve">налоговой  </w:t>
            </w:r>
            <w:r w:rsidRPr="00AB6F99">
              <w:rPr>
                <w:sz w:val="28"/>
                <w:szCs w:val="28"/>
              </w:rPr>
              <w:t>отчетности, представляемой в налоговый орган;</w:t>
            </w:r>
          </w:p>
          <w:p w:rsidR="000A0279" w:rsidRPr="00AB6F99" w:rsidRDefault="000A0279" w:rsidP="0063159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>- Доля муниципальных учреждений, прошедших инвентаризацию;</w:t>
            </w:r>
          </w:p>
          <w:p w:rsidR="000A0279" w:rsidRDefault="000A0279" w:rsidP="0063159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>- повышение с 01.01.201</w:t>
            </w:r>
            <w:r>
              <w:rPr>
                <w:sz w:val="28"/>
                <w:szCs w:val="28"/>
              </w:rPr>
              <w:t>8</w:t>
            </w:r>
            <w:r w:rsidRPr="00AB6F99">
              <w:rPr>
                <w:sz w:val="28"/>
                <w:szCs w:val="28"/>
              </w:rPr>
              <w:t xml:space="preserve"> года на 4 процента оплаты труда </w:t>
            </w:r>
            <w:r w:rsidRPr="00AB6F99">
              <w:rPr>
                <w:sz w:val="28"/>
                <w:szCs w:val="28"/>
              </w:rPr>
              <w:lastRenderedPageBreak/>
              <w:t xml:space="preserve">работников муниципального учреждения </w:t>
            </w:r>
            <w:r w:rsidRPr="00AB6F99">
              <w:rPr>
                <w:bCs/>
                <w:sz w:val="28"/>
                <w:szCs w:val="28"/>
              </w:rPr>
              <w:t>«Централизованная бухгалтерия отдела культуры и кино администрации Лысогорского муниципального района Саратовской области»</w:t>
            </w:r>
            <w:r w:rsidRPr="00AB6F99">
              <w:rPr>
                <w:sz w:val="28"/>
                <w:szCs w:val="28"/>
              </w:rPr>
              <w:t>, финансовое обеспечение которых  осуществляется за счет предоставленных субсидий из областного бюджета Саратовской области.</w:t>
            </w:r>
          </w:p>
          <w:p w:rsidR="000A0279" w:rsidRPr="00AB6F99" w:rsidRDefault="000A0279" w:rsidP="00631599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8"/>
                <w:szCs w:val="28"/>
              </w:rPr>
              <w:t>-</w:t>
            </w:r>
            <w:r w:rsidRPr="009B08AF">
              <w:rPr>
                <w:rFonts w:ascii="yandex-sans" w:hAnsi="yandex-sans"/>
                <w:color w:val="000000"/>
                <w:sz w:val="28"/>
                <w:szCs w:val="28"/>
              </w:rPr>
              <w:t>кол</w:t>
            </w:r>
            <w:r>
              <w:rPr>
                <w:rFonts w:ascii="yandex-sans" w:hAnsi="yandex-sans"/>
                <w:color w:val="000000"/>
                <w:sz w:val="28"/>
                <w:szCs w:val="28"/>
              </w:rPr>
              <w:t>ичество работников муниципального</w:t>
            </w:r>
            <w:r w:rsidRPr="009B08AF">
              <w:rPr>
                <w:rFonts w:ascii="yandex-sans" w:hAnsi="yandex-sans"/>
                <w:color w:val="000000"/>
                <w:sz w:val="28"/>
                <w:szCs w:val="28"/>
              </w:rPr>
              <w:t xml:space="preserve"> учреждени</w:t>
            </w:r>
            <w:r>
              <w:rPr>
                <w:rFonts w:ascii="yandex-sans" w:hAnsi="yandex-sans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yandex-sans" w:hAnsi="yandex-sans" w:hint="eastAsia"/>
                <w:color w:val="000000"/>
                <w:sz w:val="28"/>
                <w:szCs w:val="28"/>
              </w:rPr>
              <w:t>«</w:t>
            </w:r>
            <w:r>
              <w:rPr>
                <w:rFonts w:ascii="yandex-sans" w:hAnsi="yandex-sans"/>
                <w:color w:val="000000"/>
                <w:sz w:val="28"/>
                <w:szCs w:val="28"/>
              </w:rPr>
              <w:t>Централизованная бухгалтерия О</w:t>
            </w:r>
            <w:r>
              <w:rPr>
                <w:rFonts w:ascii="yandex-sans" w:hAnsi="yandex-sans" w:hint="eastAsia"/>
                <w:color w:val="000000"/>
                <w:sz w:val="28"/>
                <w:szCs w:val="28"/>
              </w:rPr>
              <w:t>т</w:t>
            </w:r>
            <w:r>
              <w:rPr>
                <w:rFonts w:ascii="yandex-sans" w:hAnsi="yandex-sans"/>
                <w:color w:val="000000"/>
                <w:sz w:val="28"/>
                <w:szCs w:val="28"/>
              </w:rPr>
              <w:t>дела культуры и кино</w:t>
            </w:r>
            <w:r>
              <w:rPr>
                <w:rFonts w:ascii="yandex-sans" w:hAnsi="yandex-sans" w:hint="eastAsia"/>
                <w:color w:val="000000"/>
                <w:sz w:val="28"/>
                <w:szCs w:val="28"/>
              </w:rPr>
              <w:t>»</w:t>
            </w:r>
            <w:r w:rsidRPr="009B08AF">
              <w:rPr>
                <w:rFonts w:ascii="yandex-sans" w:hAnsi="yandex-sans"/>
                <w:color w:val="000000"/>
                <w:sz w:val="28"/>
                <w:szCs w:val="28"/>
              </w:rPr>
              <w:t>, заработная</w:t>
            </w:r>
            <w:r>
              <w:rPr>
                <w:rFonts w:ascii="yandex-sans" w:hAnsi="yandex-sans"/>
                <w:color w:val="000000"/>
                <w:sz w:val="28"/>
                <w:szCs w:val="28"/>
              </w:rPr>
              <w:t xml:space="preserve"> </w:t>
            </w:r>
            <w:r w:rsidRPr="009B08AF">
              <w:rPr>
                <w:rFonts w:ascii="yandex-sans" w:hAnsi="yandex-sans"/>
                <w:color w:val="000000"/>
                <w:sz w:val="28"/>
                <w:szCs w:val="28"/>
              </w:rPr>
              <w:t>плата которых за полную отработку за месяц нормы рабочего времени и</w:t>
            </w:r>
            <w:r>
              <w:rPr>
                <w:rFonts w:ascii="yandex-sans" w:hAnsi="yandex-sans"/>
                <w:color w:val="000000"/>
                <w:sz w:val="28"/>
                <w:szCs w:val="28"/>
              </w:rPr>
              <w:t xml:space="preserve"> </w:t>
            </w:r>
            <w:r w:rsidRPr="009B08AF">
              <w:rPr>
                <w:rFonts w:ascii="yandex-sans" w:hAnsi="yandex-sans"/>
                <w:color w:val="000000"/>
                <w:sz w:val="28"/>
                <w:szCs w:val="28"/>
              </w:rPr>
              <w:t>выполнение нормы труда (трудовых обязанностей) в 201</w:t>
            </w:r>
            <w:r>
              <w:rPr>
                <w:rFonts w:ascii="yandex-sans" w:hAnsi="yandex-sans"/>
                <w:color w:val="000000"/>
                <w:sz w:val="28"/>
                <w:szCs w:val="28"/>
              </w:rPr>
              <w:t>9</w:t>
            </w:r>
            <w:r w:rsidRPr="009B08AF">
              <w:rPr>
                <w:rFonts w:ascii="yandex-sans" w:hAnsi="yandex-sans"/>
                <w:color w:val="000000"/>
                <w:sz w:val="28"/>
                <w:szCs w:val="28"/>
              </w:rPr>
              <w:t xml:space="preserve"> году ниже</w:t>
            </w:r>
            <w:r>
              <w:rPr>
                <w:rFonts w:ascii="yandex-sans" w:hAnsi="yandex-sans"/>
                <w:color w:val="000000"/>
                <w:sz w:val="28"/>
                <w:szCs w:val="28"/>
              </w:rPr>
              <w:t xml:space="preserve"> </w:t>
            </w:r>
            <w:r w:rsidRPr="009B08AF">
              <w:rPr>
                <w:rFonts w:ascii="yandex-sans" w:hAnsi="yandex-sans"/>
                <w:color w:val="000000"/>
                <w:sz w:val="28"/>
                <w:szCs w:val="28"/>
              </w:rPr>
              <w:t xml:space="preserve">минимального </w:t>
            </w:r>
            <w:proofErr w:type="gramStart"/>
            <w:r w:rsidRPr="009B08AF">
              <w:rPr>
                <w:rFonts w:ascii="yandex-sans" w:hAnsi="yandex-sans"/>
                <w:color w:val="000000"/>
                <w:sz w:val="28"/>
                <w:szCs w:val="28"/>
              </w:rPr>
              <w:t>р</w:t>
            </w:r>
            <w:r>
              <w:rPr>
                <w:rFonts w:ascii="yandex-sans" w:hAnsi="yandex-sans"/>
                <w:color w:val="000000"/>
                <w:sz w:val="28"/>
                <w:szCs w:val="28"/>
              </w:rPr>
              <w:t>азмера оплаты труда</w:t>
            </w:r>
            <w:proofErr w:type="gramEnd"/>
            <w:r>
              <w:rPr>
                <w:rFonts w:ascii="yandex-sans" w:hAnsi="yandex-sans"/>
                <w:color w:val="000000"/>
                <w:sz w:val="28"/>
                <w:szCs w:val="28"/>
              </w:rPr>
              <w:t xml:space="preserve"> – 0 человек</w:t>
            </w:r>
          </w:p>
          <w:p w:rsidR="000A0279" w:rsidRPr="00AB6F99" w:rsidRDefault="000A0279" w:rsidP="00631599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>-Обеспечение с 01.01.201</w:t>
            </w:r>
            <w:r>
              <w:rPr>
                <w:sz w:val="28"/>
                <w:szCs w:val="28"/>
              </w:rPr>
              <w:t>9</w:t>
            </w:r>
            <w:r w:rsidRPr="00AB6F99">
              <w:rPr>
                <w:sz w:val="28"/>
                <w:szCs w:val="28"/>
              </w:rPr>
              <w:t xml:space="preserve"> года месячной заработной платы некоторых категорий работников муниципального учреждения, полностью отработавших за этот период норму рабочего времени и выполнивших норму труда в размере</w:t>
            </w:r>
            <w:r>
              <w:rPr>
                <w:sz w:val="28"/>
                <w:szCs w:val="28"/>
              </w:rPr>
              <w:t xml:space="preserve"> 11280</w:t>
            </w:r>
            <w:r w:rsidRPr="00AB6F99">
              <w:rPr>
                <w:sz w:val="28"/>
                <w:szCs w:val="28"/>
              </w:rPr>
              <w:t xml:space="preserve"> рублей.</w:t>
            </w:r>
          </w:p>
        </w:tc>
      </w:tr>
      <w:tr w:rsidR="000A0279" w:rsidRPr="00AB6F99" w:rsidTr="00631599">
        <w:trPr>
          <w:trHeight w:val="75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pStyle w:val="a5"/>
              <w:spacing w:before="0" w:beforeAutospacing="0" w:after="150" w:afterAutospacing="0"/>
              <w:ind w:left="30" w:right="30"/>
              <w:textAlignment w:val="baseline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lastRenderedPageBreak/>
              <w:t>Этапы и сроки реализации  Программы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ind w:left="105" w:right="105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>Срок реализации Программы – 201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9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год.</w:t>
            </w:r>
          </w:p>
          <w:p w:rsidR="000A0279" w:rsidRPr="00AB6F99" w:rsidRDefault="000A0279" w:rsidP="00631599">
            <w:pPr>
              <w:ind w:left="105" w:right="105"/>
              <w:jc w:val="both"/>
              <w:rPr>
                <w:color w:val="auto"/>
                <w:sz w:val="28"/>
                <w:szCs w:val="28"/>
              </w:rPr>
            </w:pP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>Этапы реализации Программы не выделяются в связи с тем, что ежегодно предусматривается реализация взаимосвязанных комплексов мероприятий.</w:t>
            </w:r>
          </w:p>
        </w:tc>
      </w:tr>
      <w:tr w:rsidR="000A0279" w:rsidRPr="00AB6F99" w:rsidTr="00631599">
        <w:trPr>
          <w:trHeight w:val="75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pStyle w:val="a5"/>
              <w:spacing w:before="0" w:beforeAutospacing="0" w:after="150" w:afterAutospacing="0"/>
              <w:ind w:left="30" w:right="30"/>
              <w:textAlignment w:val="baseline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>Объёмы бюджетных ассигнований Программы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Общая сумма финансовых средств на реализацию Программы на 201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9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год составляет – 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229166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,00 (один миллион двести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двадцать девять 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сто 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шестьдесят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шесть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>)  рубл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ей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00 копеек, в том числе:</w:t>
            </w:r>
          </w:p>
          <w:p w:rsidR="000A0279" w:rsidRPr="00AB6F99" w:rsidRDefault="000A0279" w:rsidP="00631599">
            <w:pPr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>- 1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229166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00(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один миллион двести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двадцать девять 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тысяч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сто 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шестьдесят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шесть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>)  рубл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ей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00 копеек  из средств бюджета Лысогорского муниципального района;</w:t>
            </w:r>
          </w:p>
          <w:p w:rsidR="000A0279" w:rsidRPr="00AB6F99" w:rsidRDefault="000A0279" w:rsidP="00631599">
            <w:pPr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0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Ноль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) рублей 00 копеек  за счет субсидий из  областного бюджета Саратовкой области; </w:t>
            </w:r>
          </w:p>
          <w:p w:rsidR="000A0279" w:rsidRPr="00AB6F99" w:rsidRDefault="000A0279" w:rsidP="00631599">
            <w:pPr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>- на 20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20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год –12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60092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72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руб., из средств бюджета Лысогорского муниципального района. </w:t>
            </w:r>
          </w:p>
          <w:p w:rsidR="000A0279" w:rsidRPr="00AB6F99" w:rsidRDefault="000A0279" w:rsidP="00631599">
            <w:pPr>
              <w:outlineLvl w:val="1"/>
              <w:rPr>
                <w:color w:val="auto"/>
                <w:sz w:val="28"/>
                <w:szCs w:val="28"/>
              </w:rPr>
            </w:pP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>-на 202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1348949,65 </w:t>
            </w:r>
            <w:r w:rsidRPr="00AB6F9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руб., из средств бюджета Лысогорского муниципального района. </w:t>
            </w:r>
          </w:p>
        </w:tc>
      </w:tr>
      <w:tr w:rsidR="000A0279" w:rsidRPr="00AB6F99" w:rsidTr="00631599">
        <w:trPr>
          <w:trHeight w:val="126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pStyle w:val="a5"/>
              <w:spacing w:before="0" w:beforeAutospacing="0" w:after="150" w:afterAutospacing="0"/>
              <w:ind w:left="30" w:right="30"/>
              <w:textAlignment w:val="baseline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sz w:val="28"/>
                <w:szCs w:val="28"/>
                <w:shd w:val="clear" w:color="auto" w:fill="FFFFFF"/>
              </w:rPr>
            </w:pPr>
            <w:r w:rsidRPr="00AB6F99">
              <w:rPr>
                <w:sz w:val="28"/>
                <w:szCs w:val="28"/>
                <w:shd w:val="clear" w:color="auto" w:fill="FFFFFF"/>
              </w:rPr>
              <w:t>1. Обеспечение качественной организации и ведения бухгалтерского и налогового учёта и отчетности.</w:t>
            </w:r>
          </w:p>
          <w:p w:rsidR="000A0279" w:rsidRPr="00AB6F99" w:rsidRDefault="000A0279" w:rsidP="00631599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sz w:val="28"/>
                <w:szCs w:val="28"/>
                <w:shd w:val="clear" w:color="auto" w:fill="FFFFFF"/>
              </w:rPr>
            </w:pPr>
            <w:r w:rsidRPr="00AB6F99">
              <w:rPr>
                <w:sz w:val="28"/>
                <w:szCs w:val="28"/>
                <w:shd w:val="clear" w:color="auto" w:fill="FFFFFF"/>
              </w:rPr>
              <w:t>2.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</w:r>
          </w:p>
          <w:p w:rsidR="000A0279" w:rsidRDefault="000A0279" w:rsidP="00631599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sz w:val="28"/>
                <w:szCs w:val="28"/>
                <w:shd w:val="clear" w:color="auto" w:fill="FFFFFF"/>
              </w:rPr>
            </w:pPr>
          </w:p>
          <w:p w:rsidR="000A0279" w:rsidRPr="00AB6F99" w:rsidRDefault="000A0279" w:rsidP="00631599">
            <w:pPr>
              <w:pStyle w:val="a5"/>
              <w:spacing w:before="0" w:beforeAutospacing="0" w:after="0" w:afterAutospacing="0" w:line="330" w:lineRule="atLeast"/>
              <w:jc w:val="both"/>
              <w:textAlignment w:val="baseline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  <w:shd w:val="clear" w:color="auto" w:fill="FFFFFF"/>
              </w:rPr>
              <w:t>3. Повышению качества оказываемых услуг по организации бухгалтерского учёта.</w:t>
            </w:r>
          </w:p>
          <w:p w:rsidR="000A0279" w:rsidRPr="00AB6F99" w:rsidRDefault="000A0279" w:rsidP="00631599">
            <w:pPr>
              <w:rPr>
                <w:color w:val="auto"/>
              </w:rPr>
            </w:pPr>
          </w:p>
        </w:tc>
      </w:tr>
      <w:tr w:rsidR="000A0279" w:rsidRPr="00AB6F99" w:rsidTr="00631599">
        <w:trPr>
          <w:trHeight w:val="1807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pStyle w:val="a5"/>
              <w:spacing w:after="150"/>
              <w:ind w:left="30" w:right="30"/>
              <w:textAlignment w:val="baseline"/>
              <w:rPr>
                <w:sz w:val="28"/>
                <w:szCs w:val="28"/>
              </w:rPr>
            </w:pPr>
            <w:r w:rsidRPr="00AB6F99">
              <w:rPr>
                <w:sz w:val="28"/>
                <w:szCs w:val="28"/>
              </w:rPr>
              <w:lastRenderedPageBreak/>
              <w:t>Система организации контроля над исполнителем программы</w:t>
            </w:r>
          </w:p>
        </w:tc>
        <w:tc>
          <w:tcPr>
            <w:tcW w:w="7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279" w:rsidRPr="00AB6F99" w:rsidRDefault="000A0279" w:rsidP="00631599">
            <w:pPr>
              <w:rPr>
                <w:rFonts w:ascii="Times New Roman" w:hAnsi="Times New Roman"/>
                <w:color w:val="auto"/>
                <w:sz w:val="28"/>
                <w:szCs w:val="28"/>
                <w:highlight w:val="yellow"/>
                <w:shd w:val="clear" w:color="auto" w:fill="FFFFFF"/>
              </w:rPr>
            </w:pPr>
            <w:proofErr w:type="gramStart"/>
            <w:r w:rsidRPr="00AB6F99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Контроль за</w:t>
            </w:r>
            <w:proofErr w:type="gramEnd"/>
            <w:r w:rsidRPr="00AB6F99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 xml:space="preserve"> исполнением программы осуществляется учредителем в лице администрации Лысогорского муниципального района </w:t>
            </w:r>
          </w:p>
        </w:tc>
      </w:tr>
    </w:tbl>
    <w:p w:rsidR="00D223A5" w:rsidRDefault="00D223A5">
      <w:bookmarkStart w:id="0" w:name="_GoBack"/>
      <w:bookmarkEnd w:id="0"/>
    </w:p>
    <w:sectPr w:rsidR="00D2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279"/>
    <w:rsid w:val="000A0279"/>
    <w:rsid w:val="006D0768"/>
    <w:rsid w:val="00D2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79"/>
    <w:pPr>
      <w:ind w:firstLine="0"/>
      <w:jc w:val="left"/>
    </w:pPr>
    <w:rPr>
      <w:rFonts w:ascii="Candara" w:eastAsia="Times New Roman" w:hAnsi="Candara"/>
      <w:color w:val="99CCFF"/>
      <w:sz w:val="40"/>
      <w:szCs w:val="4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Normal (Web)"/>
    <w:basedOn w:val="a"/>
    <w:rsid w:val="000A0279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apple-converted-space">
    <w:name w:val="apple-converted-space"/>
    <w:basedOn w:val="a0"/>
    <w:rsid w:val="000A02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79"/>
    <w:pPr>
      <w:ind w:firstLine="0"/>
      <w:jc w:val="left"/>
    </w:pPr>
    <w:rPr>
      <w:rFonts w:ascii="Candara" w:eastAsia="Times New Roman" w:hAnsi="Candara"/>
      <w:color w:val="99CCFF"/>
      <w:sz w:val="40"/>
      <w:szCs w:val="4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Normal (Web)"/>
    <w:basedOn w:val="a"/>
    <w:rsid w:val="000A0279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apple-converted-space">
    <w:name w:val="apple-converted-space"/>
    <w:basedOn w:val="a0"/>
    <w:rsid w:val="000A0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316088" TargetMode="External"/><Relationship Id="rId5" Type="http://schemas.openxmlformats.org/officeDocument/2006/relationships/hyperlink" Target="http://docs.cntd.ru/document/90171443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2018-11-15T04:16:00Z</dcterms:created>
  <dcterms:modified xsi:type="dcterms:W3CDTF">2018-11-15T04:17:00Z</dcterms:modified>
</cp:coreProperties>
</file>