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bottomFromText="200" w:vertAnchor="text" w:horzAnchor="margin" w:tblpXSpec="center" w:tblpY="-83"/>
        <w:tblW w:w="0" w:type="auto"/>
        <w:tblLook w:val="01E0" w:firstRow="1" w:lastRow="1" w:firstColumn="1" w:lastColumn="1" w:noHBand="0" w:noVBand="0"/>
      </w:tblPr>
      <w:tblGrid>
        <w:gridCol w:w="9289"/>
      </w:tblGrid>
      <w:tr w:rsidR="00544F99" w:rsidTr="00A7050E">
        <w:trPr>
          <w:trHeight w:val="1418"/>
        </w:trPr>
        <w:tc>
          <w:tcPr>
            <w:tcW w:w="9289" w:type="dxa"/>
            <w:hideMark/>
          </w:tcPr>
          <w:p w:rsidR="00544F99" w:rsidRDefault="00544F99" w:rsidP="00A7050E">
            <w:pPr>
              <w:tabs>
                <w:tab w:val="left" w:pos="3968"/>
                <w:tab w:val="center" w:pos="4536"/>
              </w:tabs>
              <w:spacing w:line="276" w:lineRule="auto"/>
              <w:rPr>
                <w:rFonts w:eastAsiaTheme="minorEastAsia"/>
                <w:b/>
                <w:sz w:val="20"/>
                <w:szCs w:val="20"/>
                <w:lang w:eastAsia="en-US"/>
              </w:rPr>
            </w:pPr>
            <w:r>
              <w:rPr>
                <w:b/>
                <w:lang w:eastAsia="en-US"/>
              </w:rPr>
              <w:tab/>
            </w:r>
          </w:p>
          <w:p w:rsidR="00544F99" w:rsidRDefault="00544F99" w:rsidP="00A7050E">
            <w:pPr>
              <w:widowControl w:val="0"/>
              <w:tabs>
                <w:tab w:val="left" w:pos="3968"/>
                <w:tab w:val="center" w:pos="4536"/>
              </w:tabs>
              <w:autoSpaceDE w:val="0"/>
              <w:autoSpaceDN w:val="0"/>
              <w:adjustRightInd w:val="0"/>
              <w:spacing w:line="276" w:lineRule="auto"/>
              <w:rPr>
                <w:rFonts w:eastAsiaTheme="minorEastAsia"/>
                <w:b/>
                <w:lang w:eastAsia="en-US"/>
              </w:rPr>
            </w:pPr>
            <w:r>
              <w:rPr>
                <w:b/>
                <w:lang w:eastAsia="en-US"/>
              </w:rPr>
              <w:tab/>
            </w:r>
            <w:r>
              <w:rPr>
                <w:b/>
                <w:noProof/>
              </w:rPr>
              <w:drawing>
                <wp:inline distT="0" distB="0" distL="0" distR="0">
                  <wp:extent cx="627380" cy="818515"/>
                  <wp:effectExtent l="0" t="0" r="1270" b="635"/>
                  <wp:docPr id="12" name="Рисунок 12" descr="Описание: Лысые горы ч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Лысые горы чб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818515"/>
                          </a:xfrm>
                          <a:prstGeom prst="rect">
                            <a:avLst/>
                          </a:prstGeom>
                          <a:noFill/>
                          <a:ln>
                            <a:noFill/>
                          </a:ln>
                        </pic:spPr>
                      </pic:pic>
                    </a:graphicData>
                  </a:graphic>
                </wp:inline>
              </w:drawing>
            </w:r>
          </w:p>
        </w:tc>
      </w:tr>
      <w:tr w:rsidR="00544F99" w:rsidTr="00A7050E">
        <w:tc>
          <w:tcPr>
            <w:tcW w:w="9289" w:type="dxa"/>
          </w:tcPr>
          <w:p w:rsidR="00544F99" w:rsidRDefault="00544F99" w:rsidP="00A7050E">
            <w:pPr>
              <w:spacing w:line="276" w:lineRule="auto"/>
              <w:jc w:val="center"/>
              <w:rPr>
                <w:lang w:eastAsia="en-US"/>
              </w:rPr>
            </w:pPr>
            <w:r>
              <w:rPr>
                <w:lang w:eastAsia="en-US"/>
              </w:rPr>
              <w:t>АДМИНИСТРАЦИЯ  ЛЫСОГОРСКОГО  МУНИЦИПАЛЬНОГО  РАЙОНА</w:t>
            </w:r>
          </w:p>
          <w:p w:rsidR="00544F99" w:rsidRDefault="00544F99" w:rsidP="00A7050E">
            <w:pPr>
              <w:spacing w:line="276" w:lineRule="auto"/>
              <w:jc w:val="center"/>
              <w:rPr>
                <w:lang w:eastAsia="en-US"/>
              </w:rPr>
            </w:pPr>
            <w:r>
              <w:rPr>
                <w:lang w:eastAsia="en-US"/>
              </w:rPr>
              <w:t>САРАТОВСКОЙ  ОБЛАСТИ</w:t>
            </w:r>
          </w:p>
          <w:p w:rsidR="00544F99" w:rsidRDefault="00544F99" w:rsidP="00A7050E">
            <w:pPr>
              <w:widowControl w:val="0"/>
              <w:autoSpaceDE w:val="0"/>
              <w:autoSpaceDN w:val="0"/>
              <w:adjustRightInd w:val="0"/>
              <w:spacing w:line="276" w:lineRule="auto"/>
              <w:jc w:val="center"/>
              <w:rPr>
                <w:rFonts w:eastAsiaTheme="minorEastAsia"/>
                <w:b/>
                <w:lang w:eastAsia="en-US"/>
              </w:rPr>
            </w:pPr>
          </w:p>
        </w:tc>
      </w:tr>
      <w:tr w:rsidR="00544F99" w:rsidTr="00A7050E">
        <w:trPr>
          <w:trHeight w:val="654"/>
        </w:trPr>
        <w:tc>
          <w:tcPr>
            <w:tcW w:w="9289" w:type="dxa"/>
          </w:tcPr>
          <w:p w:rsidR="00544F99" w:rsidRDefault="004B5A83" w:rsidP="00A7050E">
            <w:pPr>
              <w:spacing w:line="276" w:lineRule="auto"/>
              <w:jc w:val="center"/>
              <w:rPr>
                <w:rFonts w:eastAsiaTheme="minorEastAsia"/>
                <w:b/>
                <w:sz w:val="28"/>
                <w:szCs w:val="20"/>
                <w:lang w:eastAsia="en-US"/>
              </w:rPr>
            </w:pPr>
            <w:r>
              <w:rPr>
                <w:rFonts w:eastAsiaTheme="minorEastAsia"/>
                <w:b/>
                <w:sz w:val="28"/>
                <w:szCs w:val="20"/>
                <w:lang w:eastAsia="en-US"/>
              </w:rPr>
              <w:t>П О С Т А Н О В Л Е Н И Е</w:t>
            </w:r>
          </w:p>
          <w:p w:rsidR="00544F99" w:rsidRDefault="00544F99" w:rsidP="00A7050E">
            <w:pPr>
              <w:widowControl w:val="0"/>
              <w:autoSpaceDE w:val="0"/>
              <w:autoSpaceDN w:val="0"/>
              <w:adjustRightInd w:val="0"/>
              <w:spacing w:line="276" w:lineRule="auto"/>
              <w:jc w:val="center"/>
              <w:rPr>
                <w:rFonts w:eastAsiaTheme="minorEastAsia"/>
                <w:lang w:eastAsia="en-US"/>
              </w:rPr>
            </w:pPr>
          </w:p>
        </w:tc>
      </w:tr>
      <w:tr w:rsidR="00544F99" w:rsidTr="00A7050E">
        <w:tc>
          <w:tcPr>
            <w:tcW w:w="9289" w:type="dxa"/>
          </w:tcPr>
          <w:p w:rsidR="00544F99" w:rsidRDefault="00A50FEF" w:rsidP="00FD7430">
            <w:pPr>
              <w:spacing w:line="276" w:lineRule="auto"/>
              <w:jc w:val="center"/>
              <w:rPr>
                <w:rFonts w:eastAsiaTheme="minorEastAsia"/>
                <w:lang w:eastAsia="en-US"/>
              </w:rPr>
            </w:pPr>
            <w:r>
              <w:rPr>
                <w:rFonts w:eastAsiaTheme="minorEastAsia"/>
                <w:lang w:eastAsia="en-US"/>
              </w:rPr>
              <w:t xml:space="preserve">от </w:t>
            </w:r>
            <w:r w:rsidR="00172F4D">
              <w:rPr>
                <w:rFonts w:eastAsiaTheme="minorEastAsia"/>
                <w:lang w:eastAsia="en-US"/>
              </w:rPr>
              <w:t>0</w:t>
            </w:r>
            <w:r w:rsidR="00D46AF9">
              <w:rPr>
                <w:rFonts w:eastAsiaTheme="minorEastAsia"/>
                <w:lang w:eastAsia="en-US"/>
              </w:rPr>
              <w:t>7</w:t>
            </w:r>
            <w:r w:rsidR="00962288">
              <w:rPr>
                <w:rFonts w:eastAsiaTheme="minorEastAsia"/>
                <w:lang w:eastAsia="en-US"/>
              </w:rPr>
              <w:t xml:space="preserve"> октября</w:t>
            </w:r>
            <w:r w:rsidR="002A7155">
              <w:rPr>
                <w:rFonts w:eastAsiaTheme="minorEastAsia"/>
                <w:lang w:eastAsia="en-US"/>
              </w:rPr>
              <w:t xml:space="preserve"> 20</w:t>
            </w:r>
            <w:r w:rsidR="00C955EA">
              <w:rPr>
                <w:rFonts w:eastAsiaTheme="minorEastAsia"/>
                <w:lang w:eastAsia="en-US"/>
              </w:rPr>
              <w:t>20</w:t>
            </w:r>
            <w:r w:rsidR="002A7155">
              <w:rPr>
                <w:rFonts w:eastAsiaTheme="minorEastAsia"/>
                <w:lang w:eastAsia="en-US"/>
              </w:rPr>
              <w:t xml:space="preserve"> года №</w:t>
            </w:r>
            <w:r w:rsidR="004854A3">
              <w:rPr>
                <w:rFonts w:eastAsiaTheme="minorEastAsia"/>
                <w:lang w:eastAsia="en-US"/>
              </w:rPr>
              <w:t xml:space="preserve"> </w:t>
            </w:r>
            <w:r w:rsidR="00962288">
              <w:rPr>
                <w:rFonts w:eastAsiaTheme="minorEastAsia"/>
                <w:lang w:eastAsia="en-US"/>
              </w:rPr>
              <w:t>437</w:t>
            </w:r>
          </w:p>
        </w:tc>
      </w:tr>
      <w:tr w:rsidR="00544F99" w:rsidTr="00A7050E">
        <w:tc>
          <w:tcPr>
            <w:tcW w:w="9289" w:type="dxa"/>
          </w:tcPr>
          <w:p w:rsidR="00544F99" w:rsidRDefault="00544F99" w:rsidP="00A7050E">
            <w:pPr>
              <w:spacing w:line="276" w:lineRule="auto"/>
              <w:jc w:val="center"/>
              <w:rPr>
                <w:rFonts w:eastAsiaTheme="minorEastAsia"/>
                <w:sz w:val="20"/>
                <w:szCs w:val="20"/>
                <w:lang w:eastAsia="en-US"/>
              </w:rPr>
            </w:pPr>
          </w:p>
          <w:p w:rsidR="00544F99" w:rsidRDefault="00544F99" w:rsidP="00A7050E">
            <w:pPr>
              <w:spacing w:line="276" w:lineRule="auto"/>
              <w:jc w:val="center"/>
              <w:rPr>
                <w:lang w:eastAsia="en-US"/>
              </w:rPr>
            </w:pPr>
            <w:r>
              <w:rPr>
                <w:lang w:eastAsia="en-US"/>
              </w:rPr>
              <w:t>р.п.Лысые Горы</w:t>
            </w:r>
          </w:p>
          <w:p w:rsidR="00544F99" w:rsidRDefault="00544F99" w:rsidP="00A7050E">
            <w:pPr>
              <w:widowControl w:val="0"/>
              <w:autoSpaceDE w:val="0"/>
              <w:autoSpaceDN w:val="0"/>
              <w:adjustRightInd w:val="0"/>
              <w:spacing w:line="276" w:lineRule="auto"/>
              <w:jc w:val="center"/>
              <w:rPr>
                <w:rFonts w:eastAsiaTheme="minorEastAsia"/>
                <w:lang w:eastAsia="en-US"/>
              </w:rPr>
            </w:pPr>
          </w:p>
        </w:tc>
      </w:tr>
      <w:tr w:rsidR="00544F99" w:rsidRPr="006A7C8D" w:rsidTr="004854A3">
        <w:trPr>
          <w:trHeight w:val="724"/>
        </w:trPr>
        <w:tc>
          <w:tcPr>
            <w:tcW w:w="9289" w:type="dxa"/>
          </w:tcPr>
          <w:p w:rsidR="00962288" w:rsidRDefault="00962288" w:rsidP="00962288">
            <w:pPr>
              <w:pStyle w:val="a5"/>
              <w:rPr>
                <w:rFonts w:ascii="Times New Roman" w:hAnsi="Times New Roman"/>
                <w:b/>
                <w:bCs/>
                <w:sz w:val="28"/>
                <w:szCs w:val="28"/>
              </w:rPr>
            </w:pPr>
            <w:r>
              <w:rPr>
                <w:rFonts w:ascii="Times New Roman" w:hAnsi="Times New Roman"/>
                <w:b/>
                <w:bCs/>
                <w:sz w:val="28"/>
                <w:szCs w:val="28"/>
              </w:rPr>
              <w:t>О внесении изменений в постановление администрации</w:t>
            </w:r>
          </w:p>
          <w:p w:rsidR="00FD7430" w:rsidRPr="006A7C8D" w:rsidRDefault="00962288" w:rsidP="00962288">
            <w:pPr>
              <w:pStyle w:val="a5"/>
              <w:rPr>
                <w:rFonts w:eastAsiaTheme="minorEastAsia"/>
                <w:b/>
                <w:sz w:val="28"/>
                <w:szCs w:val="28"/>
                <w:lang w:eastAsia="en-US"/>
              </w:rPr>
            </w:pPr>
            <w:r>
              <w:rPr>
                <w:rFonts w:ascii="Times New Roman" w:hAnsi="Times New Roman"/>
                <w:b/>
                <w:bCs/>
                <w:sz w:val="28"/>
                <w:szCs w:val="28"/>
              </w:rPr>
              <w:t xml:space="preserve">Лысогорского муниципального района от </w:t>
            </w:r>
            <w:r w:rsidR="009125AD">
              <w:rPr>
                <w:rFonts w:ascii="Times New Roman" w:hAnsi="Times New Roman"/>
                <w:b/>
                <w:bCs/>
                <w:sz w:val="28"/>
                <w:szCs w:val="28"/>
              </w:rPr>
              <w:t>22</w:t>
            </w:r>
            <w:r>
              <w:rPr>
                <w:rFonts w:ascii="Times New Roman" w:hAnsi="Times New Roman"/>
                <w:b/>
                <w:bCs/>
                <w:sz w:val="28"/>
                <w:szCs w:val="28"/>
              </w:rPr>
              <w:t>.0</w:t>
            </w:r>
            <w:r w:rsidR="009125AD">
              <w:rPr>
                <w:rFonts w:ascii="Times New Roman" w:hAnsi="Times New Roman"/>
                <w:b/>
                <w:bCs/>
                <w:sz w:val="28"/>
                <w:szCs w:val="28"/>
              </w:rPr>
              <w:t>6</w:t>
            </w:r>
            <w:r>
              <w:rPr>
                <w:rFonts w:ascii="Times New Roman" w:hAnsi="Times New Roman"/>
                <w:b/>
                <w:bCs/>
                <w:sz w:val="28"/>
                <w:szCs w:val="28"/>
              </w:rPr>
              <w:t>.20</w:t>
            </w:r>
            <w:r w:rsidR="009125AD">
              <w:rPr>
                <w:rFonts w:ascii="Times New Roman" w:hAnsi="Times New Roman"/>
                <w:b/>
                <w:bCs/>
                <w:sz w:val="28"/>
                <w:szCs w:val="28"/>
              </w:rPr>
              <w:t>18</w:t>
            </w:r>
            <w:r>
              <w:rPr>
                <w:rFonts w:ascii="Times New Roman" w:hAnsi="Times New Roman"/>
                <w:b/>
                <w:bCs/>
                <w:sz w:val="28"/>
                <w:szCs w:val="28"/>
              </w:rPr>
              <w:t xml:space="preserve"> г. № </w:t>
            </w:r>
            <w:r w:rsidR="009125AD">
              <w:rPr>
                <w:rFonts w:ascii="Times New Roman" w:hAnsi="Times New Roman"/>
                <w:b/>
                <w:bCs/>
                <w:sz w:val="28"/>
                <w:szCs w:val="28"/>
              </w:rPr>
              <w:t>281</w:t>
            </w:r>
          </w:p>
        </w:tc>
      </w:tr>
    </w:tbl>
    <w:p w:rsidR="00172F4D" w:rsidRDefault="00394D28" w:rsidP="00E35D68">
      <w:pPr>
        <w:pStyle w:val="a5"/>
      </w:pPr>
      <w:r w:rsidRPr="005705F1">
        <w:t xml:space="preserve">  </w:t>
      </w:r>
    </w:p>
    <w:p w:rsidR="00962288" w:rsidRPr="00962288" w:rsidRDefault="00962288" w:rsidP="00962288">
      <w:pPr>
        <w:pStyle w:val="a5"/>
        <w:ind w:firstLine="709"/>
        <w:jc w:val="both"/>
        <w:rPr>
          <w:rFonts w:ascii="Times New Roman" w:hAnsi="Times New Roman"/>
          <w:sz w:val="28"/>
          <w:szCs w:val="28"/>
        </w:rPr>
      </w:pPr>
      <w:r w:rsidRPr="00962288">
        <w:rPr>
          <w:rStyle w:val="apple-converted-space"/>
          <w:sz w:val="28"/>
          <w:szCs w:val="28"/>
        </w:rPr>
        <w:t>В соответствии с Федеральным Законом от 24 июня 1999г.</w:t>
      </w:r>
      <w:r>
        <w:rPr>
          <w:rStyle w:val="apple-converted-space"/>
          <w:sz w:val="28"/>
          <w:szCs w:val="28"/>
        </w:rPr>
        <w:t xml:space="preserve"> </w:t>
      </w:r>
      <w:r w:rsidRPr="00962288">
        <w:rPr>
          <w:rStyle w:val="apple-converted-space"/>
          <w:sz w:val="28"/>
          <w:szCs w:val="28"/>
        </w:rPr>
        <w:t>№120-ФЗ «Об основах системы профилактики безнадзорности и правонарушений несовершеннолетних»,</w:t>
      </w:r>
      <w:r w:rsidRPr="00962288">
        <w:rPr>
          <w:rFonts w:ascii="Times New Roman" w:hAnsi="Times New Roman"/>
          <w:sz w:val="28"/>
          <w:szCs w:val="28"/>
        </w:rPr>
        <w:t xml:space="preserve"> </w:t>
      </w:r>
      <w:hyperlink r:id="rId7" w:history="1">
        <w:r w:rsidRPr="00962288">
          <w:rPr>
            <w:rStyle w:val="a8"/>
            <w:color w:val="auto"/>
            <w:sz w:val="28"/>
            <w:szCs w:val="28"/>
          </w:rPr>
          <w:t>Постановлением Правительства РФ от 6 ноября 2013 г. N 995 "Об утверждении Примерного положения о комиссиях по делам несовершеннолетних и защите их прав"</w:t>
        </w:r>
      </w:hyperlink>
      <w:r w:rsidRPr="00962288">
        <w:rPr>
          <w:rFonts w:ascii="Times New Roman" w:hAnsi="Times New Roman"/>
          <w:sz w:val="28"/>
          <w:szCs w:val="28"/>
        </w:rPr>
        <w:t>, Постановлением Правительства РФ от 10 февраля 2020 г. N 120 “О внесении изменений в Примерное положение о комиссиях по делам несовершеннолетних и защите их прав”</w:t>
      </w:r>
      <w:r>
        <w:rPr>
          <w:rFonts w:ascii="Times New Roman" w:hAnsi="Times New Roman"/>
          <w:sz w:val="28"/>
          <w:szCs w:val="28"/>
        </w:rPr>
        <w:t xml:space="preserve">, </w:t>
      </w:r>
      <w:r w:rsidRPr="00962288">
        <w:rPr>
          <w:rStyle w:val="apple-converted-space"/>
          <w:sz w:val="28"/>
          <w:szCs w:val="28"/>
        </w:rPr>
        <w:t>Законом Саратовской области от 05</w:t>
      </w:r>
      <w:r>
        <w:rPr>
          <w:rStyle w:val="apple-converted-space"/>
          <w:sz w:val="28"/>
          <w:szCs w:val="28"/>
        </w:rPr>
        <w:t xml:space="preserve"> августа </w:t>
      </w:r>
      <w:r w:rsidRPr="00962288">
        <w:rPr>
          <w:rStyle w:val="apple-converted-space"/>
          <w:sz w:val="28"/>
          <w:szCs w:val="28"/>
        </w:rPr>
        <w:t>2014</w:t>
      </w:r>
      <w:r>
        <w:rPr>
          <w:rStyle w:val="apple-converted-space"/>
          <w:sz w:val="28"/>
          <w:szCs w:val="28"/>
        </w:rPr>
        <w:t xml:space="preserve"> </w:t>
      </w:r>
      <w:r w:rsidRPr="00962288">
        <w:rPr>
          <w:rStyle w:val="apple-converted-space"/>
          <w:sz w:val="28"/>
          <w:szCs w:val="28"/>
        </w:rPr>
        <w:t>года №</w:t>
      </w:r>
      <w:r>
        <w:rPr>
          <w:rStyle w:val="apple-converted-space"/>
          <w:sz w:val="28"/>
          <w:szCs w:val="28"/>
        </w:rPr>
        <w:t xml:space="preserve"> </w:t>
      </w:r>
      <w:r w:rsidRPr="00962288">
        <w:rPr>
          <w:rStyle w:val="apple-converted-space"/>
          <w:sz w:val="28"/>
          <w:szCs w:val="28"/>
        </w:rPr>
        <w:t>89-ЗСО «</w:t>
      </w:r>
      <w:r>
        <w:rPr>
          <w:rStyle w:val="apple-converted-space"/>
          <w:sz w:val="28"/>
          <w:szCs w:val="28"/>
        </w:rPr>
        <w:t>О</w:t>
      </w:r>
      <w:r w:rsidRPr="00962288">
        <w:rPr>
          <w:rStyle w:val="apple-converted-space"/>
          <w:sz w:val="28"/>
          <w:szCs w:val="28"/>
        </w:rPr>
        <w:t xml:space="preserve">б организации деятельности комиссий по делам несовершеннолетних и защите их прав в Саратовской области и наделении </w:t>
      </w:r>
      <w:r w:rsidRPr="00962288">
        <w:rPr>
          <w:rStyle w:val="apple-converted-space"/>
          <w:color w:val="333333"/>
          <w:sz w:val="28"/>
          <w:szCs w:val="28"/>
        </w:rPr>
        <w:t>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w:t>
      </w:r>
      <w:r w:rsidRPr="00962288">
        <w:rPr>
          <w:rFonts w:ascii="Times New Roman" w:hAnsi="Times New Roman"/>
          <w:sz w:val="28"/>
          <w:szCs w:val="28"/>
        </w:rPr>
        <w:t xml:space="preserve"> </w:t>
      </w:r>
      <w:r w:rsidRPr="00962288">
        <w:rPr>
          <w:rStyle w:val="apple-converted-space"/>
          <w:color w:val="333333"/>
          <w:sz w:val="28"/>
          <w:szCs w:val="28"/>
        </w:rPr>
        <w:t>Уставом Лысогорского муниципального района</w:t>
      </w:r>
      <w:r>
        <w:rPr>
          <w:rStyle w:val="apple-converted-space"/>
          <w:color w:val="333333"/>
          <w:sz w:val="28"/>
          <w:szCs w:val="28"/>
        </w:rPr>
        <w:t>, администрация Лысогорского муниципального района</w:t>
      </w:r>
      <w:r w:rsidRPr="00962288">
        <w:rPr>
          <w:rStyle w:val="apple-converted-space"/>
          <w:color w:val="333333"/>
          <w:sz w:val="28"/>
          <w:szCs w:val="28"/>
        </w:rPr>
        <w:t xml:space="preserve"> ПОСТАНОВЛЯ</w:t>
      </w:r>
      <w:r>
        <w:rPr>
          <w:rStyle w:val="apple-converted-space"/>
          <w:color w:val="333333"/>
          <w:sz w:val="28"/>
          <w:szCs w:val="28"/>
        </w:rPr>
        <w:t>ЕТ</w:t>
      </w:r>
      <w:r w:rsidRPr="00962288">
        <w:rPr>
          <w:rStyle w:val="apple-converted-space"/>
          <w:color w:val="333333"/>
          <w:sz w:val="28"/>
          <w:szCs w:val="28"/>
        </w:rPr>
        <w:t>:</w:t>
      </w:r>
    </w:p>
    <w:p w:rsidR="00962288" w:rsidRPr="00962288" w:rsidRDefault="00962288" w:rsidP="00962288">
      <w:pPr>
        <w:pStyle w:val="a5"/>
        <w:ind w:firstLine="709"/>
        <w:jc w:val="both"/>
        <w:rPr>
          <w:rFonts w:ascii="Times New Roman" w:hAnsi="Times New Roman"/>
          <w:sz w:val="28"/>
          <w:szCs w:val="28"/>
        </w:rPr>
      </w:pPr>
      <w:r w:rsidRPr="00962288">
        <w:rPr>
          <w:rFonts w:ascii="Times New Roman" w:hAnsi="Times New Roman"/>
          <w:sz w:val="28"/>
          <w:szCs w:val="28"/>
        </w:rPr>
        <w:t>1.</w:t>
      </w:r>
      <w:r>
        <w:rPr>
          <w:rFonts w:ascii="Times New Roman" w:hAnsi="Times New Roman"/>
          <w:sz w:val="28"/>
          <w:szCs w:val="28"/>
        </w:rPr>
        <w:t xml:space="preserve"> </w:t>
      </w:r>
      <w:r w:rsidRPr="00962288">
        <w:rPr>
          <w:rFonts w:ascii="Times New Roman" w:hAnsi="Times New Roman"/>
          <w:sz w:val="28"/>
          <w:szCs w:val="28"/>
        </w:rPr>
        <w:t xml:space="preserve">Внести изменения </w:t>
      </w:r>
      <w:r>
        <w:rPr>
          <w:rFonts w:ascii="Times New Roman" w:hAnsi="Times New Roman"/>
          <w:sz w:val="28"/>
          <w:szCs w:val="28"/>
        </w:rPr>
        <w:t xml:space="preserve">в </w:t>
      </w:r>
      <w:r w:rsidRPr="00962288">
        <w:rPr>
          <w:rFonts w:ascii="Times New Roman" w:hAnsi="Times New Roman"/>
          <w:sz w:val="28"/>
          <w:szCs w:val="28"/>
        </w:rPr>
        <w:t>постановлени</w:t>
      </w:r>
      <w:r>
        <w:rPr>
          <w:rFonts w:ascii="Times New Roman" w:hAnsi="Times New Roman"/>
          <w:sz w:val="28"/>
          <w:szCs w:val="28"/>
        </w:rPr>
        <w:t>е</w:t>
      </w:r>
      <w:r w:rsidRPr="00962288">
        <w:rPr>
          <w:rFonts w:ascii="Times New Roman" w:hAnsi="Times New Roman"/>
          <w:sz w:val="28"/>
          <w:szCs w:val="28"/>
        </w:rPr>
        <w:t xml:space="preserve"> администрации Лысогорского муниципального района от </w:t>
      </w:r>
      <w:r w:rsidR="00CA1FFF">
        <w:rPr>
          <w:rFonts w:ascii="Times New Roman" w:hAnsi="Times New Roman"/>
          <w:sz w:val="28"/>
          <w:szCs w:val="28"/>
        </w:rPr>
        <w:t>22</w:t>
      </w:r>
      <w:r w:rsidRPr="00962288">
        <w:rPr>
          <w:rFonts w:ascii="Times New Roman" w:hAnsi="Times New Roman"/>
          <w:sz w:val="28"/>
          <w:szCs w:val="28"/>
        </w:rPr>
        <w:t xml:space="preserve"> </w:t>
      </w:r>
      <w:r w:rsidR="00CA1FFF">
        <w:rPr>
          <w:rFonts w:ascii="Times New Roman" w:hAnsi="Times New Roman"/>
          <w:sz w:val="28"/>
          <w:szCs w:val="28"/>
        </w:rPr>
        <w:t>июн</w:t>
      </w:r>
      <w:r w:rsidRPr="00962288">
        <w:rPr>
          <w:rFonts w:ascii="Times New Roman" w:hAnsi="Times New Roman"/>
          <w:sz w:val="28"/>
          <w:szCs w:val="28"/>
        </w:rPr>
        <w:t>я 201</w:t>
      </w:r>
      <w:r w:rsidR="00CA1FFF">
        <w:rPr>
          <w:rFonts w:ascii="Times New Roman" w:hAnsi="Times New Roman"/>
          <w:sz w:val="28"/>
          <w:szCs w:val="28"/>
        </w:rPr>
        <w:t>8</w:t>
      </w:r>
      <w:r>
        <w:rPr>
          <w:rFonts w:ascii="Times New Roman" w:hAnsi="Times New Roman"/>
          <w:sz w:val="28"/>
          <w:szCs w:val="28"/>
        </w:rPr>
        <w:t xml:space="preserve"> </w:t>
      </w:r>
      <w:r w:rsidRPr="00962288">
        <w:rPr>
          <w:rFonts w:ascii="Times New Roman" w:hAnsi="Times New Roman"/>
          <w:sz w:val="28"/>
          <w:szCs w:val="28"/>
        </w:rPr>
        <w:t>г. №</w:t>
      </w:r>
      <w:r>
        <w:rPr>
          <w:rFonts w:ascii="Times New Roman" w:hAnsi="Times New Roman"/>
          <w:sz w:val="28"/>
          <w:szCs w:val="28"/>
        </w:rPr>
        <w:t xml:space="preserve"> </w:t>
      </w:r>
      <w:r w:rsidR="00CA1FFF">
        <w:rPr>
          <w:rFonts w:ascii="Times New Roman" w:hAnsi="Times New Roman"/>
          <w:sz w:val="28"/>
          <w:szCs w:val="28"/>
        </w:rPr>
        <w:t>281</w:t>
      </w:r>
      <w:r w:rsidRPr="00962288">
        <w:rPr>
          <w:rFonts w:ascii="Times New Roman" w:hAnsi="Times New Roman"/>
          <w:sz w:val="28"/>
          <w:szCs w:val="28"/>
        </w:rPr>
        <w:t xml:space="preserve"> «</w:t>
      </w:r>
      <w:r w:rsidRPr="00962288">
        <w:rPr>
          <w:rStyle w:val="apple-converted-space"/>
          <w:color w:val="333333"/>
          <w:sz w:val="28"/>
          <w:szCs w:val="28"/>
        </w:rPr>
        <w:t>Об утверждении Положения по обеспечению деятельности комиссии по делам несовершеннолетних и защите из прав Лысогорского муниципального района</w:t>
      </w:r>
      <w:r w:rsidRPr="00962288">
        <w:rPr>
          <w:rFonts w:ascii="Times New Roman" w:hAnsi="Times New Roman"/>
          <w:sz w:val="28"/>
          <w:szCs w:val="28"/>
        </w:rPr>
        <w:t>», изложив приложение</w:t>
      </w:r>
      <w:r>
        <w:rPr>
          <w:rFonts w:ascii="Times New Roman" w:hAnsi="Times New Roman"/>
          <w:sz w:val="28"/>
          <w:szCs w:val="28"/>
        </w:rPr>
        <w:t xml:space="preserve"> № 1</w:t>
      </w:r>
      <w:r w:rsidRPr="00962288">
        <w:rPr>
          <w:rFonts w:ascii="Times New Roman" w:hAnsi="Times New Roman"/>
          <w:sz w:val="28"/>
          <w:szCs w:val="28"/>
        </w:rPr>
        <w:t xml:space="preserve"> в новой редакции согласно  приложению к данному постановлению. </w:t>
      </w:r>
    </w:p>
    <w:p w:rsidR="00962288" w:rsidRPr="00962288" w:rsidRDefault="00962288" w:rsidP="00962288">
      <w:pPr>
        <w:pStyle w:val="a5"/>
        <w:ind w:firstLine="709"/>
        <w:jc w:val="both"/>
        <w:rPr>
          <w:rStyle w:val="apple-converted-space"/>
          <w:color w:val="333333"/>
          <w:sz w:val="28"/>
          <w:szCs w:val="28"/>
        </w:rPr>
      </w:pPr>
      <w:r w:rsidRPr="00962288">
        <w:rPr>
          <w:rStyle w:val="apple-converted-space"/>
          <w:color w:val="333333"/>
          <w:sz w:val="28"/>
          <w:szCs w:val="28"/>
        </w:rPr>
        <w:t>2.</w:t>
      </w:r>
      <w:r>
        <w:rPr>
          <w:rStyle w:val="apple-converted-space"/>
          <w:color w:val="333333"/>
          <w:sz w:val="28"/>
          <w:szCs w:val="28"/>
        </w:rPr>
        <w:t xml:space="preserve"> </w:t>
      </w:r>
      <w:r w:rsidRPr="00962288">
        <w:rPr>
          <w:rStyle w:val="apple-converted-space"/>
          <w:color w:val="333333"/>
          <w:sz w:val="28"/>
          <w:szCs w:val="28"/>
        </w:rPr>
        <w:t>Контроль за исполнение</w:t>
      </w:r>
      <w:r>
        <w:rPr>
          <w:rStyle w:val="apple-converted-space"/>
          <w:color w:val="333333"/>
          <w:sz w:val="28"/>
          <w:szCs w:val="28"/>
        </w:rPr>
        <w:t>м</w:t>
      </w:r>
      <w:r w:rsidRPr="00962288">
        <w:rPr>
          <w:rStyle w:val="apple-converted-space"/>
          <w:color w:val="333333"/>
          <w:sz w:val="28"/>
          <w:szCs w:val="28"/>
        </w:rPr>
        <w:t xml:space="preserve"> настоящего постановления возложить на заместителя главы администрации, начальника отдела культуры и кино администрации Лысогорского  муниципального района Казаченко Е.А.</w:t>
      </w:r>
    </w:p>
    <w:p w:rsidR="00831704" w:rsidRPr="00E35D68" w:rsidRDefault="00831704" w:rsidP="00E35D68">
      <w:pPr>
        <w:pStyle w:val="a5"/>
        <w:ind w:firstLine="709"/>
        <w:jc w:val="both"/>
        <w:rPr>
          <w:rFonts w:ascii="Times New Roman" w:hAnsi="Times New Roman"/>
          <w:sz w:val="28"/>
          <w:szCs w:val="28"/>
        </w:rPr>
      </w:pPr>
    </w:p>
    <w:p w:rsidR="00962288" w:rsidRDefault="00962288" w:rsidP="00544F99">
      <w:pPr>
        <w:contextualSpacing/>
        <w:jc w:val="both"/>
        <w:rPr>
          <w:b/>
          <w:sz w:val="28"/>
          <w:szCs w:val="28"/>
        </w:rPr>
      </w:pPr>
    </w:p>
    <w:p w:rsidR="00077461" w:rsidRDefault="00017473" w:rsidP="00544F99">
      <w:pPr>
        <w:contextualSpacing/>
        <w:jc w:val="both"/>
        <w:rPr>
          <w:b/>
          <w:sz w:val="28"/>
          <w:szCs w:val="28"/>
        </w:rPr>
      </w:pPr>
      <w:r>
        <w:rPr>
          <w:b/>
          <w:sz w:val="28"/>
          <w:szCs w:val="28"/>
        </w:rPr>
        <w:t>Г</w:t>
      </w:r>
      <w:r w:rsidR="00544F99" w:rsidRPr="00314F7A">
        <w:rPr>
          <w:b/>
          <w:sz w:val="28"/>
          <w:szCs w:val="28"/>
        </w:rPr>
        <w:t>лав</w:t>
      </w:r>
      <w:r w:rsidR="006E29C2">
        <w:rPr>
          <w:b/>
          <w:sz w:val="28"/>
          <w:szCs w:val="28"/>
        </w:rPr>
        <w:t>а</w:t>
      </w:r>
      <w:r w:rsidR="00FE66E3">
        <w:rPr>
          <w:b/>
          <w:sz w:val="28"/>
          <w:szCs w:val="28"/>
        </w:rPr>
        <w:t xml:space="preserve"> Лысогорского</w:t>
      </w:r>
    </w:p>
    <w:p w:rsidR="00544F99" w:rsidRPr="00314F7A" w:rsidRDefault="00544F99" w:rsidP="00544F99">
      <w:pPr>
        <w:contextualSpacing/>
        <w:jc w:val="both"/>
        <w:rPr>
          <w:b/>
          <w:sz w:val="28"/>
          <w:szCs w:val="28"/>
        </w:rPr>
      </w:pPr>
      <w:r w:rsidRPr="00314F7A">
        <w:rPr>
          <w:b/>
          <w:sz w:val="28"/>
          <w:szCs w:val="28"/>
        </w:rPr>
        <w:t xml:space="preserve">муниципального района                                          </w:t>
      </w:r>
      <w:r w:rsidR="00077461">
        <w:rPr>
          <w:b/>
          <w:sz w:val="28"/>
          <w:szCs w:val="28"/>
        </w:rPr>
        <w:tab/>
      </w:r>
      <w:r w:rsidR="00077461">
        <w:rPr>
          <w:b/>
          <w:sz w:val="28"/>
          <w:szCs w:val="28"/>
        </w:rPr>
        <w:tab/>
      </w:r>
      <w:r w:rsidRPr="00314F7A">
        <w:rPr>
          <w:b/>
          <w:sz w:val="28"/>
          <w:szCs w:val="28"/>
        </w:rPr>
        <w:t xml:space="preserve"> </w:t>
      </w:r>
      <w:r w:rsidR="00017473">
        <w:rPr>
          <w:b/>
          <w:sz w:val="28"/>
          <w:szCs w:val="28"/>
        </w:rPr>
        <w:t>В.А. Фимушкина</w:t>
      </w:r>
    </w:p>
    <w:p w:rsidR="006E29C2" w:rsidRDefault="006E29C2" w:rsidP="006E29C2">
      <w:pPr>
        <w:pStyle w:val="a5"/>
        <w:jc w:val="both"/>
        <w:rPr>
          <w:b/>
          <w:sz w:val="28"/>
          <w:szCs w:val="28"/>
        </w:rPr>
      </w:pPr>
    </w:p>
    <w:p w:rsidR="007C60B5" w:rsidRDefault="007C60B5" w:rsidP="006E29C2">
      <w:pPr>
        <w:pStyle w:val="a5"/>
        <w:jc w:val="both"/>
        <w:rPr>
          <w:b/>
          <w:sz w:val="28"/>
          <w:szCs w:val="28"/>
        </w:rPr>
      </w:pPr>
    </w:p>
    <w:p w:rsidR="007C60B5" w:rsidRDefault="007C60B5" w:rsidP="006E29C2">
      <w:pPr>
        <w:pStyle w:val="a5"/>
        <w:jc w:val="both"/>
        <w:rPr>
          <w:b/>
          <w:sz w:val="28"/>
          <w:szCs w:val="28"/>
        </w:rPr>
      </w:pPr>
      <w:bookmarkStart w:id="0" w:name="_GoBack"/>
      <w:bookmarkEnd w:id="0"/>
    </w:p>
    <w:p w:rsidR="007C60B5" w:rsidRDefault="007C60B5" w:rsidP="006E29C2">
      <w:pPr>
        <w:pStyle w:val="a5"/>
        <w:jc w:val="both"/>
        <w:rPr>
          <w:b/>
          <w:sz w:val="28"/>
          <w:szCs w:val="28"/>
        </w:rPr>
      </w:pPr>
    </w:p>
    <w:p w:rsidR="007C60B5" w:rsidRPr="008A419A" w:rsidRDefault="007C60B5" w:rsidP="007C60B5">
      <w:pPr>
        <w:pStyle w:val="aa"/>
        <w:shd w:val="clear" w:color="auto" w:fill="FFFFFF"/>
        <w:spacing w:before="0" w:beforeAutospacing="0" w:after="0" w:afterAutospacing="0"/>
        <w:ind w:left="5954"/>
        <w:rPr>
          <w:rStyle w:val="a9"/>
          <w:b w:val="0"/>
          <w:color w:val="333333"/>
        </w:rPr>
      </w:pPr>
      <w:r w:rsidRPr="008A419A">
        <w:rPr>
          <w:rStyle w:val="a9"/>
          <w:b w:val="0"/>
          <w:color w:val="333333"/>
        </w:rPr>
        <w:t xml:space="preserve">Приложение к постановлению </w:t>
      </w:r>
    </w:p>
    <w:p w:rsidR="007C60B5" w:rsidRPr="008A419A" w:rsidRDefault="007C60B5" w:rsidP="007C60B5">
      <w:pPr>
        <w:pStyle w:val="aa"/>
        <w:shd w:val="clear" w:color="auto" w:fill="FFFFFF"/>
        <w:spacing w:before="0" w:beforeAutospacing="0" w:after="0" w:afterAutospacing="0"/>
        <w:ind w:left="5954" w:firstLine="6"/>
        <w:rPr>
          <w:rStyle w:val="a9"/>
          <w:b w:val="0"/>
          <w:color w:val="333333"/>
        </w:rPr>
      </w:pPr>
      <w:r w:rsidRPr="008A419A">
        <w:rPr>
          <w:rStyle w:val="a9"/>
          <w:b w:val="0"/>
          <w:color w:val="333333"/>
        </w:rPr>
        <w:t xml:space="preserve">администрации Лысогорского муниципального района  </w:t>
      </w:r>
    </w:p>
    <w:p w:rsidR="007C60B5" w:rsidRPr="008A419A" w:rsidRDefault="007C60B5" w:rsidP="007C60B5">
      <w:pPr>
        <w:pStyle w:val="aa"/>
        <w:shd w:val="clear" w:color="auto" w:fill="FFFFFF"/>
        <w:spacing w:before="0" w:beforeAutospacing="0" w:after="0" w:afterAutospacing="0"/>
        <w:ind w:left="5954" w:firstLine="6"/>
        <w:rPr>
          <w:rStyle w:val="a9"/>
          <w:b w:val="0"/>
          <w:color w:val="333333"/>
        </w:rPr>
      </w:pPr>
      <w:r w:rsidRPr="008A419A">
        <w:rPr>
          <w:rStyle w:val="a9"/>
          <w:b w:val="0"/>
          <w:color w:val="333333"/>
        </w:rPr>
        <w:t xml:space="preserve">от </w:t>
      </w:r>
      <w:r>
        <w:rPr>
          <w:rStyle w:val="a9"/>
          <w:b w:val="0"/>
          <w:color w:val="333333"/>
        </w:rPr>
        <w:t>07</w:t>
      </w:r>
      <w:r w:rsidRPr="008A419A">
        <w:rPr>
          <w:rStyle w:val="a9"/>
          <w:b w:val="0"/>
          <w:color w:val="333333"/>
        </w:rPr>
        <w:t xml:space="preserve"> октября 2020г. № </w:t>
      </w:r>
      <w:r>
        <w:rPr>
          <w:rStyle w:val="a9"/>
          <w:b w:val="0"/>
          <w:color w:val="333333"/>
        </w:rPr>
        <w:t>437</w:t>
      </w:r>
    </w:p>
    <w:p w:rsidR="007C60B5" w:rsidRDefault="007C60B5" w:rsidP="007C60B5">
      <w:pPr>
        <w:pStyle w:val="aa"/>
        <w:shd w:val="clear" w:color="auto" w:fill="FFFFFF"/>
        <w:spacing w:before="0" w:beforeAutospacing="0" w:after="150" w:afterAutospacing="0" w:line="315" w:lineRule="atLeast"/>
        <w:jc w:val="center"/>
        <w:rPr>
          <w:rStyle w:val="a9"/>
          <w:color w:val="333333"/>
          <w:sz w:val="28"/>
          <w:szCs w:val="28"/>
        </w:rPr>
      </w:pPr>
    </w:p>
    <w:p w:rsidR="007C60B5" w:rsidRDefault="007C60B5" w:rsidP="007C60B5">
      <w:pPr>
        <w:pStyle w:val="aa"/>
        <w:shd w:val="clear" w:color="auto" w:fill="FFFFFF"/>
        <w:spacing w:before="0" w:beforeAutospacing="0" w:after="150" w:afterAutospacing="0" w:line="315" w:lineRule="atLeast"/>
        <w:jc w:val="center"/>
      </w:pPr>
      <w:r>
        <w:rPr>
          <w:rStyle w:val="a9"/>
          <w:color w:val="333333"/>
          <w:sz w:val="28"/>
          <w:szCs w:val="28"/>
        </w:rPr>
        <w:t>ПОЛОЖЕНИЕ</w:t>
      </w:r>
      <w:r>
        <w:rPr>
          <w:rFonts w:ascii="Times New Roman" w:hAnsi="Times New Roman" w:cs="Times New Roman"/>
          <w:color w:val="333333"/>
          <w:sz w:val="28"/>
          <w:szCs w:val="28"/>
        </w:rPr>
        <w:br/>
      </w:r>
      <w:r>
        <w:rPr>
          <w:rStyle w:val="a9"/>
          <w:color w:val="333333"/>
          <w:sz w:val="28"/>
          <w:szCs w:val="28"/>
        </w:rPr>
        <w:t xml:space="preserve"> ПО ОБЕСПЕЧЕНИЮ ДЕЯТЕЛЬНОСТИ</w:t>
      </w:r>
      <w:r>
        <w:rPr>
          <w:rFonts w:ascii="Times New Roman" w:hAnsi="Times New Roman" w:cs="Times New Roman"/>
          <w:color w:val="333333"/>
          <w:sz w:val="28"/>
          <w:szCs w:val="28"/>
        </w:rPr>
        <w:br/>
      </w:r>
      <w:r>
        <w:rPr>
          <w:rStyle w:val="a9"/>
          <w:color w:val="333333"/>
          <w:sz w:val="28"/>
          <w:szCs w:val="28"/>
        </w:rPr>
        <w:t>КОМИССИИ ПО ДЕЛАМ НЕСОВЕРШЕННОЛЕТНИХ</w:t>
      </w:r>
      <w:r>
        <w:rPr>
          <w:rFonts w:ascii="Times New Roman" w:hAnsi="Times New Roman" w:cs="Times New Roman"/>
          <w:color w:val="333333"/>
          <w:sz w:val="28"/>
          <w:szCs w:val="28"/>
        </w:rPr>
        <w:br/>
      </w:r>
      <w:r>
        <w:rPr>
          <w:rStyle w:val="a9"/>
          <w:color w:val="333333"/>
          <w:sz w:val="28"/>
          <w:szCs w:val="28"/>
        </w:rPr>
        <w:t>И ЗАЩИТЕ ИХ ПРАВ АДМИНИСТРАЦИИ</w:t>
      </w:r>
      <w:r>
        <w:rPr>
          <w:rFonts w:ascii="Times New Roman" w:hAnsi="Times New Roman" w:cs="Times New Roman"/>
          <w:color w:val="333333"/>
          <w:sz w:val="28"/>
          <w:szCs w:val="28"/>
        </w:rPr>
        <w:br/>
      </w:r>
      <w:r>
        <w:rPr>
          <w:rFonts w:ascii="Times New Roman" w:hAnsi="Times New Roman" w:cs="Times New Roman"/>
          <w:b/>
          <w:bCs/>
          <w:color w:val="333333"/>
          <w:sz w:val="28"/>
          <w:szCs w:val="28"/>
        </w:rPr>
        <w:t xml:space="preserve">ЛЫСОГОРСКОГО </w:t>
      </w:r>
      <w:r>
        <w:rPr>
          <w:rStyle w:val="a9"/>
          <w:color w:val="333333"/>
          <w:sz w:val="28"/>
          <w:szCs w:val="28"/>
        </w:rPr>
        <w:t>МУНИЦИПАЛЬНОГО РАЙОНА</w:t>
      </w:r>
    </w:p>
    <w:p w:rsidR="007C60B5" w:rsidRDefault="007C60B5" w:rsidP="007C60B5">
      <w:pPr>
        <w:jc w:val="both"/>
        <w:rPr>
          <w:sz w:val="28"/>
          <w:szCs w:val="28"/>
        </w:rPr>
      </w:pPr>
      <w:r>
        <w:rPr>
          <w:sz w:val="28"/>
          <w:szCs w:val="28"/>
        </w:rPr>
        <w:t xml:space="preserve">1. </w:t>
      </w:r>
      <w:r>
        <w:rPr>
          <w:color w:val="333333"/>
          <w:sz w:val="28"/>
          <w:szCs w:val="28"/>
        </w:rPr>
        <w:t xml:space="preserve">Комиссия по делам несовершеннолетних и защите их прав администрации Лысогорского муниципального района (далее – Комиссия ) является </w:t>
      </w:r>
      <w:r>
        <w:rPr>
          <w:sz w:val="28"/>
          <w:szCs w:val="28"/>
        </w:rPr>
        <w:t xml:space="preserve">коллегиальным органом системы профилактики безнадзорности и правонарушений несовершеннолетних </w:t>
      </w:r>
      <w:r>
        <w:rPr>
          <w:color w:val="333333"/>
          <w:sz w:val="28"/>
          <w:szCs w:val="28"/>
        </w:rPr>
        <w:t xml:space="preserve"> Лысогорского муниципального района,  создана </w:t>
      </w:r>
      <w:r>
        <w:rPr>
          <w:sz w:val="28"/>
          <w:szCs w:val="28"/>
        </w:rPr>
        <w:t>в целях координации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7C60B5" w:rsidRDefault="007C60B5" w:rsidP="007C60B5">
      <w:pPr>
        <w:jc w:val="both"/>
        <w:rPr>
          <w:sz w:val="28"/>
          <w:szCs w:val="28"/>
        </w:rPr>
      </w:pPr>
      <w:r>
        <w:rPr>
          <w:sz w:val="28"/>
          <w:szCs w:val="28"/>
        </w:rPr>
        <w:t>2. Систему комиссий по делам несовершеннолетних и защите их прав в Лысогорском  муниципальном  районе составляют:</w:t>
      </w:r>
    </w:p>
    <w:p w:rsidR="007C60B5" w:rsidRDefault="007C60B5" w:rsidP="007C60B5">
      <w:pPr>
        <w:jc w:val="both"/>
        <w:rPr>
          <w:sz w:val="28"/>
          <w:szCs w:val="28"/>
        </w:rPr>
      </w:pPr>
      <w:r>
        <w:rPr>
          <w:sz w:val="28"/>
          <w:szCs w:val="28"/>
        </w:rPr>
        <w:t xml:space="preserve">-муниципальная комиссия, созданная органом местного самоуправления, </w:t>
      </w:r>
    </w:p>
    <w:p w:rsidR="007C60B5" w:rsidRDefault="007C60B5" w:rsidP="007C60B5">
      <w:pPr>
        <w:jc w:val="both"/>
        <w:rPr>
          <w:sz w:val="28"/>
          <w:szCs w:val="28"/>
        </w:rPr>
      </w:pPr>
      <w:r>
        <w:rPr>
          <w:sz w:val="28"/>
          <w:szCs w:val="28"/>
        </w:rPr>
        <w:t>-общественные  комиссии, осуществляющие деятельность на территориях сельских поселений.</w:t>
      </w:r>
    </w:p>
    <w:p w:rsidR="007C60B5" w:rsidRDefault="007C60B5" w:rsidP="007C60B5">
      <w:pPr>
        <w:jc w:val="both"/>
        <w:rPr>
          <w:sz w:val="28"/>
          <w:szCs w:val="28"/>
        </w:rPr>
      </w:pPr>
      <w:r>
        <w:rPr>
          <w:sz w:val="28"/>
          <w:szCs w:val="28"/>
        </w:rPr>
        <w:t xml:space="preserve">3. Комиссия руководствуется в своей деятельности </w:t>
      </w:r>
      <w:hyperlink r:id="rId8" w:history="1">
        <w:r>
          <w:rPr>
            <w:rStyle w:val="a8"/>
            <w:sz w:val="28"/>
            <w:szCs w:val="28"/>
          </w:rPr>
          <w:t>Конституцией</w:t>
        </w:r>
      </w:hyperlink>
      <w:r>
        <w:rPr>
          <w:sz w:val="28"/>
          <w:szCs w:val="28"/>
        </w:rPr>
        <w:t xml:space="preserve">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настоящим Примерным положением, а также законами и актами субъектов Российской Федерации.</w:t>
      </w:r>
    </w:p>
    <w:p w:rsidR="007C60B5" w:rsidRDefault="007C60B5" w:rsidP="007C60B5">
      <w:pPr>
        <w:rPr>
          <w:sz w:val="28"/>
          <w:szCs w:val="28"/>
        </w:rPr>
      </w:pPr>
      <w:r>
        <w:rPr>
          <w:sz w:val="28"/>
          <w:szCs w:val="28"/>
        </w:rPr>
        <w:t>4. Деятельность комиссии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7C60B5" w:rsidRDefault="007C60B5" w:rsidP="007C60B5">
      <w:pPr>
        <w:jc w:val="both"/>
        <w:rPr>
          <w:sz w:val="28"/>
          <w:szCs w:val="28"/>
        </w:rPr>
      </w:pPr>
      <w:r>
        <w:rPr>
          <w:sz w:val="28"/>
          <w:szCs w:val="28"/>
        </w:rPr>
        <w:lastRenderedPageBreak/>
        <w:t>5. Порядок рассмотрения комиссией материалов (дел), не связанных с делами об административных правонарушениях, определяется законодательством субъектов Российской Федерации, если иное не установлено федеральным законодательством.</w:t>
      </w:r>
    </w:p>
    <w:p w:rsidR="007C60B5" w:rsidRDefault="007C60B5" w:rsidP="007C60B5">
      <w:pPr>
        <w:jc w:val="both"/>
        <w:rPr>
          <w:sz w:val="28"/>
          <w:szCs w:val="28"/>
        </w:rPr>
      </w:pPr>
      <w:r>
        <w:rPr>
          <w:sz w:val="28"/>
          <w:szCs w:val="28"/>
        </w:rPr>
        <w:t>6. Задачами комиссии являются:</w:t>
      </w:r>
    </w:p>
    <w:p w:rsidR="007C60B5" w:rsidRDefault="007C60B5" w:rsidP="007C60B5">
      <w:pPr>
        <w:jc w:val="both"/>
        <w:rPr>
          <w:sz w:val="28"/>
          <w:szCs w:val="28"/>
        </w:rPr>
      </w:pPr>
      <w:r>
        <w:rPr>
          <w:sz w:val="28"/>
          <w:szCs w:val="28"/>
        </w:rPr>
        <w:t>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7C60B5" w:rsidRDefault="007C60B5" w:rsidP="007C60B5">
      <w:pPr>
        <w:jc w:val="both"/>
        <w:rPr>
          <w:sz w:val="28"/>
          <w:szCs w:val="28"/>
        </w:rPr>
      </w:pPr>
      <w:r>
        <w:rPr>
          <w:sz w:val="28"/>
          <w:szCs w:val="28"/>
        </w:rPr>
        <w:t>б) обеспечение защиты прав и законных интересов несовершеннолетних;</w:t>
      </w:r>
    </w:p>
    <w:p w:rsidR="007C60B5" w:rsidRDefault="007C60B5" w:rsidP="007C60B5">
      <w:pPr>
        <w:jc w:val="both"/>
        <w:rPr>
          <w:sz w:val="28"/>
          <w:szCs w:val="28"/>
        </w:rPr>
      </w:pPr>
      <w:r>
        <w:rPr>
          <w:sz w:val="28"/>
          <w:szCs w:val="28"/>
        </w:rPr>
        <w:t>в) 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rsidR="007C60B5" w:rsidRDefault="007C60B5" w:rsidP="007C60B5">
      <w:pPr>
        <w:jc w:val="both"/>
        <w:rPr>
          <w:sz w:val="28"/>
          <w:szCs w:val="28"/>
        </w:rPr>
      </w:pPr>
      <w:r>
        <w:rPr>
          <w:sz w:val="28"/>
          <w:szCs w:val="28"/>
        </w:rPr>
        <w:t>г)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7C60B5" w:rsidRPr="00770B52" w:rsidRDefault="007C60B5" w:rsidP="007C60B5">
      <w:pPr>
        <w:spacing w:before="100" w:beforeAutospacing="1" w:after="100" w:afterAutospacing="1"/>
        <w:rPr>
          <w:sz w:val="28"/>
          <w:szCs w:val="28"/>
        </w:rPr>
      </w:pPr>
      <w:r>
        <w:rPr>
          <w:sz w:val="28"/>
          <w:szCs w:val="28"/>
        </w:rPr>
        <w:t xml:space="preserve">7. Для решения возложенных задач,  муниципальная  комиссия </w:t>
      </w:r>
      <w:r>
        <w:rPr>
          <w:color w:val="2D2D2D"/>
          <w:spacing w:val="2"/>
          <w:sz w:val="28"/>
          <w:szCs w:val="28"/>
        </w:rPr>
        <w:t xml:space="preserve">имеет право: </w:t>
      </w:r>
      <w:r w:rsidRPr="00770B52">
        <w:rPr>
          <w:color w:val="2D2D2D"/>
          <w:spacing w:val="2"/>
          <w:sz w:val="28"/>
          <w:szCs w:val="28"/>
        </w:rPr>
        <w:t>к</w:t>
      </w:r>
      <w:r w:rsidRPr="00770B52">
        <w:rPr>
          <w:sz w:val="28"/>
          <w:szCs w:val="28"/>
        </w:rPr>
        <w:t>оординировать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осуществляют мониторинг их деятельности в пределах и порядке, которые установлены законодательством Российской Федерации и законодательством соответствующих субъектов Российской Федерации;</w:t>
      </w:r>
    </w:p>
    <w:p w:rsidR="007C60B5" w:rsidRPr="00770B52" w:rsidRDefault="007C60B5" w:rsidP="007C60B5">
      <w:pPr>
        <w:spacing w:before="100" w:beforeAutospacing="1" w:after="100" w:afterAutospacing="1"/>
        <w:rPr>
          <w:sz w:val="28"/>
          <w:szCs w:val="28"/>
        </w:rPr>
      </w:pPr>
      <w:r w:rsidRPr="00770B52">
        <w:rPr>
          <w:sz w:val="28"/>
          <w:szCs w:val="28"/>
        </w:rPr>
        <w:t>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7C60B5" w:rsidRPr="00770B52" w:rsidRDefault="007C60B5" w:rsidP="007C60B5">
      <w:pPr>
        <w:spacing w:before="100" w:beforeAutospacing="1" w:after="100" w:afterAutospacing="1"/>
        <w:rPr>
          <w:sz w:val="28"/>
          <w:szCs w:val="28"/>
        </w:rPr>
      </w:pPr>
      <w:r w:rsidRPr="00770B52">
        <w:rPr>
          <w:sz w:val="28"/>
          <w:szCs w:val="28"/>
        </w:rPr>
        <w:t>анализируют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w:t>
      </w:r>
    </w:p>
    <w:p w:rsidR="007C60B5" w:rsidRPr="00770B52" w:rsidRDefault="007C60B5" w:rsidP="007C60B5">
      <w:pPr>
        <w:spacing w:before="100" w:beforeAutospacing="1" w:after="100" w:afterAutospacing="1"/>
        <w:rPr>
          <w:sz w:val="28"/>
          <w:szCs w:val="28"/>
        </w:rPr>
      </w:pPr>
      <w:r w:rsidRPr="00770B52">
        <w:rPr>
          <w:sz w:val="28"/>
          <w:szCs w:val="28"/>
        </w:rPr>
        <w:t xml:space="preserve">утверждают межведомственные планы (программы, порядки взаимодействия) по наиболее актуальным направлениям в области </w:t>
      </w:r>
      <w:r w:rsidRPr="00770B52">
        <w:rPr>
          <w:sz w:val="28"/>
          <w:szCs w:val="28"/>
        </w:rPr>
        <w:lastRenderedPageBreak/>
        <w:t>профилактики безнадзорности и правонарушений несовершеннолетних, защиты их прав и законных интересов;</w:t>
      </w:r>
    </w:p>
    <w:p w:rsidR="007C60B5" w:rsidRPr="00770B52" w:rsidRDefault="007C60B5" w:rsidP="007C60B5">
      <w:pPr>
        <w:spacing w:before="100" w:beforeAutospacing="1" w:after="100" w:afterAutospacing="1"/>
        <w:rPr>
          <w:sz w:val="28"/>
          <w:szCs w:val="28"/>
        </w:rPr>
      </w:pPr>
      <w:r w:rsidRPr="00770B52">
        <w:rPr>
          <w:sz w:val="28"/>
          <w:szCs w:val="28"/>
        </w:rPr>
        <w:t>участвуют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7C60B5" w:rsidRPr="00770B52" w:rsidRDefault="007C60B5" w:rsidP="007C60B5">
      <w:pPr>
        <w:spacing w:before="100" w:beforeAutospacing="1" w:after="100" w:afterAutospacing="1"/>
        <w:rPr>
          <w:sz w:val="28"/>
          <w:szCs w:val="28"/>
        </w:rPr>
      </w:pPr>
      <w:r w:rsidRPr="00770B52">
        <w:rPr>
          <w:sz w:val="28"/>
          <w:szCs w:val="28"/>
        </w:rPr>
        <w:t>принимают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7C60B5" w:rsidRPr="00770B52" w:rsidRDefault="007C60B5" w:rsidP="007C60B5">
      <w:pPr>
        <w:spacing w:before="100" w:beforeAutospacing="1" w:after="100" w:afterAutospacing="1"/>
        <w:rPr>
          <w:sz w:val="28"/>
          <w:szCs w:val="28"/>
        </w:rPr>
      </w:pPr>
      <w:r w:rsidRPr="00770B52">
        <w:rPr>
          <w:sz w:val="28"/>
          <w:szCs w:val="28"/>
        </w:rPr>
        <w:t>принимают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7C60B5" w:rsidRPr="00770B52" w:rsidRDefault="007C60B5" w:rsidP="007C60B5">
      <w:pPr>
        <w:spacing w:before="100" w:beforeAutospacing="1" w:after="100" w:afterAutospacing="1"/>
        <w:rPr>
          <w:sz w:val="28"/>
          <w:szCs w:val="28"/>
        </w:rPr>
      </w:pPr>
      <w:r w:rsidRPr="00770B52">
        <w:rPr>
          <w:sz w:val="28"/>
          <w:szCs w:val="28"/>
        </w:rPr>
        <w:t>могут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rsidR="007C60B5" w:rsidRPr="00770B52" w:rsidRDefault="007C60B5" w:rsidP="007C60B5">
      <w:pPr>
        <w:spacing w:before="100" w:beforeAutospacing="1" w:after="100" w:afterAutospacing="1"/>
        <w:rPr>
          <w:sz w:val="28"/>
          <w:szCs w:val="28"/>
        </w:rPr>
      </w:pPr>
      <w:r w:rsidRPr="00770B52">
        <w:rPr>
          <w:sz w:val="28"/>
          <w:szCs w:val="28"/>
        </w:rPr>
        <w:t>подготавливают совместно с соответствующими органами или учреждениями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7C60B5" w:rsidRPr="00770B52" w:rsidRDefault="007C60B5" w:rsidP="007C60B5">
      <w:pPr>
        <w:spacing w:before="100" w:beforeAutospacing="1" w:after="100" w:afterAutospacing="1"/>
        <w:rPr>
          <w:sz w:val="28"/>
          <w:szCs w:val="28"/>
        </w:rPr>
      </w:pPr>
      <w:r w:rsidRPr="00770B52">
        <w:rPr>
          <w:sz w:val="28"/>
          <w:szCs w:val="28"/>
        </w:rPr>
        <w:t>дают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7C60B5" w:rsidRPr="00770B52" w:rsidRDefault="007C60B5" w:rsidP="007C60B5">
      <w:pPr>
        <w:spacing w:before="100" w:beforeAutospacing="1" w:after="100" w:afterAutospacing="1"/>
        <w:rPr>
          <w:sz w:val="28"/>
          <w:szCs w:val="28"/>
        </w:rPr>
      </w:pPr>
      <w:r w:rsidRPr="00770B52">
        <w:rPr>
          <w:sz w:val="28"/>
          <w:szCs w:val="28"/>
        </w:rPr>
        <w:t xml:space="preserve">дают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Комиссии принимают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w:t>
      </w:r>
      <w:r w:rsidRPr="00770B52">
        <w:rPr>
          <w:sz w:val="28"/>
          <w:szCs w:val="28"/>
        </w:rPr>
        <w:lastRenderedPageBreak/>
        <w:t>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
    <w:p w:rsidR="007C60B5" w:rsidRPr="00770B52" w:rsidRDefault="007C60B5" w:rsidP="007C60B5">
      <w:pPr>
        <w:spacing w:before="100" w:beforeAutospacing="1" w:after="100" w:afterAutospacing="1"/>
        <w:rPr>
          <w:sz w:val="28"/>
          <w:szCs w:val="28"/>
        </w:rPr>
      </w:pPr>
      <w:r w:rsidRPr="00770B52">
        <w:rPr>
          <w:sz w:val="28"/>
          <w:szCs w:val="28"/>
        </w:rPr>
        <w:t>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7C60B5" w:rsidRPr="00770B52" w:rsidRDefault="007C60B5" w:rsidP="007C60B5">
      <w:pPr>
        <w:spacing w:before="100" w:beforeAutospacing="1" w:after="100" w:afterAutospacing="1"/>
        <w:rPr>
          <w:sz w:val="28"/>
          <w:szCs w:val="28"/>
        </w:rPr>
      </w:pPr>
      <w:r w:rsidRPr="00770B52">
        <w:rPr>
          <w:sz w:val="28"/>
          <w:szCs w:val="28"/>
        </w:rPr>
        <w:t>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7C60B5" w:rsidRPr="00770B52" w:rsidRDefault="007C60B5" w:rsidP="007C60B5">
      <w:pPr>
        <w:spacing w:before="100" w:beforeAutospacing="1" w:after="100" w:afterAutospacing="1"/>
        <w:rPr>
          <w:sz w:val="28"/>
          <w:szCs w:val="28"/>
        </w:rPr>
      </w:pPr>
      <w:r w:rsidRPr="00770B52">
        <w:rPr>
          <w:sz w:val="28"/>
          <w:szCs w:val="28"/>
        </w:rPr>
        <w:t>принимают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законных представителей, а также самих несовершеннолетних в случае достижения ими возраста 14 лет;</w:t>
      </w:r>
    </w:p>
    <w:p w:rsidR="007C60B5" w:rsidRPr="00770B52" w:rsidRDefault="007C60B5" w:rsidP="007C60B5">
      <w:pPr>
        <w:spacing w:before="100" w:beforeAutospacing="1" w:after="100" w:afterAutospacing="1"/>
        <w:rPr>
          <w:sz w:val="28"/>
          <w:szCs w:val="28"/>
        </w:rPr>
      </w:pPr>
      <w:r w:rsidRPr="00770B52">
        <w:rPr>
          <w:sz w:val="28"/>
          <w:szCs w:val="28"/>
        </w:rPr>
        <w:t>принимают постановления об отчислении несовершеннолетних из специальных учебно-воспитательных учреждений открытого типа;</w:t>
      </w:r>
    </w:p>
    <w:p w:rsidR="007C60B5" w:rsidRPr="00770B52" w:rsidRDefault="007C60B5" w:rsidP="007C60B5">
      <w:pPr>
        <w:spacing w:before="100" w:beforeAutospacing="1" w:after="100" w:afterAutospacing="1"/>
        <w:rPr>
          <w:sz w:val="28"/>
          <w:szCs w:val="28"/>
        </w:rPr>
      </w:pPr>
      <w:r w:rsidRPr="00770B52">
        <w:rPr>
          <w:sz w:val="28"/>
          <w:szCs w:val="28"/>
        </w:rPr>
        <w:t>подготавливают и направляют в органы государственной власти субъектов Российской Федерации и органы местного самоуправления в порядке, установленном законодательством субъектов Российской Федерации, отчеты о работе по профилактике безнадзорности и правонарушений несовершеннолетних на территории соответствующего муниципального образования;</w:t>
      </w:r>
    </w:p>
    <w:p w:rsidR="007C60B5" w:rsidRPr="00770B52" w:rsidRDefault="007C60B5" w:rsidP="007C60B5">
      <w:pPr>
        <w:spacing w:before="100" w:beforeAutospacing="1" w:after="100" w:afterAutospacing="1"/>
        <w:rPr>
          <w:sz w:val="28"/>
          <w:szCs w:val="28"/>
        </w:rPr>
      </w:pPr>
      <w:r w:rsidRPr="00770B52">
        <w:rPr>
          <w:sz w:val="28"/>
          <w:szCs w:val="28"/>
        </w:rPr>
        <w:t>рассматривают информацию (материалы)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w:t>
      </w:r>
    </w:p>
    <w:p w:rsidR="007C60B5" w:rsidRPr="00770B52" w:rsidRDefault="007C60B5" w:rsidP="007C60B5">
      <w:pPr>
        <w:spacing w:before="100" w:beforeAutospacing="1" w:after="100" w:afterAutospacing="1"/>
        <w:rPr>
          <w:sz w:val="28"/>
          <w:szCs w:val="28"/>
        </w:rPr>
      </w:pPr>
      <w:r w:rsidRPr="00770B52">
        <w:rPr>
          <w:sz w:val="28"/>
          <w:szCs w:val="28"/>
        </w:rPr>
        <w:t xml:space="preserve">рассматривают дела об административных правонарушениях, совершенных несовершеннолетними, их родителями (законными представителями) либо иными лицами, отнесенных Кодексом Российской Федерации об </w:t>
      </w:r>
      <w:r w:rsidRPr="00770B52">
        <w:rPr>
          <w:sz w:val="28"/>
          <w:szCs w:val="28"/>
        </w:rPr>
        <w:lastRenderedPageBreak/>
        <w:t>административных правонарушениях и законами субъектов Российской Федерации об административной ответственности к компетенции комиссий;</w:t>
      </w:r>
    </w:p>
    <w:p w:rsidR="007C60B5" w:rsidRPr="00770B52" w:rsidRDefault="007C60B5" w:rsidP="007C60B5">
      <w:pPr>
        <w:spacing w:before="100" w:beforeAutospacing="1" w:after="100" w:afterAutospacing="1"/>
        <w:rPr>
          <w:sz w:val="28"/>
          <w:szCs w:val="28"/>
        </w:rPr>
      </w:pPr>
      <w:r w:rsidRPr="00770B52">
        <w:rPr>
          <w:sz w:val="28"/>
          <w:szCs w:val="28"/>
        </w:rPr>
        <w:t>обращаются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7C60B5" w:rsidRPr="00770B52" w:rsidRDefault="007C60B5" w:rsidP="007C60B5">
      <w:pPr>
        <w:spacing w:before="100" w:beforeAutospacing="1" w:after="100" w:afterAutospacing="1"/>
        <w:rPr>
          <w:sz w:val="28"/>
          <w:szCs w:val="28"/>
        </w:rPr>
      </w:pPr>
      <w:r w:rsidRPr="00770B52">
        <w:rPr>
          <w:sz w:val="28"/>
          <w:szCs w:val="28"/>
        </w:rPr>
        <w:t>согласовывают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7C60B5" w:rsidRPr="00770B52" w:rsidRDefault="007C60B5" w:rsidP="007C60B5">
      <w:pPr>
        <w:spacing w:before="100" w:beforeAutospacing="1" w:after="100" w:afterAutospacing="1"/>
        <w:rPr>
          <w:sz w:val="28"/>
          <w:szCs w:val="28"/>
        </w:rPr>
      </w:pPr>
      <w:r w:rsidRPr="00770B52">
        <w:rPr>
          <w:sz w:val="28"/>
          <w:szCs w:val="28"/>
        </w:rPr>
        <w:t>о продлении срока пребывания несовершеннолетнего в специальном учебно-воспитательном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w:t>
      </w:r>
    </w:p>
    <w:p w:rsidR="007C60B5" w:rsidRPr="00770B52" w:rsidRDefault="007C60B5" w:rsidP="007C60B5">
      <w:pPr>
        <w:spacing w:before="100" w:beforeAutospacing="1" w:after="100" w:afterAutospacing="1"/>
        <w:rPr>
          <w:sz w:val="28"/>
          <w:szCs w:val="28"/>
        </w:rPr>
      </w:pPr>
      <w:r w:rsidRPr="00770B52">
        <w:rPr>
          <w:sz w:val="28"/>
          <w:szCs w:val="28"/>
        </w:rPr>
        <w:t>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 учреждении закрытого типа;</w:t>
      </w:r>
    </w:p>
    <w:p w:rsidR="007C60B5" w:rsidRPr="00770B52" w:rsidRDefault="007C60B5" w:rsidP="007C60B5">
      <w:pPr>
        <w:spacing w:before="100" w:beforeAutospacing="1" w:after="100" w:afterAutospacing="1"/>
        <w:rPr>
          <w:sz w:val="28"/>
          <w:szCs w:val="28"/>
        </w:rPr>
      </w:pPr>
      <w:r w:rsidRPr="00770B52">
        <w:rPr>
          <w:sz w:val="28"/>
          <w:szCs w:val="28"/>
        </w:rPr>
        <w:t>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7C60B5" w:rsidRPr="00770B52" w:rsidRDefault="007C60B5" w:rsidP="007C60B5">
      <w:pPr>
        <w:spacing w:before="100" w:beforeAutospacing="1" w:after="100" w:afterAutospacing="1"/>
        <w:rPr>
          <w:sz w:val="28"/>
          <w:szCs w:val="28"/>
        </w:rPr>
      </w:pPr>
      <w:r w:rsidRPr="00770B52">
        <w:rPr>
          <w:sz w:val="28"/>
          <w:szCs w:val="28"/>
        </w:rPr>
        <w:t>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7C60B5" w:rsidRPr="00770B52" w:rsidRDefault="007C60B5" w:rsidP="007C60B5">
      <w:pPr>
        <w:spacing w:before="100" w:beforeAutospacing="1" w:after="100" w:afterAutospacing="1"/>
        <w:rPr>
          <w:sz w:val="28"/>
          <w:szCs w:val="28"/>
        </w:rPr>
      </w:pPr>
      <w:r w:rsidRPr="00770B52">
        <w:rPr>
          <w:sz w:val="28"/>
          <w:szCs w:val="28"/>
        </w:rPr>
        <w:t>дают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7C60B5" w:rsidRPr="00770B52" w:rsidRDefault="007C60B5" w:rsidP="007C60B5">
      <w:pPr>
        <w:spacing w:before="100" w:beforeAutospacing="1" w:after="100" w:afterAutospacing="1"/>
        <w:rPr>
          <w:sz w:val="28"/>
          <w:szCs w:val="28"/>
        </w:rPr>
      </w:pPr>
      <w:r w:rsidRPr="00770B52">
        <w:rPr>
          <w:sz w:val="28"/>
          <w:szCs w:val="28"/>
        </w:rPr>
        <w:t>участвуют в разработке проектов нормативных правовых актов по вопросам защиты прав и законных интересов несовершеннолетних;</w:t>
      </w:r>
    </w:p>
    <w:p w:rsidR="007C60B5" w:rsidRPr="00770B52" w:rsidRDefault="007C60B5" w:rsidP="007C60B5">
      <w:pPr>
        <w:spacing w:before="100" w:beforeAutospacing="1" w:after="100" w:afterAutospacing="1"/>
        <w:rPr>
          <w:sz w:val="28"/>
          <w:szCs w:val="28"/>
        </w:rPr>
      </w:pPr>
      <w:r w:rsidRPr="00770B52">
        <w:rPr>
          <w:sz w:val="28"/>
          <w:szCs w:val="28"/>
        </w:rPr>
        <w:t xml:space="preserve">координируют проведение органами и учреждениями системы профилактики индивидуальной профилактической работы в отношении категорий лиц, </w:t>
      </w:r>
      <w:r w:rsidRPr="00770B52">
        <w:rPr>
          <w:sz w:val="28"/>
          <w:szCs w:val="28"/>
        </w:rPr>
        <w:lastRenderedPageBreak/>
        <w:t>указанных в статье 5 Федерального закона "Об основах системы профилактики безнадзорности и правонарушений несовершеннолетних";</w:t>
      </w:r>
    </w:p>
    <w:p w:rsidR="007C60B5" w:rsidRPr="00770B52" w:rsidRDefault="007C60B5" w:rsidP="007C60B5">
      <w:pPr>
        <w:spacing w:before="100" w:beforeAutospacing="1" w:after="100" w:afterAutospacing="1"/>
        <w:rPr>
          <w:sz w:val="28"/>
          <w:szCs w:val="28"/>
        </w:rPr>
      </w:pPr>
      <w:r w:rsidRPr="00770B52">
        <w:rPr>
          <w:sz w:val="28"/>
          <w:szCs w:val="28"/>
        </w:rPr>
        <w:t>утверждают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статье 5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контролируют их исполнение;</w:t>
      </w:r>
    </w:p>
    <w:p w:rsidR="007C60B5" w:rsidRPr="00770B52" w:rsidRDefault="007C60B5" w:rsidP="007C60B5">
      <w:pPr>
        <w:spacing w:before="100" w:beforeAutospacing="1" w:after="100" w:afterAutospacing="1"/>
        <w:rPr>
          <w:sz w:val="28"/>
          <w:szCs w:val="28"/>
        </w:rPr>
      </w:pPr>
      <w:r w:rsidRPr="00770B52">
        <w:rPr>
          <w:sz w:val="28"/>
          <w:szCs w:val="28"/>
        </w:rPr>
        <w:t>содействуют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7C60B5" w:rsidRPr="00770B52" w:rsidRDefault="007C60B5" w:rsidP="007C60B5">
      <w:pPr>
        <w:spacing w:before="100" w:beforeAutospacing="1" w:after="100" w:afterAutospacing="1"/>
        <w:rPr>
          <w:sz w:val="28"/>
          <w:szCs w:val="28"/>
        </w:rPr>
      </w:pPr>
      <w:r w:rsidRPr="00770B52">
        <w:rPr>
          <w:sz w:val="28"/>
          <w:szCs w:val="28"/>
        </w:rPr>
        <w:t>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rsidR="007C60B5" w:rsidRPr="006B1E56" w:rsidRDefault="007C60B5" w:rsidP="007C60B5">
      <w:pPr>
        <w:spacing w:before="100" w:beforeAutospacing="1" w:after="100" w:afterAutospacing="1"/>
        <w:rPr>
          <w:sz w:val="28"/>
          <w:szCs w:val="28"/>
        </w:rPr>
      </w:pPr>
      <w:r w:rsidRPr="006B1E56">
        <w:rPr>
          <w:color w:val="2D2D2D"/>
          <w:spacing w:val="2"/>
          <w:sz w:val="28"/>
          <w:szCs w:val="28"/>
        </w:rPr>
        <w:t>7.1. К вопросам обеспечения деятельности М</w:t>
      </w:r>
      <w:r w:rsidRPr="006B1E56">
        <w:rPr>
          <w:sz w:val="28"/>
          <w:szCs w:val="28"/>
        </w:rPr>
        <w:t xml:space="preserve">униципальной  комиссии </w:t>
      </w:r>
      <w:r w:rsidRPr="006B1E56">
        <w:rPr>
          <w:color w:val="2D2D2D"/>
          <w:spacing w:val="2"/>
          <w:sz w:val="28"/>
          <w:szCs w:val="28"/>
        </w:rPr>
        <w:t xml:space="preserve"> относится:</w:t>
      </w:r>
      <w:r w:rsidRPr="006B1E56">
        <w:rPr>
          <w:color w:val="2D2D2D"/>
          <w:spacing w:val="2"/>
          <w:sz w:val="28"/>
          <w:szCs w:val="28"/>
        </w:rPr>
        <w:br/>
      </w:r>
      <w:r w:rsidRPr="006B1E56">
        <w:rPr>
          <w:color w:val="2D2D2D"/>
          <w:spacing w:val="2"/>
          <w:sz w:val="28"/>
          <w:szCs w:val="28"/>
        </w:rPr>
        <w:br/>
      </w:r>
      <w:r w:rsidRPr="006B1E56">
        <w:rPr>
          <w:sz w:val="28"/>
          <w:szCs w:val="28"/>
        </w:rPr>
        <w:t>подготовка и организация проведения заседаний и иных плановых мероприятий комиссии;</w:t>
      </w:r>
    </w:p>
    <w:p w:rsidR="007C60B5" w:rsidRPr="006B1E56" w:rsidRDefault="007C60B5" w:rsidP="007C60B5">
      <w:pPr>
        <w:spacing w:before="100" w:beforeAutospacing="1" w:after="100" w:afterAutospacing="1"/>
        <w:rPr>
          <w:sz w:val="28"/>
          <w:szCs w:val="28"/>
        </w:rPr>
      </w:pPr>
      <w:r w:rsidRPr="006B1E56">
        <w:rPr>
          <w:sz w:val="28"/>
          <w:szCs w:val="28"/>
        </w:rPr>
        <w:t>осуществление контроля за своевременностью подготовки и представления материалов для рассмотрения на заседаниях комиссии;</w:t>
      </w:r>
    </w:p>
    <w:p w:rsidR="007C60B5" w:rsidRPr="006B1E56" w:rsidRDefault="007C60B5" w:rsidP="007C60B5">
      <w:pPr>
        <w:spacing w:before="100" w:beforeAutospacing="1" w:after="100" w:afterAutospacing="1"/>
        <w:rPr>
          <w:sz w:val="28"/>
          <w:szCs w:val="28"/>
        </w:rPr>
      </w:pPr>
      <w:r w:rsidRPr="006B1E56">
        <w:rPr>
          <w:sz w:val="28"/>
          <w:szCs w:val="28"/>
        </w:rPr>
        <w:t>ведение делопроизводства комиссии;</w:t>
      </w:r>
    </w:p>
    <w:p w:rsidR="007C60B5" w:rsidRPr="006B1E56" w:rsidRDefault="007C60B5" w:rsidP="007C60B5">
      <w:pPr>
        <w:spacing w:before="100" w:beforeAutospacing="1" w:after="100" w:afterAutospacing="1"/>
        <w:rPr>
          <w:sz w:val="28"/>
          <w:szCs w:val="28"/>
        </w:rPr>
      </w:pPr>
      <w:r w:rsidRPr="006B1E56">
        <w:rPr>
          <w:sz w:val="28"/>
          <w:szCs w:val="28"/>
        </w:rPr>
        <w:t>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7C60B5" w:rsidRPr="006B1E56" w:rsidRDefault="007C60B5" w:rsidP="007C60B5">
      <w:pPr>
        <w:spacing w:before="100" w:beforeAutospacing="1" w:after="100" w:afterAutospacing="1"/>
        <w:rPr>
          <w:sz w:val="28"/>
          <w:szCs w:val="28"/>
        </w:rPr>
      </w:pPr>
      <w:r w:rsidRPr="006B1E56">
        <w:rPr>
          <w:sz w:val="28"/>
          <w:szCs w:val="28"/>
        </w:rPr>
        <w:t>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7C60B5" w:rsidRPr="006B1E56" w:rsidRDefault="007C60B5" w:rsidP="007C60B5">
      <w:pPr>
        <w:spacing w:before="100" w:beforeAutospacing="1" w:after="100" w:afterAutospacing="1"/>
        <w:rPr>
          <w:sz w:val="28"/>
          <w:szCs w:val="28"/>
        </w:rPr>
      </w:pPr>
      <w:r w:rsidRPr="006B1E56">
        <w:rPr>
          <w:sz w:val="28"/>
          <w:szCs w:val="28"/>
        </w:rPr>
        <w:t>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7C60B5" w:rsidRPr="006B1E56" w:rsidRDefault="007C60B5" w:rsidP="007C60B5">
      <w:pPr>
        <w:spacing w:before="100" w:beforeAutospacing="1" w:after="100" w:afterAutospacing="1"/>
        <w:rPr>
          <w:sz w:val="28"/>
          <w:szCs w:val="28"/>
        </w:rPr>
      </w:pPr>
      <w:r w:rsidRPr="006B1E56">
        <w:rPr>
          <w:sz w:val="28"/>
          <w:szCs w:val="28"/>
        </w:rPr>
        <w:lastRenderedPageBreak/>
        <w:t>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7C60B5" w:rsidRPr="006B1E56" w:rsidRDefault="007C60B5" w:rsidP="007C60B5">
      <w:pPr>
        <w:spacing w:before="100" w:beforeAutospacing="1" w:after="100" w:afterAutospacing="1"/>
        <w:rPr>
          <w:sz w:val="28"/>
          <w:szCs w:val="28"/>
        </w:rPr>
      </w:pPr>
      <w:r w:rsidRPr="006B1E56">
        <w:rPr>
          <w:sz w:val="28"/>
          <w:szCs w:val="28"/>
        </w:rPr>
        <w:t>осуществление сбора, обработки и обобщения информации, необходимой для решения задач, стоящих перед комиссией;</w:t>
      </w:r>
    </w:p>
    <w:p w:rsidR="007C60B5" w:rsidRPr="006B1E56" w:rsidRDefault="007C60B5" w:rsidP="007C60B5">
      <w:pPr>
        <w:spacing w:before="100" w:beforeAutospacing="1" w:after="100" w:afterAutospacing="1"/>
        <w:rPr>
          <w:sz w:val="28"/>
          <w:szCs w:val="28"/>
        </w:rPr>
      </w:pPr>
      <w:r w:rsidRPr="006B1E56">
        <w:rPr>
          <w:sz w:val="28"/>
          <w:szCs w:val="28"/>
        </w:rPr>
        <w:t>осуществление сбора и обобщение информации о численности лиц, предусмотренных статьей 5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7C60B5" w:rsidRPr="006B1E56" w:rsidRDefault="007C60B5" w:rsidP="007C60B5">
      <w:pPr>
        <w:spacing w:before="100" w:beforeAutospacing="1" w:after="100" w:afterAutospacing="1"/>
        <w:rPr>
          <w:sz w:val="28"/>
          <w:szCs w:val="28"/>
        </w:rPr>
      </w:pPr>
      <w:r w:rsidRPr="006B1E56">
        <w:rPr>
          <w:sz w:val="28"/>
          <w:szCs w:val="28"/>
        </w:rPr>
        <w:t>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7C60B5" w:rsidRPr="006B1E56" w:rsidRDefault="007C60B5" w:rsidP="007C60B5">
      <w:pPr>
        <w:spacing w:before="100" w:beforeAutospacing="1" w:after="100" w:afterAutospacing="1"/>
        <w:rPr>
          <w:sz w:val="28"/>
          <w:szCs w:val="28"/>
        </w:rPr>
      </w:pPr>
      <w:r w:rsidRPr="006B1E56">
        <w:rPr>
          <w:sz w:val="28"/>
          <w:szCs w:val="28"/>
        </w:rPr>
        <w:t>подготовка информационных и аналитических материалов по вопросам профилактики безнадзорности и правонарушений несовершеннолетних;</w:t>
      </w:r>
    </w:p>
    <w:p w:rsidR="007C60B5" w:rsidRPr="006B1E56" w:rsidRDefault="007C60B5" w:rsidP="007C60B5">
      <w:pPr>
        <w:spacing w:before="100" w:beforeAutospacing="1" w:after="100" w:afterAutospacing="1"/>
        <w:rPr>
          <w:sz w:val="28"/>
          <w:szCs w:val="28"/>
        </w:rPr>
      </w:pPr>
      <w:r w:rsidRPr="006B1E56">
        <w:rPr>
          <w:sz w:val="28"/>
          <w:szCs w:val="28"/>
        </w:rPr>
        <w:t>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7C60B5" w:rsidRPr="006B1E56" w:rsidRDefault="007C60B5" w:rsidP="007C60B5">
      <w:pPr>
        <w:spacing w:before="100" w:beforeAutospacing="1" w:after="100" w:afterAutospacing="1"/>
        <w:rPr>
          <w:sz w:val="28"/>
          <w:szCs w:val="28"/>
        </w:rPr>
      </w:pPr>
      <w:r w:rsidRPr="006B1E56">
        <w:rPr>
          <w:sz w:val="28"/>
          <w:szCs w:val="28"/>
        </w:rPr>
        <w:t>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и иными объединениями, организациями для решения задач, стоящих перед комиссией;</w:t>
      </w:r>
    </w:p>
    <w:p w:rsidR="007C60B5" w:rsidRPr="006B1E56" w:rsidRDefault="007C60B5" w:rsidP="007C60B5">
      <w:pPr>
        <w:spacing w:before="100" w:beforeAutospacing="1" w:after="100" w:afterAutospacing="1"/>
        <w:rPr>
          <w:sz w:val="28"/>
          <w:szCs w:val="28"/>
        </w:rPr>
      </w:pPr>
      <w:r w:rsidRPr="006B1E56">
        <w:rPr>
          <w:sz w:val="28"/>
          <w:szCs w:val="28"/>
        </w:rPr>
        <w:t>направление запросов в федеральные государственные органы, федеральные органы государственной власти, органы государственной власти субъектов Российской Федерации,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7C60B5" w:rsidRPr="006B1E56" w:rsidRDefault="007C60B5" w:rsidP="007C60B5">
      <w:pPr>
        <w:spacing w:before="100" w:beforeAutospacing="1" w:after="100" w:afterAutospacing="1"/>
        <w:rPr>
          <w:sz w:val="28"/>
          <w:szCs w:val="28"/>
        </w:rPr>
      </w:pPr>
      <w:r w:rsidRPr="006B1E56">
        <w:rPr>
          <w:sz w:val="28"/>
          <w:szCs w:val="28"/>
        </w:rPr>
        <w:t>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7C60B5" w:rsidRPr="006B1E56" w:rsidRDefault="007C60B5" w:rsidP="007C60B5">
      <w:pPr>
        <w:spacing w:before="100" w:beforeAutospacing="1" w:after="100" w:afterAutospacing="1"/>
        <w:rPr>
          <w:sz w:val="28"/>
          <w:szCs w:val="28"/>
        </w:rPr>
      </w:pPr>
      <w:r w:rsidRPr="006B1E56">
        <w:rPr>
          <w:sz w:val="28"/>
          <w:szCs w:val="28"/>
        </w:rPr>
        <w:t>7.2. 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rsidR="007C60B5" w:rsidRPr="006B1E56" w:rsidRDefault="007C60B5" w:rsidP="007C60B5">
      <w:pPr>
        <w:spacing w:before="100" w:beforeAutospacing="1" w:after="100" w:afterAutospacing="1"/>
        <w:rPr>
          <w:sz w:val="28"/>
          <w:szCs w:val="28"/>
        </w:rPr>
      </w:pPr>
      <w:r w:rsidRPr="006B1E56">
        <w:rPr>
          <w:sz w:val="28"/>
          <w:szCs w:val="28"/>
        </w:rPr>
        <w:lastRenderedPageBreak/>
        <w:t>подготовка и направление в комиссию субъекта Российской Федерации справочной информации, отчетов по вопросам, относящимся к компетенции комиссии;</w:t>
      </w:r>
    </w:p>
    <w:p w:rsidR="007C60B5" w:rsidRPr="006B1E56" w:rsidRDefault="007C60B5" w:rsidP="007C60B5">
      <w:pPr>
        <w:spacing w:before="100" w:beforeAutospacing="1" w:after="100" w:afterAutospacing="1"/>
        <w:rPr>
          <w:sz w:val="28"/>
          <w:szCs w:val="28"/>
        </w:rPr>
      </w:pPr>
      <w:r w:rsidRPr="006B1E56">
        <w:rPr>
          <w:sz w:val="28"/>
          <w:szCs w:val="28"/>
        </w:rPr>
        <w:t>участие в подготовке заключений на проекты нормативных правовых актов по вопросам защиты прав и законных интересов несовершеннолетних;</w:t>
      </w:r>
    </w:p>
    <w:p w:rsidR="007C60B5" w:rsidRPr="006B1E56" w:rsidRDefault="007C60B5" w:rsidP="007C60B5">
      <w:pPr>
        <w:rPr>
          <w:color w:val="2D2D2D"/>
          <w:spacing w:val="2"/>
          <w:sz w:val="28"/>
          <w:szCs w:val="28"/>
        </w:rPr>
      </w:pPr>
      <w:r w:rsidRPr="006B1E56">
        <w:rPr>
          <w:sz w:val="28"/>
          <w:szCs w:val="28"/>
        </w:rPr>
        <w:t>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субъектов Российской Федерации.</w:t>
      </w:r>
    </w:p>
    <w:p w:rsidR="007C60B5" w:rsidRPr="006B1E56" w:rsidRDefault="007C60B5" w:rsidP="007C60B5">
      <w:pPr>
        <w:spacing w:before="100" w:beforeAutospacing="1" w:after="100" w:afterAutospacing="1"/>
        <w:rPr>
          <w:sz w:val="28"/>
          <w:szCs w:val="28"/>
        </w:rPr>
      </w:pPr>
      <w:r w:rsidRPr="006B1E56">
        <w:rPr>
          <w:sz w:val="28"/>
          <w:szCs w:val="28"/>
        </w:rPr>
        <w:t>8. В состав комиссии входят председатель комиссии, заместитель (заместители) председателя комиссии, ответственный секретарь комиссии и члены комиссии.</w:t>
      </w:r>
    </w:p>
    <w:p w:rsidR="007C60B5" w:rsidRPr="006B1E56" w:rsidRDefault="007C60B5" w:rsidP="007C60B5">
      <w:pPr>
        <w:spacing w:before="100" w:beforeAutospacing="1" w:after="100" w:afterAutospacing="1"/>
        <w:rPr>
          <w:sz w:val="28"/>
          <w:szCs w:val="28"/>
        </w:rPr>
      </w:pPr>
      <w:r w:rsidRPr="006B1E56">
        <w:rPr>
          <w:sz w:val="28"/>
          <w:szCs w:val="28"/>
        </w:rPr>
        <w:t>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p>
    <w:p w:rsidR="007C60B5" w:rsidRPr="006B1E56" w:rsidRDefault="007C60B5" w:rsidP="007C60B5">
      <w:pPr>
        <w:spacing w:before="100" w:beforeAutospacing="1" w:after="100" w:afterAutospacing="1"/>
        <w:rPr>
          <w:sz w:val="28"/>
          <w:szCs w:val="28"/>
        </w:rPr>
      </w:pPr>
      <w:r w:rsidRPr="006B1E56">
        <w:rPr>
          <w:sz w:val="28"/>
          <w:szCs w:val="28"/>
        </w:rP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7C60B5" w:rsidRDefault="007C60B5" w:rsidP="007C60B5">
      <w:pPr>
        <w:jc w:val="both"/>
        <w:rPr>
          <w:sz w:val="28"/>
          <w:szCs w:val="28"/>
        </w:rPr>
      </w:pPr>
      <w:r>
        <w:rPr>
          <w:sz w:val="28"/>
          <w:szCs w:val="28"/>
        </w:rPr>
        <w:t>9. Председатель комиссии:</w:t>
      </w:r>
    </w:p>
    <w:p w:rsidR="007C60B5" w:rsidRPr="006B1E56" w:rsidRDefault="007C60B5" w:rsidP="007C60B5">
      <w:pPr>
        <w:jc w:val="both"/>
        <w:rPr>
          <w:sz w:val="28"/>
          <w:szCs w:val="28"/>
        </w:rPr>
      </w:pPr>
      <w:r>
        <w:rPr>
          <w:sz w:val="28"/>
          <w:szCs w:val="28"/>
        </w:rPr>
        <w:t xml:space="preserve">а) </w:t>
      </w:r>
      <w:r w:rsidRPr="006B1E56">
        <w:rPr>
          <w:sz w:val="28"/>
          <w:szCs w:val="28"/>
        </w:rPr>
        <w:t>осуществляет руководство деятельностью комиссии, осуществляет полномочия члена комиссии, предусмотренные подпунктами "а" - "д" и "ж" пункта 12 настоящего положения;</w:t>
      </w:r>
    </w:p>
    <w:p w:rsidR="007C60B5" w:rsidRDefault="007C60B5" w:rsidP="007C60B5">
      <w:pPr>
        <w:jc w:val="both"/>
        <w:rPr>
          <w:sz w:val="28"/>
          <w:szCs w:val="28"/>
        </w:rPr>
      </w:pPr>
      <w:r>
        <w:rPr>
          <w:sz w:val="28"/>
          <w:szCs w:val="28"/>
        </w:rPr>
        <w:t>б) председательствует на заседании комиссии и организует ее работу;</w:t>
      </w:r>
    </w:p>
    <w:p w:rsidR="007C60B5" w:rsidRDefault="007C60B5" w:rsidP="007C60B5">
      <w:pPr>
        <w:jc w:val="both"/>
        <w:rPr>
          <w:sz w:val="28"/>
          <w:szCs w:val="28"/>
        </w:rPr>
      </w:pPr>
      <w:r>
        <w:rPr>
          <w:sz w:val="28"/>
          <w:szCs w:val="28"/>
        </w:rPr>
        <w:t>в) имеет право решающего голоса при голосовании на заседании комиссии;</w:t>
      </w:r>
    </w:p>
    <w:p w:rsidR="007C60B5" w:rsidRDefault="007C60B5" w:rsidP="007C60B5">
      <w:pPr>
        <w:jc w:val="both"/>
        <w:rPr>
          <w:sz w:val="28"/>
          <w:szCs w:val="28"/>
        </w:rPr>
      </w:pPr>
      <w:r>
        <w:rPr>
          <w:sz w:val="28"/>
          <w:szCs w:val="28"/>
        </w:rPr>
        <w:t>г) представляет комиссию в государственных органах, органах местного самоуправления и иных организациях;</w:t>
      </w:r>
    </w:p>
    <w:p w:rsidR="007C60B5" w:rsidRDefault="007C60B5" w:rsidP="007C60B5">
      <w:pPr>
        <w:jc w:val="both"/>
        <w:rPr>
          <w:sz w:val="28"/>
          <w:szCs w:val="28"/>
        </w:rPr>
      </w:pPr>
      <w:r>
        <w:rPr>
          <w:sz w:val="28"/>
          <w:szCs w:val="28"/>
        </w:rPr>
        <w:t>д) утверждает повестку заседания комиссии;</w:t>
      </w:r>
    </w:p>
    <w:p w:rsidR="007C60B5" w:rsidRDefault="007C60B5" w:rsidP="007C60B5">
      <w:pPr>
        <w:jc w:val="both"/>
        <w:rPr>
          <w:sz w:val="28"/>
          <w:szCs w:val="28"/>
        </w:rPr>
      </w:pPr>
      <w:r>
        <w:rPr>
          <w:sz w:val="28"/>
          <w:szCs w:val="28"/>
        </w:rPr>
        <w:t>е) назначает дату заседания комиссии;</w:t>
      </w:r>
    </w:p>
    <w:p w:rsidR="007C60B5" w:rsidRDefault="007C60B5" w:rsidP="007C60B5">
      <w:pPr>
        <w:jc w:val="both"/>
        <w:rPr>
          <w:sz w:val="28"/>
          <w:szCs w:val="28"/>
        </w:rPr>
      </w:pPr>
      <w:r>
        <w:rPr>
          <w:sz w:val="28"/>
          <w:szCs w:val="28"/>
        </w:rPr>
        <w:t>ж) дает заместителю председателя комиссии, ответственному секретарю комиссии, членам комиссии обязательные к исполнению поручения по вопросам, отнесенным к компетенции комиссии;</w:t>
      </w:r>
    </w:p>
    <w:p w:rsidR="007C60B5" w:rsidRDefault="007C60B5" w:rsidP="007C60B5">
      <w:pPr>
        <w:jc w:val="both"/>
        <w:rPr>
          <w:sz w:val="28"/>
          <w:szCs w:val="28"/>
        </w:rPr>
      </w:pPr>
      <w:r>
        <w:rPr>
          <w:sz w:val="28"/>
          <w:szCs w:val="28"/>
        </w:rPr>
        <w:t>з) представляет уполномоченным органам (должностным лицам) предложения по формированию персонального состава комиссии;</w:t>
      </w:r>
    </w:p>
    <w:p w:rsidR="007C60B5" w:rsidRDefault="007C60B5" w:rsidP="007C60B5">
      <w:pPr>
        <w:jc w:val="both"/>
        <w:rPr>
          <w:sz w:val="28"/>
          <w:szCs w:val="28"/>
        </w:rPr>
      </w:pPr>
      <w:r>
        <w:rPr>
          <w:sz w:val="28"/>
          <w:szCs w:val="28"/>
        </w:rPr>
        <w:t>и) осуществляет контроль за исполнением плана работы комиссии, подписывает постановления комиссии;</w:t>
      </w:r>
    </w:p>
    <w:p w:rsidR="007C60B5" w:rsidRDefault="007C60B5" w:rsidP="007C60B5">
      <w:pPr>
        <w:jc w:val="both"/>
        <w:rPr>
          <w:sz w:val="28"/>
          <w:szCs w:val="28"/>
        </w:rPr>
      </w:pPr>
      <w:r>
        <w:rPr>
          <w:sz w:val="28"/>
          <w:szCs w:val="28"/>
        </w:rPr>
        <w:t>к)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субъектов Российской Федерации.</w:t>
      </w:r>
    </w:p>
    <w:p w:rsidR="007C60B5" w:rsidRDefault="007C60B5" w:rsidP="007C60B5">
      <w:pPr>
        <w:jc w:val="both"/>
        <w:rPr>
          <w:sz w:val="28"/>
          <w:szCs w:val="28"/>
        </w:rPr>
      </w:pPr>
      <w:r>
        <w:rPr>
          <w:sz w:val="28"/>
          <w:szCs w:val="28"/>
        </w:rPr>
        <w:t>10. Заместитель председателя комиссии:</w:t>
      </w:r>
    </w:p>
    <w:p w:rsidR="007C60B5" w:rsidRPr="005678DF" w:rsidRDefault="007C60B5" w:rsidP="007C60B5">
      <w:pPr>
        <w:jc w:val="both"/>
        <w:rPr>
          <w:sz w:val="28"/>
          <w:szCs w:val="28"/>
        </w:rPr>
      </w:pPr>
      <w:r>
        <w:rPr>
          <w:sz w:val="28"/>
          <w:szCs w:val="28"/>
        </w:rPr>
        <w:lastRenderedPageBreak/>
        <w:t xml:space="preserve">а) выполняет поручения председателя комиссии, </w:t>
      </w:r>
      <w:r w:rsidRPr="005678DF">
        <w:rPr>
          <w:sz w:val="28"/>
          <w:szCs w:val="28"/>
        </w:rPr>
        <w:t>осуществляет полномочия, предусмотренные подпунктами "а" - "д" и "ж" пункта 12 настоящего положения;</w:t>
      </w:r>
    </w:p>
    <w:p w:rsidR="007C60B5" w:rsidRDefault="007C60B5" w:rsidP="007C60B5">
      <w:pPr>
        <w:jc w:val="both"/>
        <w:rPr>
          <w:sz w:val="28"/>
          <w:szCs w:val="28"/>
        </w:rPr>
      </w:pPr>
      <w:r>
        <w:rPr>
          <w:sz w:val="28"/>
          <w:szCs w:val="28"/>
        </w:rPr>
        <w:t>б) исполняет обязанности председателя комиссии в его отсутствие;</w:t>
      </w:r>
    </w:p>
    <w:p w:rsidR="007C60B5" w:rsidRDefault="007C60B5" w:rsidP="007C60B5">
      <w:pPr>
        <w:jc w:val="both"/>
        <w:rPr>
          <w:sz w:val="28"/>
          <w:szCs w:val="28"/>
        </w:rPr>
      </w:pPr>
      <w:r>
        <w:rPr>
          <w:sz w:val="28"/>
          <w:szCs w:val="28"/>
        </w:rPr>
        <w:t>в) обеспечивает контроль за исполнением постановлений комиссии;</w:t>
      </w:r>
    </w:p>
    <w:p w:rsidR="007C60B5" w:rsidRDefault="007C60B5" w:rsidP="007C60B5">
      <w:pPr>
        <w:jc w:val="both"/>
        <w:rPr>
          <w:sz w:val="28"/>
          <w:szCs w:val="28"/>
        </w:rPr>
      </w:pPr>
      <w:r>
        <w:rPr>
          <w:sz w:val="28"/>
          <w:szCs w:val="28"/>
        </w:rPr>
        <w:t>г) обеспечивает контроль за своевременной подготовкой материалов для рассмотрения на заседании комиссии.</w:t>
      </w:r>
    </w:p>
    <w:p w:rsidR="007C60B5" w:rsidRDefault="007C60B5" w:rsidP="007C60B5">
      <w:pPr>
        <w:jc w:val="both"/>
        <w:rPr>
          <w:sz w:val="28"/>
          <w:szCs w:val="28"/>
        </w:rPr>
      </w:pPr>
      <w:r>
        <w:rPr>
          <w:sz w:val="28"/>
          <w:szCs w:val="28"/>
        </w:rPr>
        <w:t>11. Ответственный секретарь комиссии:</w:t>
      </w:r>
    </w:p>
    <w:p w:rsidR="007C60B5" w:rsidRDefault="007C60B5" w:rsidP="007C60B5">
      <w:pPr>
        <w:jc w:val="both"/>
        <w:rPr>
          <w:sz w:val="28"/>
          <w:szCs w:val="28"/>
        </w:rPr>
      </w:pPr>
      <w:r>
        <w:rPr>
          <w:sz w:val="28"/>
          <w:szCs w:val="28"/>
        </w:rPr>
        <w:t xml:space="preserve">а) </w:t>
      </w:r>
      <w:r w:rsidRPr="005678DF">
        <w:rPr>
          <w:sz w:val="28"/>
          <w:szCs w:val="28"/>
        </w:rPr>
        <w:t>осуществляет полномочия, предусмотренные подпунктами "а", "в" - "д" и "ж" пункта 12 настоящего Примерного положения, а также</w:t>
      </w:r>
      <w:r>
        <w:rPr>
          <w:sz w:val="28"/>
          <w:szCs w:val="28"/>
        </w:rPr>
        <w:t xml:space="preserve"> осуществляет подготовку материалов для рассмотрения на заседании комиссии;</w:t>
      </w:r>
    </w:p>
    <w:p w:rsidR="007C60B5" w:rsidRDefault="007C60B5" w:rsidP="007C60B5">
      <w:pPr>
        <w:jc w:val="both"/>
        <w:rPr>
          <w:sz w:val="28"/>
          <w:szCs w:val="28"/>
        </w:rPr>
      </w:pPr>
      <w:r>
        <w:rPr>
          <w:sz w:val="28"/>
          <w:szCs w:val="28"/>
        </w:rPr>
        <w:t>б) выполняет поручения председателя и заместителя председателя комиссии;</w:t>
      </w:r>
    </w:p>
    <w:p w:rsidR="007C60B5" w:rsidRDefault="007C60B5" w:rsidP="007C60B5">
      <w:pPr>
        <w:jc w:val="both"/>
        <w:rPr>
          <w:sz w:val="28"/>
          <w:szCs w:val="28"/>
        </w:rPr>
      </w:pPr>
      <w:r>
        <w:rPr>
          <w:sz w:val="28"/>
          <w:szCs w:val="28"/>
        </w:rPr>
        <w:t>в) признать утратившим силу;</w:t>
      </w:r>
    </w:p>
    <w:p w:rsidR="007C60B5" w:rsidRDefault="007C60B5" w:rsidP="007C60B5">
      <w:pPr>
        <w:jc w:val="both"/>
        <w:rPr>
          <w:sz w:val="28"/>
          <w:szCs w:val="28"/>
        </w:rPr>
      </w:pPr>
      <w:r>
        <w:rPr>
          <w:sz w:val="28"/>
          <w:szCs w:val="28"/>
        </w:rPr>
        <w:t>г)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7C60B5" w:rsidRDefault="007C60B5" w:rsidP="007C60B5">
      <w:pPr>
        <w:jc w:val="both"/>
        <w:rPr>
          <w:sz w:val="28"/>
          <w:szCs w:val="28"/>
        </w:rPr>
      </w:pPr>
      <w:r>
        <w:rPr>
          <w:sz w:val="28"/>
          <w:szCs w:val="28"/>
        </w:rPr>
        <w:t>д)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7C60B5" w:rsidRDefault="007C60B5" w:rsidP="007C60B5">
      <w:pPr>
        <w:jc w:val="both"/>
        <w:rPr>
          <w:sz w:val="28"/>
          <w:szCs w:val="28"/>
        </w:rPr>
      </w:pPr>
      <w:r>
        <w:rPr>
          <w:sz w:val="28"/>
          <w:szCs w:val="28"/>
        </w:rPr>
        <w:t>е) обеспечивает вручение копий постановлений комиссии.</w:t>
      </w:r>
    </w:p>
    <w:p w:rsidR="007C60B5" w:rsidRDefault="007C60B5" w:rsidP="007C60B5">
      <w:pPr>
        <w:jc w:val="both"/>
        <w:rPr>
          <w:sz w:val="28"/>
          <w:szCs w:val="28"/>
        </w:rPr>
      </w:pPr>
      <w:r>
        <w:rPr>
          <w:sz w:val="28"/>
          <w:szCs w:val="28"/>
        </w:rPr>
        <w:t>12.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7C60B5" w:rsidRDefault="007C60B5" w:rsidP="007C60B5">
      <w:pPr>
        <w:jc w:val="both"/>
        <w:rPr>
          <w:sz w:val="28"/>
          <w:szCs w:val="28"/>
        </w:rPr>
      </w:pPr>
      <w:r>
        <w:rPr>
          <w:sz w:val="28"/>
          <w:szCs w:val="28"/>
        </w:rPr>
        <w:t>а) участвуют в заседании комиссии и его подготовке;</w:t>
      </w:r>
    </w:p>
    <w:p w:rsidR="007C60B5" w:rsidRDefault="007C60B5" w:rsidP="007C60B5">
      <w:pPr>
        <w:jc w:val="both"/>
        <w:rPr>
          <w:sz w:val="28"/>
          <w:szCs w:val="28"/>
        </w:rPr>
      </w:pPr>
      <w:r>
        <w:rPr>
          <w:sz w:val="28"/>
          <w:szCs w:val="28"/>
        </w:rPr>
        <w:t>б) предварительно (до заседания комиссии) знакомятся с материалами по вопросам, выносимым на ее рассмотрение;</w:t>
      </w:r>
    </w:p>
    <w:p w:rsidR="007C60B5" w:rsidRDefault="007C60B5" w:rsidP="007C60B5">
      <w:pPr>
        <w:jc w:val="both"/>
        <w:rPr>
          <w:sz w:val="28"/>
          <w:szCs w:val="28"/>
        </w:rPr>
      </w:pPr>
      <w:r>
        <w:rPr>
          <w:sz w:val="28"/>
          <w:szCs w:val="28"/>
        </w:rPr>
        <w:t>в) вносят предложения об отложении рассмотрения вопроса (дела) и о запросе дополнительных материалов по нему;</w:t>
      </w:r>
    </w:p>
    <w:p w:rsidR="007C60B5" w:rsidRDefault="007C60B5" w:rsidP="007C60B5">
      <w:pPr>
        <w:jc w:val="both"/>
        <w:rPr>
          <w:sz w:val="28"/>
          <w:szCs w:val="28"/>
        </w:rPr>
      </w:pPr>
      <w:r>
        <w:rPr>
          <w:sz w:val="28"/>
          <w:szCs w:val="28"/>
        </w:rPr>
        <w:t>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7C60B5" w:rsidRDefault="007C60B5" w:rsidP="007C60B5">
      <w:pPr>
        <w:jc w:val="both"/>
        <w:rPr>
          <w:sz w:val="28"/>
          <w:szCs w:val="28"/>
        </w:rPr>
      </w:pPr>
      <w:r>
        <w:rPr>
          <w:sz w:val="28"/>
          <w:szCs w:val="28"/>
        </w:rPr>
        <w:t>д) участвуют в обсуждении постановлений, принимаемых комиссией по рассматриваемым вопросам (делам), и голосуют при их принятии;</w:t>
      </w:r>
    </w:p>
    <w:p w:rsidR="007C60B5" w:rsidRDefault="007C60B5" w:rsidP="007C60B5">
      <w:pPr>
        <w:jc w:val="both"/>
        <w:rPr>
          <w:sz w:val="28"/>
          <w:szCs w:val="28"/>
        </w:rPr>
      </w:pPr>
      <w:r>
        <w:rPr>
          <w:sz w:val="28"/>
          <w:szCs w:val="28"/>
        </w:rPr>
        <w:t xml:space="preserve">е) составляют протоколы об административных правонарушениях в случаях и порядке, предусмотренных </w:t>
      </w:r>
      <w:hyperlink r:id="rId9" w:history="1">
        <w:r>
          <w:rPr>
            <w:rStyle w:val="a8"/>
            <w:sz w:val="28"/>
            <w:szCs w:val="28"/>
          </w:rPr>
          <w:t>Кодексом</w:t>
        </w:r>
      </w:hyperlink>
      <w:r>
        <w:rPr>
          <w:sz w:val="28"/>
          <w:szCs w:val="28"/>
        </w:rPr>
        <w:t xml:space="preserve"> Российской Федерации об административных правонарушениях;</w:t>
      </w:r>
    </w:p>
    <w:p w:rsidR="007C60B5" w:rsidRDefault="007C60B5" w:rsidP="007C60B5">
      <w:pPr>
        <w:jc w:val="both"/>
        <w:rPr>
          <w:sz w:val="28"/>
          <w:szCs w:val="28"/>
        </w:rPr>
      </w:pPr>
      <w:r>
        <w:rPr>
          <w:sz w:val="28"/>
          <w:szCs w:val="28"/>
        </w:rPr>
        <w:t>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7C60B5" w:rsidRDefault="007C60B5" w:rsidP="007C60B5">
      <w:pPr>
        <w:jc w:val="both"/>
        <w:rPr>
          <w:sz w:val="28"/>
          <w:szCs w:val="28"/>
        </w:rPr>
      </w:pPr>
      <w:r>
        <w:rPr>
          <w:sz w:val="28"/>
          <w:szCs w:val="28"/>
        </w:rPr>
        <w:t xml:space="preserve">з) выполняют поручения председателя комиссии; </w:t>
      </w:r>
    </w:p>
    <w:p w:rsidR="007C60B5" w:rsidRDefault="007C60B5" w:rsidP="007C60B5">
      <w:pPr>
        <w:jc w:val="both"/>
        <w:rPr>
          <w:sz w:val="28"/>
          <w:szCs w:val="28"/>
        </w:rPr>
      </w:pPr>
      <w:r>
        <w:rPr>
          <w:sz w:val="28"/>
          <w:szCs w:val="28"/>
        </w:rPr>
        <w:lastRenderedPageBreak/>
        <w:t>и)</w:t>
      </w:r>
      <w:r w:rsidRPr="00FF0259">
        <w:t xml:space="preserve"> </w:t>
      </w:r>
      <w:r w:rsidRPr="00FF0259">
        <w:rPr>
          <w:sz w:val="28"/>
          <w:szCs w:val="28"/>
        </w:rPr>
        <w:t>информируют председателя комиссии о своем участии в заседании или причинах отсутствия на заседании.</w:t>
      </w:r>
    </w:p>
    <w:p w:rsidR="007C60B5" w:rsidRPr="00FF0259" w:rsidRDefault="007C60B5" w:rsidP="007C60B5">
      <w:pPr>
        <w:spacing w:before="100" w:beforeAutospacing="1" w:after="100" w:afterAutospacing="1"/>
        <w:rPr>
          <w:sz w:val="28"/>
          <w:szCs w:val="28"/>
        </w:rPr>
      </w:pPr>
      <w:r w:rsidRPr="00FF0259">
        <w:rPr>
          <w:sz w:val="28"/>
          <w:szCs w:val="28"/>
        </w:rPr>
        <w:t>12</w:t>
      </w:r>
      <w:r w:rsidRPr="00FF0259">
        <w:rPr>
          <w:sz w:val="28"/>
          <w:szCs w:val="28"/>
          <w:vertAlign w:val="superscript"/>
        </w:rPr>
        <w:t>1</w:t>
      </w:r>
      <w:r w:rsidRPr="00FF0259">
        <w:rPr>
          <w:sz w:val="28"/>
          <w:szCs w:val="28"/>
        </w:rPr>
        <w:t>. Полномочия председателя, заместителя председателя, ответственного секретаря, члена комиссии прекращаются при наличии следующих оснований:</w:t>
      </w:r>
    </w:p>
    <w:p w:rsidR="007C60B5" w:rsidRPr="00FF0259" w:rsidRDefault="007C60B5" w:rsidP="007C60B5">
      <w:pPr>
        <w:spacing w:before="100" w:beforeAutospacing="1" w:after="100" w:afterAutospacing="1"/>
        <w:rPr>
          <w:sz w:val="28"/>
          <w:szCs w:val="28"/>
        </w:rPr>
      </w:pPr>
      <w:r w:rsidRPr="00FF0259">
        <w:rPr>
          <w:sz w:val="28"/>
          <w:szCs w:val="28"/>
        </w:rPr>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7C60B5" w:rsidRPr="00FF0259" w:rsidRDefault="007C60B5" w:rsidP="007C60B5">
      <w:pPr>
        <w:spacing w:before="100" w:beforeAutospacing="1" w:after="100" w:afterAutospacing="1"/>
        <w:rPr>
          <w:sz w:val="28"/>
          <w:szCs w:val="28"/>
        </w:rPr>
      </w:pPr>
      <w:r w:rsidRPr="00FF0259">
        <w:rPr>
          <w:sz w:val="28"/>
          <w:szCs w:val="28"/>
        </w:rPr>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7C60B5" w:rsidRPr="00FF0259" w:rsidRDefault="007C60B5" w:rsidP="007C60B5">
      <w:pPr>
        <w:spacing w:before="100" w:beforeAutospacing="1" w:after="100" w:afterAutospacing="1"/>
        <w:rPr>
          <w:sz w:val="28"/>
          <w:szCs w:val="28"/>
        </w:rPr>
      </w:pPr>
      <w:r w:rsidRPr="00FF0259">
        <w:rPr>
          <w:sz w:val="28"/>
          <w:szCs w:val="28"/>
        </w:rPr>
        <w:t>в) прекращение полномочий комиссии;</w:t>
      </w:r>
    </w:p>
    <w:p w:rsidR="007C60B5" w:rsidRPr="00FF0259" w:rsidRDefault="007C60B5" w:rsidP="007C60B5">
      <w:pPr>
        <w:spacing w:before="100" w:beforeAutospacing="1" w:after="100" w:afterAutospacing="1"/>
        <w:rPr>
          <w:sz w:val="28"/>
          <w:szCs w:val="28"/>
        </w:rPr>
      </w:pPr>
      <w:r w:rsidRPr="00FF0259">
        <w:rPr>
          <w:sz w:val="28"/>
          <w:szCs w:val="28"/>
        </w:rPr>
        <w:t>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7C60B5" w:rsidRPr="00FF0259" w:rsidRDefault="007C60B5" w:rsidP="007C60B5">
      <w:pPr>
        <w:spacing w:before="100" w:beforeAutospacing="1" w:after="100" w:afterAutospacing="1"/>
        <w:rPr>
          <w:sz w:val="28"/>
          <w:szCs w:val="28"/>
        </w:rPr>
      </w:pPr>
      <w:r w:rsidRPr="00FF0259">
        <w:rPr>
          <w:sz w:val="28"/>
          <w:szCs w:val="28"/>
        </w:rPr>
        <w:t>д)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7C60B5" w:rsidRPr="00FF0259" w:rsidRDefault="007C60B5" w:rsidP="007C60B5">
      <w:pPr>
        <w:spacing w:before="100" w:beforeAutospacing="1" w:after="100" w:afterAutospacing="1"/>
        <w:rPr>
          <w:sz w:val="28"/>
          <w:szCs w:val="28"/>
        </w:rPr>
      </w:pPr>
      <w:r w:rsidRPr="00FF0259">
        <w:rPr>
          <w:sz w:val="28"/>
          <w:szCs w:val="28"/>
        </w:rPr>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7C60B5" w:rsidRPr="00FF0259" w:rsidRDefault="007C60B5" w:rsidP="007C60B5">
      <w:pPr>
        <w:spacing w:before="100" w:beforeAutospacing="1" w:after="100" w:afterAutospacing="1"/>
        <w:rPr>
          <w:sz w:val="28"/>
          <w:szCs w:val="28"/>
        </w:rPr>
      </w:pPr>
      <w:r w:rsidRPr="00FF0259">
        <w:rPr>
          <w:sz w:val="28"/>
          <w:szCs w:val="28"/>
        </w:rPr>
        <w:t>ж) по факту смерти.</w:t>
      </w:r>
    </w:p>
    <w:p w:rsidR="007C60B5" w:rsidRPr="00FF0259" w:rsidRDefault="007C60B5" w:rsidP="007C60B5">
      <w:pPr>
        <w:spacing w:before="100" w:beforeAutospacing="1" w:after="100" w:afterAutospacing="1"/>
        <w:rPr>
          <w:sz w:val="28"/>
          <w:szCs w:val="28"/>
        </w:rPr>
      </w:pPr>
      <w:r w:rsidRPr="00FF0259">
        <w:rPr>
          <w:sz w:val="28"/>
          <w:szCs w:val="28"/>
        </w:rPr>
        <w:t>12</w:t>
      </w:r>
      <w:r w:rsidRPr="00FF0259">
        <w:rPr>
          <w:sz w:val="28"/>
          <w:szCs w:val="28"/>
          <w:vertAlign w:val="superscript"/>
        </w:rPr>
        <w:t>2</w:t>
      </w:r>
      <w:r w:rsidRPr="00FF0259">
        <w:rPr>
          <w:sz w:val="28"/>
          <w:szCs w:val="28"/>
        </w:rPr>
        <w:t>.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подпунктами "б" (в части признания лица, входящего в состав комиссии, решением суда, вступившим в законную силу, умершим), "в" и "ж" пункта 12.1 настоящего положения.".</w:t>
      </w:r>
    </w:p>
    <w:p w:rsidR="007C60B5" w:rsidRPr="00FF0259" w:rsidRDefault="007C60B5" w:rsidP="007C60B5">
      <w:pPr>
        <w:jc w:val="both"/>
        <w:rPr>
          <w:sz w:val="16"/>
          <w:szCs w:val="16"/>
        </w:rPr>
      </w:pPr>
    </w:p>
    <w:p w:rsidR="007C60B5" w:rsidRDefault="007C60B5" w:rsidP="007C60B5">
      <w:pPr>
        <w:jc w:val="both"/>
        <w:rPr>
          <w:sz w:val="28"/>
          <w:szCs w:val="28"/>
        </w:rPr>
      </w:pPr>
      <w:r>
        <w:rPr>
          <w:sz w:val="28"/>
          <w:szCs w:val="28"/>
        </w:rPr>
        <w:t>13.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субъекта Российской Федерации.</w:t>
      </w:r>
    </w:p>
    <w:p w:rsidR="007C60B5" w:rsidRDefault="007C60B5" w:rsidP="007C60B5">
      <w:pPr>
        <w:jc w:val="both"/>
        <w:rPr>
          <w:sz w:val="28"/>
          <w:szCs w:val="28"/>
        </w:rPr>
      </w:pPr>
      <w:r>
        <w:rPr>
          <w:sz w:val="28"/>
          <w:szCs w:val="28"/>
        </w:rPr>
        <w:lastRenderedPageBreak/>
        <w:t xml:space="preserve">14. Заседания комиссии проводятся в соответствии с планами работы не реже двух раз в месяц. </w:t>
      </w:r>
    </w:p>
    <w:p w:rsidR="007C60B5" w:rsidRPr="006B1E56" w:rsidRDefault="007C60B5" w:rsidP="007C60B5">
      <w:pPr>
        <w:spacing w:before="100" w:beforeAutospacing="1" w:after="100" w:afterAutospacing="1"/>
        <w:rPr>
          <w:sz w:val="28"/>
          <w:szCs w:val="28"/>
        </w:rPr>
      </w:pPr>
      <w:r w:rsidRPr="006B1E56">
        <w:rPr>
          <w:sz w:val="28"/>
          <w:szCs w:val="28"/>
        </w:rPr>
        <w:t>14.1.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субъекта Российской Федерации не предусмотрено иное.</w:t>
      </w:r>
    </w:p>
    <w:p w:rsidR="007C60B5" w:rsidRPr="006B1E56" w:rsidRDefault="007C60B5" w:rsidP="007C60B5">
      <w:pPr>
        <w:spacing w:before="100" w:beforeAutospacing="1" w:after="100" w:afterAutospacing="1"/>
        <w:rPr>
          <w:sz w:val="28"/>
          <w:szCs w:val="28"/>
        </w:rPr>
      </w:pPr>
      <w:r w:rsidRPr="006B1E56">
        <w:rPr>
          <w:sz w:val="28"/>
          <w:szCs w:val="28"/>
        </w:rPr>
        <w:t>14.2. Предложения по рассмотрению вопросов на заседании комиссии должны содержать:</w:t>
      </w:r>
    </w:p>
    <w:p w:rsidR="007C60B5" w:rsidRPr="006B1E56" w:rsidRDefault="007C60B5" w:rsidP="007C60B5">
      <w:pPr>
        <w:spacing w:before="100" w:beforeAutospacing="1" w:after="100" w:afterAutospacing="1"/>
        <w:rPr>
          <w:sz w:val="28"/>
          <w:szCs w:val="28"/>
        </w:rPr>
      </w:pPr>
      <w:r w:rsidRPr="006B1E56">
        <w:rPr>
          <w:sz w:val="28"/>
          <w:szCs w:val="28"/>
        </w:rPr>
        <w:t>а) наименование вопроса и краткое обоснование необходимости его рассмотрения на заседании комиссии;</w:t>
      </w:r>
    </w:p>
    <w:p w:rsidR="007C60B5" w:rsidRPr="006B1E56" w:rsidRDefault="007C60B5" w:rsidP="007C60B5">
      <w:pPr>
        <w:spacing w:before="100" w:beforeAutospacing="1" w:after="100" w:afterAutospacing="1"/>
        <w:rPr>
          <w:sz w:val="28"/>
          <w:szCs w:val="28"/>
        </w:rPr>
      </w:pPr>
      <w:r w:rsidRPr="006B1E56">
        <w:rPr>
          <w:sz w:val="28"/>
          <w:szCs w:val="28"/>
        </w:rPr>
        <w:t>б) информацию об органе (организации, учреждении), и (или) должностном лице, и (или) члене комиссии, ответственных за подготовку вопроса;</w:t>
      </w:r>
    </w:p>
    <w:p w:rsidR="007C60B5" w:rsidRPr="006B1E56" w:rsidRDefault="007C60B5" w:rsidP="007C60B5">
      <w:pPr>
        <w:spacing w:before="100" w:beforeAutospacing="1" w:after="100" w:afterAutospacing="1"/>
        <w:rPr>
          <w:sz w:val="28"/>
          <w:szCs w:val="28"/>
        </w:rPr>
      </w:pPr>
      <w:r w:rsidRPr="006B1E56">
        <w:rPr>
          <w:sz w:val="28"/>
          <w:szCs w:val="28"/>
        </w:rPr>
        <w:t>в) перечень соисполнителей (при их наличии);</w:t>
      </w:r>
    </w:p>
    <w:p w:rsidR="007C60B5" w:rsidRPr="006B1E56" w:rsidRDefault="007C60B5" w:rsidP="007C60B5">
      <w:pPr>
        <w:spacing w:before="100" w:beforeAutospacing="1" w:after="100" w:afterAutospacing="1"/>
        <w:rPr>
          <w:sz w:val="28"/>
          <w:szCs w:val="28"/>
        </w:rPr>
      </w:pPr>
      <w:r w:rsidRPr="006B1E56">
        <w:rPr>
          <w:sz w:val="28"/>
          <w:szCs w:val="28"/>
        </w:rPr>
        <w:t>г) срок рассмотрения на заседании комиссии.</w:t>
      </w:r>
    </w:p>
    <w:p w:rsidR="007C60B5" w:rsidRPr="006B1E56" w:rsidRDefault="007C60B5" w:rsidP="007C60B5">
      <w:pPr>
        <w:spacing w:before="100" w:beforeAutospacing="1" w:after="100" w:afterAutospacing="1"/>
        <w:rPr>
          <w:sz w:val="28"/>
          <w:szCs w:val="28"/>
        </w:rPr>
      </w:pPr>
      <w:r w:rsidRPr="006B1E56">
        <w:rPr>
          <w:sz w:val="28"/>
          <w:szCs w:val="28"/>
        </w:rPr>
        <w:t>14.3. Предложения в проект плана работы комиссии могут направляться членам комиссии для их предварительного согласования.</w:t>
      </w:r>
    </w:p>
    <w:p w:rsidR="007C60B5" w:rsidRPr="006B1E56" w:rsidRDefault="007C60B5" w:rsidP="007C60B5">
      <w:pPr>
        <w:spacing w:before="100" w:beforeAutospacing="1" w:after="100" w:afterAutospacing="1"/>
        <w:rPr>
          <w:sz w:val="28"/>
          <w:szCs w:val="28"/>
        </w:rPr>
      </w:pPr>
      <w:r w:rsidRPr="006B1E56">
        <w:rPr>
          <w:sz w:val="28"/>
          <w:szCs w:val="28"/>
        </w:rPr>
        <w:t>14.4.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7C60B5" w:rsidRPr="006B1E56" w:rsidRDefault="007C60B5" w:rsidP="007C60B5">
      <w:pPr>
        <w:spacing w:before="100" w:beforeAutospacing="1" w:after="100" w:afterAutospacing="1"/>
        <w:rPr>
          <w:sz w:val="28"/>
          <w:szCs w:val="28"/>
        </w:rPr>
      </w:pPr>
      <w:r w:rsidRPr="006B1E56">
        <w:rPr>
          <w:sz w:val="28"/>
          <w:szCs w:val="28"/>
        </w:rPr>
        <w:t>14.5. Изменения в план работы комиссии вносятся на заседании комиссии на основании предложений лиц, входящих в ее состав.</w:t>
      </w:r>
    </w:p>
    <w:p w:rsidR="007C60B5" w:rsidRPr="006B1E56" w:rsidRDefault="007C60B5" w:rsidP="007C60B5">
      <w:pPr>
        <w:spacing w:before="100" w:beforeAutospacing="1" w:after="100" w:afterAutospacing="1"/>
        <w:rPr>
          <w:sz w:val="28"/>
          <w:szCs w:val="28"/>
        </w:rPr>
      </w:pPr>
      <w:r w:rsidRPr="006B1E56">
        <w:rPr>
          <w:sz w:val="28"/>
          <w:szCs w:val="28"/>
        </w:rPr>
        <w:t>14.6. 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rsidR="007C60B5" w:rsidRPr="006B1E56" w:rsidRDefault="007C60B5" w:rsidP="007C60B5">
      <w:pPr>
        <w:spacing w:before="100" w:beforeAutospacing="1" w:after="100" w:afterAutospacing="1"/>
        <w:rPr>
          <w:sz w:val="28"/>
          <w:szCs w:val="28"/>
        </w:rPr>
      </w:pPr>
      <w:r w:rsidRPr="006B1E56">
        <w:rPr>
          <w:sz w:val="28"/>
          <w:szCs w:val="28"/>
        </w:rPr>
        <w:t>14.7.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 чем за 10 дней до дня проведения заседания и включают в себя:</w:t>
      </w:r>
    </w:p>
    <w:p w:rsidR="007C60B5" w:rsidRPr="006B1E56" w:rsidRDefault="007C60B5" w:rsidP="007C60B5">
      <w:pPr>
        <w:spacing w:before="100" w:beforeAutospacing="1" w:after="100" w:afterAutospacing="1"/>
        <w:rPr>
          <w:sz w:val="28"/>
          <w:szCs w:val="28"/>
        </w:rPr>
      </w:pPr>
      <w:r w:rsidRPr="006B1E56">
        <w:rPr>
          <w:sz w:val="28"/>
          <w:szCs w:val="28"/>
        </w:rPr>
        <w:t>а) справочно-аналитическую информацию по вопросу, вынесенному на рассмотрение;</w:t>
      </w:r>
    </w:p>
    <w:p w:rsidR="007C60B5" w:rsidRPr="006B1E56" w:rsidRDefault="007C60B5" w:rsidP="007C60B5">
      <w:pPr>
        <w:spacing w:before="100" w:beforeAutospacing="1" w:after="100" w:afterAutospacing="1"/>
        <w:rPr>
          <w:sz w:val="28"/>
          <w:szCs w:val="28"/>
        </w:rPr>
      </w:pPr>
      <w:r w:rsidRPr="006B1E56">
        <w:rPr>
          <w:sz w:val="28"/>
          <w:szCs w:val="28"/>
        </w:rPr>
        <w:lastRenderedPageBreak/>
        <w:t>б) предложения в проект постановления комиссии по рассматриваемому вопросу;</w:t>
      </w:r>
    </w:p>
    <w:p w:rsidR="007C60B5" w:rsidRPr="006B1E56" w:rsidRDefault="007C60B5" w:rsidP="007C60B5">
      <w:pPr>
        <w:spacing w:before="100" w:beforeAutospacing="1" w:after="100" w:afterAutospacing="1"/>
        <w:rPr>
          <w:sz w:val="28"/>
          <w:szCs w:val="28"/>
        </w:rPr>
      </w:pPr>
      <w:r w:rsidRPr="006B1E56">
        <w:rPr>
          <w:sz w:val="28"/>
          <w:szCs w:val="28"/>
        </w:rPr>
        <w:t>в) особые мнения по представленному проекту постановления комиссии, если таковые имеются;</w:t>
      </w:r>
    </w:p>
    <w:p w:rsidR="007C60B5" w:rsidRPr="006B1E56" w:rsidRDefault="007C60B5" w:rsidP="007C60B5">
      <w:pPr>
        <w:spacing w:before="100" w:beforeAutospacing="1" w:after="100" w:afterAutospacing="1"/>
        <w:rPr>
          <w:sz w:val="28"/>
          <w:szCs w:val="28"/>
        </w:rPr>
      </w:pPr>
      <w:r w:rsidRPr="006B1E56">
        <w:rPr>
          <w:sz w:val="28"/>
          <w:szCs w:val="28"/>
        </w:rPr>
        <w:t>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7C60B5" w:rsidRPr="006B1E56" w:rsidRDefault="007C60B5" w:rsidP="007C60B5">
      <w:pPr>
        <w:spacing w:before="100" w:beforeAutospacing="1" w:after="100" w:afterAutospacing="1"/>
        <w:rPr>
          <w:sz w:val="28"/>
          <w:szCs w:val="28"/>
        </w:rPr>
      </w:pPr>
      <w:r w:rsidRPr="006B1E56">
        <w:rPr>
          <w:sz w:val="28"/>
          <w:szCs w:val="28"/>
        </w:rPr>
        <w:t>д) иные сведения, необходимые для рассмотрения вопроса.</w:t>
      </w:r>
    </w:p>
    <w:p w:rsidR="007C60B5" w:rsidRPr="006B1E56" w:rsidRDefault="007C60B5" w:rsidP="007C60B5">
      <w:pPr>
        <w:spacing w:before="100" w:beforeAutospacing="1" w:after="100" w:afterAutospacing="1"/>
        <w:rPr>
          <w:sz w:val="28"/>
          <w:szCs w:val="28"/>
        </w:rPr>
      </w:pPr>
      <w:r w:rsidRPr="006B1E56">
        <w:rPr>
          <w:sz w:val="28"/>
          <w:szCs w:val="28"/>
        </w:rPr>
        <w:t>14.8. В случае непредставления материалов в установленный настоящим Примерным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7C60B5" w:rsidRPr="006B1E56" w:rsidRDefault="007C60B5" w:rsidP="007C60B5">
      <w:pPr>
        <w:spacing w:before="100" w:beforeAutospacing="1" w:after="100" w:afterAutospacing="1"/>
        <w:rPr>
          <w:sz w:val="28"/>
          <w:szCs w:val="28"/>
        </w:rPr>
      </w:pPr>
      <w:r w:rsidRPr="006B1E56">
        <w:rPr>
          <w:sz w:val="28"/>
          <w:szCs w:val="28"/>
        </w:rPr>
        <w:t>14.9.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позднее чем за 3 рабочих дня до дня проведения заседания.</w:t>
      </w:r>
    </w:p>
    <w:p w:rsidR="007C60B5" w:rsidRPr="006B1E56" w:rsidRDefault="007C60B5" w:rsidP="007C60B5">
      <w:pPr>
        <w:spacing w:before="100" w:beforeAutospacing="1" w:after="100" w:afterAutospacing="1"/>
        <w:rPr>
          <w:sz w:val="28"/>
          <w:szCs w:val="28"/>
        </w:rPr>
      </w:pPr>
      <w:r w:rsidRPr="006B1E56">
        <w:rPr>
          <w:sz w:val="28"/>
          <w:szCs w:val="28"/>
        </w:rPr>
        <w:t>14.10.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7C60B5" w:rsidRPr="006B1E56" w:rsidRDefault="007C60B5" w:rsidP="007C60B5">
      <w:pPr>
        <w:spacing w:before="100" w:beforeAutospacing="1" w:after="100" w:afterAutospacing="1"/>
        <w:rPr>
          <w:sz w:val="28"/>
          <w:szCs w:val="28"/>
        </w:rPr>
      </w:pPr>
      <w:r w:rsidRPr="006B1E56">
        <w:rPr>
          <w:sz w:val="28"/>
          <w:szCs w:val="28"/>
        </w:rPr>
        <w:t>14.11. О дате, времени, месте и повестке заседания комиссии извещается прокурор.</w:t>
      </w:r>
    </w:p>
    <w:p w:rsidR="007C60B5" w:rsidRDefault="007C60B5" w:rsidP="007C60B5">
      <w:pPr>
        <w:jc w:val="both"/>
        <w:rPr>
          <w:sz w:val="28"/>
          <w:szCs w:val="28"/>
        </w:rPr>
      </w:pPr>
      <w:r>
        <w:rPr>
          <w:sz w:val="28"/>
          <w:szCs w:val="28"/>
        </w:rPr>
        <w:t>15.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7C60B5" w:rsidRDefault="007C60B5" w:rsidP="007C60B5">
      <w:pPr>
        <w:jc w:val="both"/>
        <w:rPr>
          <w:sz w:val="28"/>
          <w:szCs w:val="28"/>
        </w:rPr>
      </w:pPr>
      <w:r>
        <w:rPr>
          <w:sz w:val="28"/>
          <w:szCs w:val="28"/>
        </w:rPr>
        <w:t>16. На заседании комиссии председательствует ее председатель либо заместитель председателя комиссии.</w:t>
      </w:r>
    </w:p>
    <w:p w:rsidR="007C60B5" w:rsidRDefault="007C60B5" w:rsidP="007C60B5">
      <w:pPr>
        <w:spacing w:before="100" w:beforeAutospacing="1" w:after="100" w:afterAutospacing="1"/>
      </w:pPr>
      <w:r>
        <w:rPr>
          <w:sz w:val="28"/>
          <w:szCs w:val="28"/>
        </w:rPr>
        <w:t>17. Решения комиссии принимаются большинством голосов присутствующих на заседании членов комиссии.</w:t>
      </w:r>
      <w:r w:rsidRPr="006B1E56">
        <w:t xml:space="preserve"> </w:t>
      </w:r>
    </w:p>
    <w:p w:rsidR="007C60B5" w:rsidRPr="006B1E56" w:rsidRDefault="007C60B5" w:rsidP="007C60B5">
      <w:pPr>
        <w:spacing w:before="100" w:beforeAutospacing="1" w:after="100" w:afterAutospacing="1"/>
        <w:rPr>
          <w:sz w:val="28"/>
          <w:szCs w:val="28"/>
        </w:rPr>
      </w:pPr>
      <w:r w:rsidRPr="006B1E56">
        <w:rPr>
          <w:sz w:val="28"/>
          <w:szCs w:val="28"/>
        </w:rPr>
        <w:t>17.1. 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7C60B5" w:rsidRPr="006B1E56" w:rsidRDefault="007C60B5" w:rsidP="007C60B5">
      <w:pPr>
        <w:spacing w:before="100" w:beforeAutospacing="1" w:after="100" w:afterAutospacing="1"/>
        <w:rPr>
          <w:sz w:val="28"/>
          <w:szCs w:val="28"/>
        </w:rPr>
      </w:pPr>
      <w:r w:rsidRPr="006B1E56">
        <w:rPr>
          <w:sz w:val="28"/>
          <w:szCs w:val="28"/>
        </w:rPr>
        <w:t>17.2. Результаты голосования, оглашенные председателем комиссии, вносятся в протокол заседания комиссии.</w:t>
      </w:r>
    </w:p>
    <w:p w:rsidR="007C60B5" w:rsidRPr="006B1E56" w:rsidRDefault="007C60B5" w:rsidP="007C60B5">
      <w:pPr>
        <w:spacing w:before="100" w:beforeAutospacing="1" w:after="100" w:afterAutospacing="1"/>
        <w:rPr>
          <w:sz w:val="28"/>
          <w:szCs w:val="28"/>
        </w:rPr>
      </w:pPr>
      <w:r w:rsidRPr="006B1E56">
        <w:rPr>
          <w:sz w:val="28"/>
          <w:szCs w:val="28"/>
        </w:rPr>
        <w:lastRenderedPageBreak/>
        <w:t>17.3. В протоколе заседания комиссии указываются:</w:t>
      </w:r>
    </w:p>
    <w:p w:rsidR="007C60B5" w:rsidRPr="006B1E56" w:rsidRDefault="007C60B5" w:rsidP="007C60B5">
      <w:pPr>
        <w:spacing w:before="100" w:beforeAutospacing="1" w:after="100" w:afterAutospacing="1"/>
        <w:rPr>
          <w:sz w:val="28"/>
          <w:szCs w:val="28"/>
        </w:rPr>
      </w:pPr>
      <w:r w:rsidRPr="006B1E56">
        <w:rPr>
          <w:sz w:val="28"/>
          <w:szCs w:val="28"/>
        </w:rPr>
        <w:t>а) наименование комиссии;</w:t>
      </w:r>
    </w:p>
    <w:p w:rsidR="007C60B5" w:rsidRPr="006B1E56" w:rsidRDefault="007C60B5" w:rsidP="007C60B5">
      <w:pPr>
        <w:spacing w:before="100" w:beforeAutospacing="1" w:after="100" w:afterAutospacing="1"/>
        <w:rPr>
          <w:sz w:val="28"/>
          <w:szCs w:val="28"/>
        </w:rPr>
      </w:pPr>
      <w:r w:rsidRPr="006B1E56">
        <w:rPr>
          <w:sz w:val="28"/>
          <w:szCs w:val="28"/>
        </w:rPr>
        <w:t>б) дата, время и место проведения заседания;</w:t>
      </w:r>
    </w:p>
    <w:p w:rsidR="007C60B5" w:rsidRPr="006B1E56" w:rsidRDefault="007C60B5" w:rsidP="007C60B5">
      <w:pPr>
        <w:spacing w:before="100" w:beforeAutospacing="1" w:after="100" w:afterAutospacing="1"/>
        <w:rPr>
          <w:sz w:val="28"/>
          <w:szCs w:val="28"/>
        </w:rPr>
      </w:pPr>
      <w:r w:rsidRPr="006B1E56">
        <w:rPr>
          <w:sz w:val="28"/>
          <w:szCs w:val="28"/>
        </w:rPr>
        <w:t>в) сведения о присутствующих и отсутствующих членах комиссии, иных лицах, присутствующих на заседании;</w:t>
      </w:r>
    </w:p>
    <w:p w:rsidR="007C60B5" w:rsidRPr="006B1E56" w:rsidRDefault="007C60B5" w:rsidP="007C60B5">
      <w:pPr>
        <w:spacing w:before="100" w:beforeAutospacing="1" w:after="100" w:afterAutospacing="1"/>
        <w:rPr>
          <w:sz w:val="28"/>
          <w:szCs w:val="28"/>
        </w:rPr>
      </w:pPr>
      <w:r w:rsidRPr="006B1E56">
        <w:rPr>
          <w:sz w:val="28"/>
          <w:szCs w:val="28"/>
        </w:rPr>
        <w:t>г) повестка дня;</w:t>
      </w:r>
    </w:p>
    <w:p w:rsidR="007C60B5" w:rsidRPr="006B1E56" w:rsidRDefault="007C60B5" w:rsidP="007C60B5">
      <w:pPr>
        <w:spacing w:before="100" w:beforeAutospacing="1" w:after="100" w:afterAutospacing="1"/>
        <w:rPr>
          <w:sz w:val="28"/>
          <w:szCs w:val="28"/>
        </w:rPr>
      </w:pPr>
      <w:r w:rsidRPr="006B1E56">
        <w:rPr>
          <w:sz w:val="28"/>
          <w:szCs w:val="28"/>
        </w:rPr>
        <w:t>д) отметка о способе документирования заседания коллегиального органа (стенографирование, видеоконференция, запись на диктофон и др.);</w:t>
      </w:r>
    </w:p>
    <w:p w:rsidR="007C60B5" w:rsidRPr="006B1E56" w:rsidRDefault="007C60B5" w:rsidP="007C60B5">
      <w:pPr>
        <w:spacing w:before="100" w:beforeAutospacing="1" w:after="100" w:afterAutospacing="1"/>
        <w:rPr>
          <w:sz w:val="28"/>
          <w:szCs w:val="28"/>
        </w:rPr>
      </w:pPr>
      <w:r w:rsidRPr="006B1E56">
        <w:rPr>
          <w:sz w:val="28"/>
          <w:szCs w:val="28"/>
        </w:rPr>
        <w:t>е) наименование вопросов, рассмотренных на заседании комиссии, и ход их обсуждения;</w:t>
      </w:r>
    </w:p>
    <w:p w:rsidR="007C60B5" w:rsidRPr="006B1E56" w:rsidRDefault="007C60B5" w:rsidP="007C60B5">
      <w:pPr>
        <w:spacing w:before="100" w:beforeAutospacing="1" w:after="100" w:afterAutospacing="1"/>
        <w:rPr>
          <w:sz w:val="28"/>
          <w:szCs w:val="28"/>
        </w:rPr>
      </w:pPr>
      <w:r w:rsidRPr="006B1E56">
        <w:rPr>
          <w:sz w:val="28"/>
          <w:szCs w:val="28"/>
        </w:rPr>
        <w:t>ж) результаты голосования по вопросам, обсуждаемым на заседании комиссии;</w:t>
      </w:r>
    </w:p>
    <w:p w:rsidR="007C60B5" w:rsidRPr="006B1E56" w:rsidRDefault="007C60B5" w:rsidP="007C60B5">
      <w:pPr>
        <w:spacing w:before="100" w:beforeAutospacing="1" w:after="100" w:afterAutospacing="1"/>
        <w:rPr>
          <w:sz w:val="28"/>
          <w:szCs w:val="28"/>
        </w:rPr>
      </w:pPr>
      <w:r w:rsidRPr="006B1E56">
        <w:rPr>
          <w:sz w:val="28"/>
          <w:szCs w:val="28"/>
        </w:rPr>
        <w:t>з) решение, принятое по рассматриваемому вопросу.</w:t>
      </w:r>
    </w:p>
    <w:p w:rsidR="007C60B5" w:rsidRPr="006B1E56" w:rsidRDefault="007C60B5" w:rsidP="007C60B5">
      <w:pPr>
        <w:spacing w:before="100" w:beforeAutospacing="1" w:after="100" w:afterAutospacing="1"/>
        <w:rPr>
          <w:sz w:val="28"/>
          <w:szCs w:val="28"/>
        </w:rPr>
      </w:pPr>
      <w:r w:rsidRPr="006B1E56">
        <w:rPr>
          <w:sz w:val="28"/>
          <w:szCs w:val="28"/>
        </w:rPr>
        <w:t>17.4.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7C60B5" w:rsidRDefault="007C60B5" w:rsidP="007C60B5">
      <w:pPr>
        <w:jc w:val="both"/>
        <w:rPr>
          <w:sz w:val="28"/>
          <w:szCs w:val="28"/>
        </w:rPr>
      </w:pPr>
      <w:r>
        <w:rPr>
          <w:sz w:val="28"/>
          <w:szCs w:val="28"/>
        </w:rPr>
        <w:t>18. Протокол заседания комиссии подписывается председательствующим на заседании комиссии и секретарем заседания комиссии.</w:t>
      </w:r>
    </w:p>
    <w:p w:rsidR="007C60B5" w:rsidRDefault="007C60B5" w:rsidP="007C60B5">
      <w:pPr>
        <w:jc w:val="both"/>
        <w:rPr>
          <w:sz w:val="28"/>
          <w:szCs w:val="28"/>
        </w:rPr>
      </w:pPr>
      <w:r>
        <w:rPr>
          <w:sz w:val="28"/>
          <w:szCs w:val="28"/>
        </w:rPr>
        <w:t xml:space="preserve">19. Комиссия </w:t>
      </w:r>
      <w:hyperlink r:id="rId10" w:history="1">
        <w:r>
          <w:rPr>
            <w:rStyle w:val="a8"/>
            <w:sz w:val="28"/>
            <w:szCs w:val="28"/>
          </w:rPr>
          <w:t>принимает решения</w:t>
        </w:r>
      </w:hyperlink>
      <w:r>
        <w:rPr>
          <w:sz w:val="28"/>
          <w:szCs w:val="28"/>
        </w:rPr>
        <w:t xml:space="preserve"> настоящего Положения, оформляемые в </w:t>
      </w:r>
      <w:hyperlink r:id="rId11" w:history="1">
        <w:r>
          <w:rPr>
            <w:rStyle w:val="a8"/>
            <w:sz w:val="28"/>
            <w:szCs w:val="28"/>
          </w:rPr>
          <w:t>форме</w:t>
        </w:r>
      </w:hyperlink>
      <w:r>
        <w:rPr>
          <w:sz w:val="28"/>
          <w:szCs w:val="28"/>
        </w:rPr>
        <w:t xml:space="preserve"> постановлений, в которых указываются:</w:t>
      </w:r>
    </w:p>
    <w:p w:rsidR="007C60B5" w:rsidRDefault="007C60B5" w:rsidP="007C60B5">
      <w:pPr>
        <w:jc w:val="both"/>
        <w:rPr>
          <w:sz w:val="28"/>
          <w:szCs w:val="28"/>
        </w:rPr>
      </w:pPr>
      <w:r>
        <w:rPr>
          <w:sz w:val="28"/>
          <w:szCs w:val="28"/>
        </w:rPr>
        <w:t>а) наименование комиссии;</w:t>
      </w:r>
    </w:p>
    <w:p w:rsidR="007C60B5" w:rsidRDefault="007C60B5" w:rsidP="007C60B5">
      <w:pPr>
        <w:jc w:val="both"/>
        <w:rPr>
          <w:sz w:val="28"/>
          <w:szCs w:val="28"/>
        </w:rPr>
      </w:pPr>
      <w:r>
        <w:rPr>
          <w:sz w:val="28"/>
          <w:szCs w:val="28"/>
        </w:rPr>
        <w:t>б) дата;</w:t>
      </w:r>
    </w:p>
    <w:p w:rsidR="007C60B5" w:rsidRDefault="007C60B5" w:rsidP="007C60B5">
      <w:pPr>
        <w:jc w:val="both"/>
        <w:rPr>
          <w:sz w:val="28"/>
          <w:szCs w:val="28"/>
        </w:rPr>
      </w:pPr>
      <w:r>
        <w:rPr>
          <w:sz w:val="28"/>
          <w:szCs w:val="28"/>
        </w:rPr>
        <w:t>в) время и место проведения заседания;</w:t>
      </w:r>
    </w:p>
    <w:p w:rsidR="007C60B5" w:rsidRDefault="007C60B5" w:rsidP="007C60B5">
      <w:pPr>
        <w:jc w:val="both"/>
        <w:rPr>
          <w:sz w:val="28"/>
          <w:szCs w:val="28"/>
        </w:rPr>
      </w:pPr>
      <w:r>
        <w:rPr>
          <w:sz w:val="28"/>
          <w:szCs w:val="28"/>
        </w:rPr>
        <w:t>г) сведения о присутствующих и отсутствующих членах комиссии;</w:t>
      </w:r>
    </w:p>
    <w:p w:rsidR="007C60B5" w:rsidRDefault="007C60B5" w:rsidP="007C60B5">
      <w:pPr>
        <w:jc w:val="both"/>
        <w:rPr>
          <w:sz w:val="28"/>
          <w:szCs w:val="28"/>
        </w:rPr>
      </w:pPr>
      <w:r>
        <w:rPr>
          <w:sz w:val="28"/>
          <w:szCs w:val="28"/>
        </w:rPr>
        <w:t>д) сведения об иных лицах, присутствующих на заседании;</w:t>
      </w:r>
    </w:p>
    <w:p w:rsidR="007C60B5" w:rsidRDefault="007C60B5" w:rsidP="007C60B5">
      <w:pPr>
        <w:jc w:val="both"/>
        <w:rPr>
          <w:sz w:val="28"/>
          <w:szCs w:val="28"/>
        </w:rPr>
      </w:pPr>
      <w:r>
        <w:rPr>
          <w:sz w:val="28"/>
          <w:szCs w:val="28"/>
        </w:rPr>
        <w:t>е) вопрос повестки дня, по которому вынесено постановление;</w:t>
      </w:r>
    </w:p>
    <w:p w:rsidR="007C60B5" w:rsidRDefault="007C60B5" w:rsidP="007C60B5">
      <w:pPr>
        <w:jc w:val="both"/>
        <w:rPr>
          <w:sz w:val="28"/>
          <w:szCs w:val="28"/>
        </w:rPr>
      </w:pPr>
      <w:r>
        <w:rPr>
          <w:sz w:val="28"/>
          <w:szCs w:val="28"/>
        </w:rPr>
        <w:t>ж) содержание рассматриваемого вопроса;</w:t>
      </w:r>
    </w:p>
    <w:p w:rsidR="007C60B5" w:rsidRDefault="007C60B5" w:rsidP="007C60B5">
      <w:pPr>
        <w:jc w:val="both"/>
        <w:rPr>
          <w:sz w:val="28"/>
          <w:szCs w:val="28"/>
        </w:rPr>
      </w:pPr>
      <w:r>
        <w:rPr>
          <w:sz w:val="28"/>
          <w:szCs w:val="28"/>
        </w:rPr>
        <w:t>з) выявленные по рассматриваемому вопросу нарушения прав и законных интересов несовершеннолетних (при их наличии);</w:t>
      </w:r>
    </w:p>
    <w:p w:rsidR="007C60B5" w:rsidRDefault="007C60B5" w:rsidP="007C60B5">
      <w:pPr>
        <w:jc w:val="both"/>
        <w:rPr>
          <w:sz w:val="28"/>
          <w:szCs w:val="28"/>
        </w:rPr>
      </w:pPr>
      <w:r>
        <w:rPr>
          <w:sz w:val="28"/>
          <w:szCs w:val="28"/>
        </w:rPr>
        <w:t>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7C60B5" w:rsidRDefault="007C60B5" w:rsidP="007C60B5">
      <w:pPr>
        <w:jc w:val="both"/>
        <w:rPr>
          <w:sz w:val="28"/>
          <w:szCs w:val="28"/>
        </w:rPr>
      </w:pPr>
      <w:r>
        <w:rPr>
          <w:sz w:val="28"/>
          <w:szCs w:val="28"/>
        </w:rPr>
        <w:t>к) решение, принятое по рассматриваемому вопросу;</w:t>
      </w:r>
    </w:p>
    <w:p w:rsidR="007C60B5" w:rsidRDefault="007C60B5" w:rsidP="007C60B5">
      <w:pPr>
        <w:jc w:val="both"/>
        <w:rPr>
          <w:sz w:val="28"/>
          <w:szCs w:val="28"/>
        </w:rPr>
      </w:pPr>
      <w:r>
        <w:rPr>
          <w:sz w:val="28"/>
          <w:szCs w:val="28"/>
        </w:rPr>
        <w:t>л)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7C60B5" w:rsidRDefault="007C60B5" w:rsidP="007C60B5">
      <w:pPr>
        <w:jc w:val="both"/>
        <w:rPr>
          <w:sz w:val="28"/>
          <w:szCs w:val="28"/>
        </w:rPr>
      </w:pPr>
      <w:r>
        <w:rPr>
          <w:sz w:val="28"/>
          <w:szCs w:val="28"/>
        </w:rPr>
        <w:t xml:space="preserve">м) сроки, в течение которых должны быть приняты меры, направленные на устранение причин и условий, способствующих безнадзорности, </w:t>
      </w:r>
      <w:r>
        <w:rPr>
          <w:sz w:val="28"/>
          <w:szCs w:val="28"/>
        </w:rPr>
        <w:lastRenderedPageBreak/>
        <w:t>беспризорности, правонарушениям и антиобщественным действиям несовершеннолетних.</w:t>
      </w:r>
    </w:p>
    <w:p w:rsidR="007C60B5" w:rsidRDefault="007C60B5" w:rsidP="007C60B5">
      <w:pPr>
        <w:jc w:val="both"/>
        <w:rPr>
          <w:sz w:val="28"/>
          <w:szCs w:val="28"/>
        </w:rPr>
      </w:pPr>
      <w:r>
        <w:rPr>
          <w:sz w:val="28"/>
          <w:szCs w:val="28"/>
        </w:rPr>
        <w:t>20. Постановления комиссии направляются членам комиссии, в органы и учреждения системы профилактики и иным заинтересованным лицам и организациям.</w:t>
      </w:r>
    </w:p>
    <w:p w:rsidR="007C60B5" w:rsidRDefault="007C60B5" w:rsidP="007C60B5">
      <w:pPr>
        <w:jc w:val="both"/>
        <w:rPr>
          <w:sz w:val="28"/>
          <w:szCs w:val="28"/>
        </w:rPr>
      </w:pPr>
      <w:r>
        <w:rPr>
          <w:sz w:val="28"/>
          <w:szCs w:val="28"/>
        </w:rPr>
        <w:t>21. Постановления, принятые комиссией, обязательны для исполнения органами и учреждениями системы профилактики.</w:t>
      </w:r>
    </w:p>
    <w:p w:rsidR="007C60B5" w:rsidRDefault="007C60B5" w:rsidP="007C60B5">
      <w:pPr>
        <w:jc w:val="both"/>
        <w:rPr>
          <w:sz w:val="28"/>
          <w:szCs w:val="28"/>
        </w:rPr>
      </w:pPr>
      <w:r>
        <w:rPr>
          <w:sz w:val="28"/>
          <w:szCs w:val="28"/>
        </w:rPr>
        <w:t>22. Органы и учреждения системы профилактики обязаны сообщить комиссии о мерах, принятых по исполнению постановления, в указанный в нем срок.</w:t>
      </w:r>
    </w:p>
    <w:p w:rsidR="007C60B5" w:rsidRDefault="007C60B5" w:rsidP="007C60B5">
      <w:pPr>
        <w:jc w:val="both"/>
        <w:rPr>
          <w:sz w:val="28"/>
          <w:szCs w:val="28"/>
        </w:rPr>
      </w:pPr>
      <w:r>
        <w:rPr>
          <w:sz w:val="28"/>
          <w:szCs w:val="28"/>
        </w:rPr>
        <w:t>23. Постановление комиссии может быть обжаловано в порядке, установленном законодательством Российской Федерации.</w:t>
      </w:r>
    </w:p>
    <w:p w:rsidR="007C60B5" w:rsidRDefault="007C60B5" w:rsidP="007C60B5">
      <w:pPr>
        <w:jc w:val="both"/>
        <w:rPr>
          <w:sz w:val="28"/>
          <w:szCs w:val="28"/>
        </w:rPr>
      </w:pPr>
      <w:r>
        <w:rPr>
          <w:sz w:val="28"/>
          <w:szCs w:val="28"/>
        </w:rPr>
        <w:t>24. Комиссия имеет бланк и печать со своим наименованием.</w:t>
      </w:r>
    </w:p>
    <w:p w:rsidR="007C60B5" w:rsidRDefault="007C60B5" w:rsidP="007C60B5">
      <w:pPr>
        <w:jc w:val="both"/>
        <w:rPr>
          <w:sz w:val="28"/>
          <w:szCs w:val="28"/>
        </w:rPr>
      </w:pPr>
    </w:p>
    <w:p w:rsidR="007C60B5" w:rsidRDefault="007C60B5" w:rsidP="007C60B5">
      <w:pPr>
        <w:jc w:val="both"/>
        <w:rPr>
          <w:b/>
          <w:bCs/>
          <w:sz w:val="28"/>
          <w:szCs w:val="28"/>
        </w:rPr>
      </w:pPr>
      <w:r>
        <w:rPr>
          <w:b/>
          <w:bCs/>
          <w:sz w:val="28"/>
          <w:szCs w:val="28"/>
        </w:rPr>
        <w:t xml:space="preserve">Глава Лысогорского  </w:t>
      </w:r>
    </w:p>
    <w:p w:rsidR="007C60B5" w:rsidRPr="006B1E56" w:rsidRDefault="007C60B5" w:rsidP="007C60B5">
      <w:pPr>
        <w:jc w:val="both"/>
        <w:rPr>
          <w:b/>
          <w:bCs/>
          <w:caps/>
          <w:sz w:val="28"/>
          <w:szCs w:val="28"/>
        </w:rPr>
      </w:pPr>
      <w:r>
        <w:rPr>
          <w:b/>
          <w:bCs/>
          <w:sz w:val="28"/>
          <w:szCs w:val="28"/>
        </w:rPr>
        <w:t xml:space="preserve">муниципального района     </w:t>
      </w:r>
      <w:r>
        <w:rPr>
          <w:b/>
          <w:bCs/>
          <w:sz w:val="28"/>
          <w:szCs w:val="28"/>
        </w:rPr>
        <w:tab/>
      </w:r>
      <w:r>
        <w:rPr>
          <w:b/>
          <w:bCs/>
          <w:sz w:val="28"/>
          <w:szCs w:val="28"/>
        </w:rPr>
        <w:tab/>
        <w:t xml:space="preserve">       </w:t>
      </w:r>
      <w:r>
        <w:rPr>
          <w:b/>
          <w:bCs/>
          <w:sz w:val="28"/>
          <w:szCs w:val="28"/>
        </w:rPr>
        <w:tab/>
      </w:r>
      <w:r>
        <w:rPr>
          <w:b/>
          <w:bCs/>
          <w:sz w:val="28"/>
          <w:szCs w:val="28"/>
        </w:rPr>
        <w:tab/>
        <w:t xml:space="preserve">                  В.А.Фимушкина</w:t>
      </w:r>
    </w:p>
    <w:p w:rsidR="007C60B5" w:rsidRDefault="007C60B5" w:rsidP="007C60B5">
      <w:pPr>
        <w:jc w:val="both"/>
      </w:pPr>
    </w:p>
    <w:p w:rsidR="007C60B5" w:rsidRDefault="007C60B5" w:rsidP="006E29C2">
      <w:pPr>
        <w:pStyle w:val="a5"/>
        <w:jc w:val="both"/>
        <w:rPr>
          <w:b/>
          <w:sz w:val="28"/>
          <w:szCs w:val="28"/>
        </w:rPr>
      </w:pPr>
    </w:p>
    <w:p w:rsidR="007C60B5" w:rsidRDefault="007C60B5" w:rsidP="006E29C2">
      <w:pPr>
        <w:pStyle w:val="a5"/>
        <w:jc w:val="both"/>
        <w:rPr>
          <w:b/>
          <w:sz w:val="28"/>
          <w:szCs w:val="28"/>
        </w:rPr>
      </w:pPr>
    </w:p>
    <w:sectPr w:rsidR="007C60B5" w:rsidSect="00CA1057">
      <w:pgSz w:w="11906" w:h="16838"/>
      <w:pgMar w:top="28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D3DF7"/>
    <w:multiLevelType w:val="singleLevel"/>
    <w:tmpl w:val="7466EF30"/>
    <w:lvl w:ilvl="0">
      <w:start w:val="3"/>
      <w:numFmt w:val="decimal"/>
      <w:lvlText w:val="%1."/>
      <w:legacy w:legacy="1" w:legacySpace="0" w:legacyIndent="552"/>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BB"/>
    <w:rsid w:val="00017473"/>
    <w:rsid w:val="00024DFC"/>
    <w:rsid w:val="000605F1"/>
    <w:rsid w:val="00077461"/>
    <w:rsid w:val="0008265F"/>
    <w:rsid w:val="00087358"/>
    <w:rsid w:val="000B11D3"/>
    <w:rsid w:val="000B5ABF"/>
    <w:rsid w:val="00172F4D"/>
    <w:rsid w:val="001978F8"/>
    <w:rsid w:val="00284DF5"/>
    <w:rsid w:val="002A7155"/>
    <w:rsid w:val="002E21D2"/>
    <w:rsid w:val="002F7328"/>
    <w:rsid w:val="00327545"/>
    <w:rsid w:val="00362B59"/>
    <w:rsid w:val="00377CAA"/>
    <w:rsid w:val="00394D28"/>
    <w:rsid w:val="003E24A8"/>
    <w:rsid w:val="00447A6A"/>
    <w:rsid w:val="0046235D"/>
    <w:rsid w:val="00464632"/>
    <w:rsid w:val="004854A3"/>
    <w:rsid w:val="004B5A83"/>
    <w:rsid w:val="00544F99"/>
    <w:rsid w:val="005A5130"/>
    <w:rsid w:val="0069311E"/>
    <w:rsid w:val="006A7C8D"/>
    <w:rsid w:val="006E29C2"/>
    <w:rsid w:val="007522D5"/>
    <w:rsid w:val="00762446"/>
    <w:rsid w:val="007C60B5"/>
    <w:rsid w:val="007D3E55"/>
    <w:rsid w:val="007F5A20"/>
    <w:rsid w:val="00831704"/>
    <w:rsid w:val="00837737"/>
    <w:rsid w:val="008503BB"/>
    <w:rsid w:val="008517E8"/>
    <w:rsid w:val="008E7B37"/>
    <w:rsid w:val="00903B07"/>
    <w:rsid w:val="009125AD"/>
    <w:rsid w:val="009519B4"/>
    <w:rsid w:val="00962288"/>
    <w:rsid w:val="0097010B"/>
    <w:rsid w:val="009C0BF3"/>
    <w:rsid w:val="00A441B0"/>
    <w:rsid w:val="00A50FEF"/>
    <w:rsid w:val="00A67350"/>
    <w:rsid w:val="00B01334"/>
    <w:rsid w:val="00B53A48"/>
    <w:rsid w:val="00B60240"/>
    <w:rsid w:val="00B870A1"/>
    <w:rsid w:val="00BC4CBB"/>
    <w:rsid w:val="00BE4A4C"/>
    <w:rsid w:val="00BF1FF3"/>
    <w:rsid w:val="00C7719C"/>
    <w:rsid w:val="00C955EA"/>
    <w:rsid w:val="00CA1057"/>
    <w:rsid w:val="00CA1FFF"/>
    <w:rsid w:val="00CB4213"/>
    <w:rsid w:val="00CF7036"/>
    <w:rsid w:val="00D0257E"/>
    <w:rsid w:val="00D17D34"/>
    <w:rsid w:val="00D46AF9"/>
    <w:rsid w:val="00D723CC"/>
    <w:rsid w:val="00DF417C"/>
    <w:rsid w:val="00E35D68"/>
    <w:rsid w:val="00EA11F0"/>
    <w:rsid w:val="00EF5235"/>
    <w:rsid w:val="00F325DB"/>
    <w:rsid w:val="00F4361E"/>
    <w:rsid w:val="00F570CE"/>
    <w:rsid w:val="00FD7430"/>
    <w:rsid w:val="00FE66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41BDD"/>
  <w15:docId w15:val="{1487421F-9061-4111-8C0B-3E166141F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44F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62288"/>
    <w:pPr>
      <w:widowControl w:val="0"/>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7430"/>
    <w:rPr>
      <w:rFonts w:ascii="Tahoma" w:hAnsi="Tahoma" w:cs="Tahoma"/>
      <w:sz w:val="16"/>
      <w:szCs w:val="16"/>
    </w:rPr>
  </w:style>
  <w:style w:type="character" w:customStyle="1" w:styleId="a4">
    <w:name w:val="Текст выноски Знак"/>
    <w:basedOn w:val="a0"/>
    <w:link w:val="a3"/>
    <w:uiPriority w:val="99"/>
    <w:semiHidden/>
    <w:rsid w:val="00FD7430"/>
    <w:rPr>
      <w:rFonts w:ascii="Tahoma" w:eastAsia="Times New Roman" w:hAnsi="Tahoma" w:cs="Tahoma"/>
      <w:sz w:val="16"/>
      <w:szCs w:val="16"/>
      <w:lang w:eastAsia="ru-RU"/>
    </w:rPr>
  </w:style>
  <w:style w:type="paragraph" w:styleId="a5">
    <w:name w:val="No Spacing"/>
    <w:basedOn w:val="a"/>
    <w:link w:val="a6"/>
    <w:uiPriority w:val="1"/>
    <w:qFormat/>
    <w:rsid w:val="001978F8"/>
    <w:rPr>
      <w:rFonts w:ascii="Calibri" w:hAnsi="Calibri"/>
      <w:sz w:val="22"/>
      <w:szCs w:val="22"/>
    </w:rPr>
  </w:style>
  <w:style w:type="character" w:customStyle="1" w:styleId="a6">
    <w:name w:val="Без интервала Знак"/>
    <w:basedOn w:val="a0"/>
    <w:link w:val="a5"/>
    <w:uiPriority w:val="1"/>
    <w:rsid w:val="001978F8"/>
    <w:rPr>
      <w:rFonts w:ascii="Calibri" w:eastAsia="Times New Roman" w:hAnsi="Calibri" w:cs="Times New Roman"/>
      <w:lang w:eastAsia="ru-RU"/>
    </w:rPr>
  </w:style>
  <w:style w:type="paragraph" w:styleId="a7">
    <w:name w:val="List Paragraph"/>
    <w:basedOn w:val="a"/>
    <w:uiPriority w:val="34"/>
    <w:qFormat/>
    <w:rsid w:val="00EF5235"/>
    <w:pPr>
      <w:ind w:left="720"/>
      <w:contextualSpacing/>
    </w:pPr>
  </w:style>
  <w:style w:type="paragraph" w:customStyle="1" w:styleId="a5c8b0e714da563fe90b98cef41456e9db9fe9049761426654245bb2dd862eecmsonormalmailrucssattributepostfix">
    <w:name w:val="a5c8b0e714da563fe90b98cef41456e9db9fe9049761426654245bb2dd862eecmsonormal_mailru_css_attribute_postfix"/>
    <w:basedOn w:val="a"/>
    <w:rsid w:val="00B60240"/>
    <w:pPr>
      <w:spacing w:before="100" w:beforeAutospacing="1" w:after="100" w:afterAutospacing="1"/>
    </w:pPr>
  </w:style>
  <w:style w:type="paragraph" w:styleId="HTML">
    <w:name w:val="HTML Preformatted"/>
    <w:basedOn w:val="a"/>
    <w:link w:val="HTML0"/>
    <w:uiPriority w:val="99"/>
    <w:unhideWhenUsed/>
    <w:rsid w:val="00017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17473"/>
    <w:rPr>
      <w:rFonts w:ascii="Courier New" w:eastAsia="Times New Roman" w:hAnsi="Courier New" w:cs="Courier New"/>
      <w:sz w:val="20"/>
      <w:szCs w:val="20"/>
      <w:lang w:eastAsia="ru-RU"/>
    </w:rPr>
  </w:style>
  <w:style w:type="character" w:customStyle="1" w:styleId="10">
    <w:name w:val="Заголовок 1 Знак"/>
    <w:basedOn w:val="a0"/>
    <w:link w:val="1"/>
    <w:rsid w:val="00962288"/>
    <w:rPr>
      <w:rFonts w:ascii="Arial" w:eastAsia="Times New Roman" w:hAnsi="Arial" w:cs="Arial"/>
      <w:b/>
      <w:bCs/>
      <w:color w:val="26282F"/>
      <w:sz w:val="24"/>
      <w:szCs w:val="24"/>
      <w:lang w:eastAsia="ru-RU"/>
    </w:rPr>
  </w:style>
  <w:style w:type="character" w:customStyle="1" w:styleId="a8">
    <w:name w:val="Гипертекстовая ссылка"/>
    <w:basedOn w:val="a0"/>
    <w:rsid w:val="00962288"/>
    <w:rPr>
      <w:rFonts w:ascii="Times New Roman" w:hAnsi="Times New Roman" w:cs="Times New Roman" w:hint="default"/>
      <w:color w:val="106BBE"/>
    </w:rPr>
  </w:style>
  <w:style w:type="character" w:customStyle="1" w:styleId="apple-converted-space">
    <w:name w:val="apple-converted-space"/>
    <w:basedOn w:val="a0"/>
    <w:rsid w:val="00962288"/>
    <w:rPr>
      <w:rFonts w:ascii="Times New Roman" w:hAnsi="Times New Roman" w:cs="Times New Roman" w:hint="default"/>
    </w:rPr>
  </w:style>
  <w:style w:type="character" w:styleId="a9">
    <w:name w:val="Strong"/>
    <w:qFormat/>
    <w:rsid w:val="007C60B5"/>
    <w:rPr>
      <w:rFonts w:ascii="Times New Roman" w:hAnsi="Times New Roman" w:cs="Times New Roman" w:hint="default"/>
      <w:b/>
      <w:bCs/>
    </w:rPr>
  </w:style>
  <w:style w:type="paragraph" w:styleId="aa">
    <w:name w:val="Normal (Web)"/>
    <w:basedOn w:val="a"/>
    <w:semiHidden/>
    <w:rsid w:val="007C60B5"/>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71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300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garantf1://70397602.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garantf1://71058516.2000/" TargetMode="External"/><Relationship Id="rId5" Type="http://schemas.openxmlformats.org/officeDocument/2006/relationships/webSettings" Target="webSettings.xml"/><Relationship Id="rId10" Type="http://schemas.openxmlformats.org/officeDocument/2006/relationships/hyperlink" Target="garantf1://71058516.1000/" TargetMode="External"/><Relationship Id="rId4" Type="http://schemas.openxmlformats.org/officeDocument/2006/relationships/settings" Target="settings.xml"/><Relationship Id="rId9" Type="http://schemas.openxmlformats.org/officeDocument/2006/relationships/hyperlink" Target="garantf1://120252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393C7-AE25-449A-8B8F-1395FD430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15</Pages>
  <Words>4960</Words>
  <Characters>28273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 бюро</dc:creator>
  <cp:keywords/>
  <dc:description/>
  <cp:lastModifiedBy>Аппарат</cp:lastModifiedBy>
  <cp:revision>47</cp:revision>
  <cp:lastPrinted>2020-07-28T04:51:00Z</cp:lastPrinted>
  <dcterms:created xsi:type="dcterms:W3CDTF">2018-05-31T07:57:00Z</dcterms:created>
  <dcterms:modified xsi:type="dcterms:W3CDTF">2021-12-01T04:32:00Z</dcterms:modified>
</cp:coreProperties>
</file>