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15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9815"/>
      </w:tblGrid>
      <w:tr w:rsidR="00B87393" w:rsidRPr="00B87393" w14:paraId="3DC120A9" w14:textId="77777777" w:rsidTr="00570ED4">
        <w:tc>
          <w:tcPr>
            <w:tcW w:w="9815" w:type="dxa"/>
          </w:tcPr>
          <w:p w14:paraId="56A2C735" w14:textId="77777777" w:rsidR="00B87393" w:rsidRPr="00B87393" w:rsidRDefault="00B87393" w:rsidP="00B87393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</w:pPr>
            <w:r w:rsidRPr="00B87393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Cs w:val="20"/>
                <w14:ligatures w14:val="none"/>
              </w:rPr>
              <w:drawing>
                <wp:inline distT="0" distB="0" distL="0" distR="0" wp14:anchorId="574A2354" wp14:editId="523A2C4D">
                  <wp:extent cx="632460" cy="81534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460" cy="815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7393" w:rsidRPr="00B87393" w14:paraId="70719F51" w14:textId="77777777" w:rsidTr="00570ED4">
        <w:tc>
          <w:tcPr>
            <w:tcW w:w="9815" w:type="dxa"/>
          </w:tcPr>
          <w:p w14:paraId="350EB628" w14:textId="77777777" w:rsidR="00B87393" w:rsidRPr="00B87393" w:rsidRDefault="00B87393" w:rsidP="00B87393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8739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АДМИНИСТРАЦИЯ ЛЫСОГОРСКОГО МУНИЦИПАЛЬНОГО РАЙОНА</w:t>
            </w:r>
          </w:p>
          <w:p w14:paraId="106EF04E" w14:textId="77777777" w:rsidR="00B87393" w:rsidRPr="00B87393" w:rsidRDefault="00B87393" w:rsidP="00B87393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8739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САРАТОВСКОЙ ОБЛАСТИ</w:t>
            </w:r>
          </w:p>
          <w:p w14:paraId="0B0596AA" w14:textId="77777777" w:rsidR="00B87393" w:rsidRPr="00B87393" w:rsidRDefault="00B87393" w:rsidP="00B87393">
            <w:pPr>
              <w:keepNext/>
              <w:widowControl w:val="0"/>
              <w:suppressAutoHyphens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B87393" w:rsidRPr="00B87393" w14:paraId="3C3D8367" w14:textId="77777777" w:rsidTr="00570ED4">
        <w:tc>
          <w:tcPr>
            <w:tcW w:w="9815" w:type="dxa"/>
          </w:tcPr>
          <w:p w14:paraId="51F9E308" w14:textId="77777777" w:rsidR="00B87393" w:rsidRPr="00B87393" w:rsidRDefault="00B87393" w:rsidP="00B87393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0"/>
                <w14:ligatures w14:val="none"/>
              </w:rPr>
            </w:pPr>
            <w:r w:rsidRPr="00B8739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0"/>
                <w14:ligatures w14:val="none"/>
              </w:rPr>
              <w:t>П О С Т А Н О В Л Е Н И Е</w:t>
            </w:r>
          </w:p>
          <w:p w14:paraId="7A878670" w14:textId="77777777" w:rsidR="00B87393" w:rsidRPr="00B87393" w:rsidRDefault="00B87393" w:rsidP="00B87393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0"/>
                <w14:ligatures w14:val="none"/>
              </w:rPr>
            </w:pPr>
          </w:p>
        </w:tc>
      </w:tr>
      <w:tr w:rsidR="00B87393" w:rsidRPr="00B87393" w14:paraId="1AEE0D60" w14:textId="77777777" w:rsidTr="00570ED4">
        <w:tc>
          <w:tcPr>
            <w:tcW w:w="9815" w:type="dxa"/>
          </w:tcPr>
          <w:p w14:paraId="1EE6E50E" w14:textId="51B5270E" w:rsidR="00B87393" w:rsidRPr="00B87393" w:rsidRDefault="00B87393" w:rsidP="00B87393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8739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от 18 апреля 2025 года № </w:t>
            </w:r>
            <w:r w:rsidR="0042416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229</w:t>
            </w:r>
          </w:p>
        </w:tc>
      </w:tr>
      <w:tr w:rsidR="00B87393" w:rsidRPr="00B87393" w14:paraId="4081CA32" w14:textId="77777777" w:rsidTr="00570ED4">
        <w:tc>
          <w:tcPr>
            <w:tcW w:w="9815" w:type="dxa"/>
          </w:tcPr>
          <w:p w14:paraId="3983D3B3" w14:textId="77777777" w:rsidR="00B87393" w:rsidRPr="00B87393" w:rsidRDefault="00B87393" w:rsidP="00B87393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  <w:p w14:paraId="115D39DF" w14:textId="77777777" w:rsidR="00B87393" w:rsidRPr="00B87393" w:rsidRDefault="00B87393" w:rsidP="00B87393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8739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р.п. Лысые Горы</w:t>
            </w:r>
          </w:p>
        </w:tc>
      </w:tr>
      <w:tr w:rsidR="00B87393" w:rsidRPr="00B87393" w14:paraId="36A0F0FE" w14:textId="77777777" w:rsidTr="00570ED4">
        <w:tc>
          <w:tcPr>
            <w:tcW w:w="9815" w:type="dxa"/>
          </w:tcPr>
          <w:p w14:paraId="4E36C41E" w14:textId="77777777" w:rsidR="00B87393" w:rsidRPr="00B87393" w:rsidRDefault="00B87393" w:rsidP="00B87393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260E9894" w14:textId="77777777" w:rsidR="00B87393" w:rsidRPr="00B87393" w:rsidRDefault="00B87393" w:rsidP="00B87393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19002BE7" w14:textId="69509FBD" w:rsidR="00B87393" w:rsidRPr="00B87393" w:rsidRDefault="00B87393" w:rsidP="00CC37AD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 w:rsidRPr="00B87393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 xml:space="preserve">О дополнительных мерах поддержки граждан, обучающихся по </w:t>
            </w:r>
            <w:r w:rsidR="00812F74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педагогическим</w:t>
            </w:r>
            <w:r w:rsidRPr="00B87393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 xml:space="preserve"> специальностям в образовательных организациях, реализующих образовательные программы высшего или среднего профессионального образования, заключивших с </w:t>
            </w:r>
            <w:r w:rsidR="00812F74" w:rsidRPr="00484EE0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муниципа</w:t>
            </w:r>
            <w:r w:rsidR="001E2682" w:rsidRPr="00484EE0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л</w:t>
            </w:r>
            <w:r w:rsidR="00812F74" w:rsidRPr="00484EE0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ьной общеобразовательной организацией</w:t>
            </w:r>
            <w:r w:rsidRPr="00B87393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 xml:space="preserve"> на территории Лысогорского муниципального района договор о целевом обучении</w:t>
            </w:r>
            <w:r w:rsidR="00CC37AD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="00CC37AD" w:rsidRPr="00CC37AD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или трудовой договор сразу после получения</w:t>
            </w:r>
            <w:r w:rsidR="00CC37AD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="00CC37AD" w:rsidRPr="00CC37AD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педагогического образования по программе целевого обучения</w:t>
            </w:r>
            <w:r w:rsidR="00CC37AD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="00CC37AD" w:rsidRPr="00CC37AD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либо на последнем курсе обучения по педагогической</w:t>
            </w:r>
            <w:r w:rsidR="00CC37AD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="00CC37AD" w:rsidRPr="00CC37AD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специальности по программе целевого обучения</w:t>
            </w:r>
          </w:p>
        </w:tc>
      </w:tr>
    </w:tbl>
    <w:p w14:paraId="428B3D13" w14:textId="77777777" w:rsidR="00B466BC" w:rsidRDefault="00B466BC">
      <w:pPr>
        <w:pStyle w:val="ConsPlusNormal0"/>
      </w:pPr>
    </w:p>
    <w:p w14:paraId="7D45C1C7" w14:textId="77777777" w:rsidR="00B466BC" w:rsidRPr="00570ED4" w:rsidRDefault="00B466BC">
      <w:pPr>
        <w:pStyle w:val="ConsPlusNormal0"/>
        <w:jc w:val="both"/>
        <w:rPr>
          <w:color w:val="000000"/>
        </w:rPr>
      </w:pPr>
    </w:p>
    <w:p w14:paraId="7827FC61" w14:textId="6BD7F190" w:rsidR="00B466BC" w:rsidRDefault="00000000" w:rsidP="00570ED4">
      <w:pPr>
        <w:pStyle w:val="ConsPlusNormal0"/>
        <w:ind w:firstLine="709"/>
        <w:jc w:val="both"/>
        <w:rPr>
          <w:sz w:val="28"/>
          <w:szCs w:val="28"/>
        </w:rPr>
      </w:pPr>
      <w:r w:rsidRPr="00570ED4">
        <w:rPr>
          <w:color w:val="000000"/>
          <w:sz w:val="28"/>
          <w:szCs w:val="28"/>
        </w:rPr>
        <w:t xml:space="preserve">В соответствии с Федеральным </w:t>
      </w:r>
      <w:hyperlink r:id="rId8" w:tooltip="Федеральный закон от 06.10.2003 N 131-ФЗ (ред. от 13.12.2024) &quot;Об общих принципах организации местного самоуправления в Российской Федерации&quot; (с изм. и доп., вступ. в силу с 01.01.2025) {КонсультантПлюс}">
        <w:r w:rsidR="00B466BC" w:rsidRPr="00570ED4">
          <w:rPr>
            <w:color w:val="000000"/>
            <w:sz w:val="28"/>
            <w:szCs w:val="28"/>
          </w:rPr>
          <w:t>законом</w:t>
        </w:r>
      </w:hyperlink>
      <w:r w:rsidRPr="00570ED4">
        <w:rPr>
          <w:color w:val="000000"/>
          <w:sz w:val="28"/>
          <w:szCs w:val="28"/>
        </w:rPr>
        <w:t xml:space="preserve"> от 06.10.200</w:t>
      </w:r>
      <w:r w:rsidR="00B575A1" w:rsidRPr="00570ED4">
        <w:rPr>
          <w:color w:val="000000"/>
          <w:sz w:val="28"/>
          <w:szCs w:val="28"/>
        </w:rPr>
        <w:t>3 г.</w:t>
      </w:r>
      <w:r w:rsidRPr="00570ED4">
        <w:rPr>
          <w:color w:val="000000"/>
          <w:sz w:val="28"/>
          <w:szCs w:val="28"/>
        </w:rPr>
        <w:t xml:space="preserve"> </w:t>
      </w:r>
      <w:r w:rsidR="00B575A1" w:rsidRPr="00570ED4">
        <w:rPr>
          <w:color w:val="000000"/>
          <w:sz w:val="28"/>
          <w:szCs w:val="28"/>
        </w:rPr>
        <w:t>№</w:t>
      </w:r>
      <w:r w:rsidRPr="00570ED4">
        <w:rPr>
          <w:color w:val="000000"/>
          <w:sz w:val="28"/>
          <w:szCs w:val="28"/>
        </w:rPr>
        <w:t xml:space="preserve"> 131-ФЗ </w:t>
      </w:r>
      <w:r w:rsidR="00B575A1" w:rsidRPr="00570ED4">
        <w:rPr>
          <w:color w:val="000000"/>
          <w:sz w:val="28"/>
          <w:szCs w:val="28"/>
        </w:rPr>
        <w:t>«</w:t>
      </w:r>
      <w:r w:rsidRPr="00570ED4">
        <w:rPr>
          <w:color w:val="000000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B575A1" w:rsidRPr="00570ED4">
        <w:rPr>
          <w:color w:val="000000"/>
          <w:sz w:val="28"/>
          <w:szCs w:val="28"/>
        </w:rPr>
        <w:t>»</w:t>
      </w:r>
      <w:r w:rsidRPr="00570ED4">
        <w:rPr>
          <w:color w:val="000000"/>
          <w:sz w:val="28"/>
          <w:szCs w:val="28"/>
        </w:rPr>
        <w:t xml:space="preserve">, </w:t>
      </w:r>
      <w:hyperlink r:id="rId9" w:tooltip="Федеральный закон от 29.12.2012 N 273-ФЗ (ред. от 28.02.2025) &quot;Об образовании в Российской Федерации&quot; (с изм. и доп., вступ. в силу с 01.04.2025) {КонсультантПлюс}">
        <w:r w:rsidR="00B466BC" w:rsidRPr="00570ED4">
          <w:rPr>
            <w:color w:val="000000"/>
            <w:sz w:val="28"/>
            <w:szCs w:val="28"/>
          </w:rPr>
          <w:t>статьей 56</w:t>
        </w:r>
      </w:hyperlink>
      <w:r w:rsidRPr="00570ED4">
        <w:rPr>
          <w:color w:val="000000"/>
          <w:sz w:val="28"/>
          <w:szCs w:val="28"/>
        </w:rPr>
        <w:t xml:space="preserve"> Федерального закона от 29.12.2012</w:t>
      </w:r>
      <w:r w:rsidR="00B575A1" w:rsidRPr="00570ED4">
        <w:rPr>
          <w:color w:val="000000"/>
          <w:sz w:val="28"/>
          <w:szCs w:val="28"/>
        </w:rPr>
        <w:t xml:space="preserve"> г.</w:t>
      </w:r>
      <w:r w:rsidRPr="00570ED4">
        <w:rPr>
          <w:color w:val="000000"/>
          <w:sz w:val="28"/>
          <w:szCs w:val="28"/>
        </w:rPr>
        <w:t xml:space="preserve"> </w:t>
      </w:r>
      <w:r w:rsidR="00B575A1" w:rsidRPr="00570ED4">
        <w:rPr>
          <w:color w:val="000000"/>
          <w:sz w:val="28"/>
          <w:szCs w:val="28"/>
        </w:rPr>
        <w:t>№</w:t>
      </w:r>
      <w:r w:rsidRPr="00570ED4">
        <w:rPr>
          <w:color w:val="000000"/>
          <w:sz w:val="28"/>
          <w:szCs w:val="28"/>
        </w:rPr>
        <w:t xml:space="preserve"> 273-ФЗ </w:t>
      </w:r>
      <w:r w:rsidR="00B575A1" w:rsidRPr="00570ED4">
        <w:rPr>
          <w:color w:val="000000"/>
          <w:sz w:val="28"/>
          <w:szCs w:val="28"/>
        </w:rPr>
        <w:t>«</w:t>
      </w:r>
      <w:r w:rsidRPr="00570ED4">
        <w:rPr>
          <w:color w:val="000000"/>
          <w:sz w:val="28"/>
          <w:szCs w:val="28"/>
        </w:rPr>
        <w:t>Об образовании в Российской Федерации</w:t>
      </w:r>
      <w:r w:rsidR="00B575A1" w:rsidRPr="00570ED4">
        <w:rPr>
          <w:color w:val="000000"/>
          <w:sz w:val="28"/>
          <w:szCs w:val="28"/>
        </w:rPr>
        <w:t>»</w:t>
      </w:r>
      <w:r w:rsidRPr="00570ED4">
        <w:rPr>
          <w:color w:val="000000"/>
          <w:sz w:val="28"/>
          <w:szCs w:val="28"/>
        </w:rPr>
        <w:t xml:space="preserve">, </w:t>
      </w:r>
      <w:hyperlink r:id="rId10" w:tooltip="Постановление Правительства РФ от 27.04.2024 N 555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онального и высшего о">
        <w:r w:rsidR="00B466BC" w:rsidRPr="00570ED4">
          <w:rPr>
            <w:color w:val="000000"/>
            <w:sz w:val="28"/>
            <w:szCs w:val="28"/>
          </w:rPr>
          <w:t>постановлением</w:t>
        </w:r>
      </w:hyperlink>
      <w:r w:rsidRPr="00570ED4">
        <w:rPr>
          <w:color w:val="000000"/>
          <w:sz w:val="28"/>
          <w:szCs w:val="28"/>
        </w:rPr>
        <w:t xml:space="preserve"> Правительства Российской Федерации от 27.04.2024</w:t>
      </w:r>
      <w:r w:rsidR="00B575A1" w:rsidRPr="00570ED4">
        <w:rPr>
          <w:color w:val="000000"/>
          <w:sz w:val="28"/>
          <w:szCs w:val="28"/>
        </w:rPr>
        <w:t xml:space="preserve"> г.</w:t>
      </w:r>
      <w:r w:rsidRPr="00570ED4">
        <w:rPr>
          <w:color w:val="000000"/>
          <w:sz w:val="28"/>
          <w:szCs w:val="28"/>
        </w:rPr>
        <w:t xml:space="preserve"> </w:t>
      </w:r>
      <w:r w:rsidR="00B575A1" w:rsidRPr="00570ED4">
        <w:rPr>
          <w:color w:val="000000"/>
          <w:sz w:val="28"/>
          <w:szCs w:val="28"/>
        </w:rPr>
        <w:t>№</w:t>
      </w:r>
      <w:r w:rsidRPr="00570ED4">
        <w:rPr>
          <w:color w:val="000000"/>
          <w:sz w:val="28"/>
          <w:szCs w:val="28"/>
        </w:rPr>
        <w:t xml:space="preserve"> 555 </w:t>
      </w:r>
      <w:r w:rsidR="00B575A1" w:rsidRPr="00570ED4">
        <w:rPr>
          <w:color w:val="000000"/>
          <w:sz w:val="28"/>
          <w:szCs w:val="28"/>
        </w:rPr>
        <w:t>«</w:t>
      </w:r>
      <w:r w:rsidRPr="00570ED4">
        <w:rPr>
          <w:color w:val="000000"/>
          <w:sz w:val="28"/>
          <w:szCs w:val="28"/>
        </w:rPr>
        <w:t>О целевом обучении по образовательным программам среднего профессионального и высшего образования</w:t>
      </w:r>
      <w:r w:rsidR="00B575A1" w:rsidRPr="00570ED4">
        <w:rPr>
          <w:color w:val="000000"/>
          <w:sz w:val="28"/>
          <w:szCs w:val="28"/>
        </w:rPr>
        <w:t>»</w:t>
      </w:r>
      <w:r w:rsidRPr="00570ED4">
        <w:rPr>
          <w:color w:val="000000"/>
          <w:sz w:val="28"/>
          <w:szCs w:val="28"/>
        </w:rPr>
        <w:t xml:space="preserve">, </w:t>
      </w:r>
      <w:hyperlink r:id="rId11" w:tooltip="Постановление Правительства РФ от 26.12.2017 N 1642 (ред. от 21.02.2025) &quot;Об утверждении государственной программы Российской Федерации &quot;Развитие образования&quot; {КонсультантПлюс}">
        <w:r w:rsidR="00B466BC" w:rsidRPr="00570ED4">
          <w:rPr>
            <w:color w:val="000000"/>
            <w:sz w:val="28"/>
            <w:szCs w:val="28"/>
          </w:rPr>
          <w:t>постановлением</w:t>
        </w:r>
      </w:hyperlink>
      <w:r w:rsidRPr="00570ED4">
        <w:rPr>
          <w:color w:val="000000"/>
          <w:sz w:val="28"/>
          <w:szCs w:val="28"/>
        </w:rPr>
        <w:t xml:space="preserve"> Правительства Российской Федерации от 26.12.2017</w:t>
      </w:r>
      <w:r w:rsidR="00B575A1" w:rsidRPr="00570ED4">
        <w:rPr>
          <w:color w:val="000000"/>
          <w:sz w:val="28"/>
          <w:szCs w:val="28"/>
        </w:rPr>
        <w:t xml:space="preserve"> г.</w:t>
      </w:r>
      <w:r w:rsidRPr="00570ED4">
        <w:rPr>
          <w:color w:val="000000"/>
          <w:sz w:val="28"/>
          <w:szCs w:val="28"/>
        </w:rPr>
        <w:t xml:space="preserve"> </w:t>
      </w:r>
      <w:r w:rsidR="00B575A1" w:rsidRPr="00570ED4">
        <w:rPr>
          <w:color w:val="000000"/>
          <w:sz w:val="28"/>
          <w:szCs w:val="28"/>
        </w:rPr>
        <w:t>№</w:t>
      </w:r>
      <w:r w:rsidRPr="00570ED4">
        <w:rPr>
          <w:color w:val="000000"/>
          <w:sz w:val="28"/>
          <w:szCs w:val="28"/>
        </w:rPr>
        <w:t xml:space="preserve"> 1642 </w:t>
      </w:r>
      <w:r w:rsidR="00B575A1" w:rsidRPr="00570ED4">
        <w:rPr>
          <w:color w:val="000000"/>
          <w:sz w:val="28"/>
          <w:szCs w:val="28"/>
        </w:rPr>
        <w:t>«</w:t>
      </w:r>
      <w:r w:rsidRPr="00570ED4">
        <w:rPr>
          <w:color w:val="000000"/>
          <w:sz w:val="28"/>
          <w:szCs w:val="28"/>
        </w:rPr>
        <w:t>Об утверждении государственной</w:t>
      </w:r>
      <w:r w:rsidRPr="00CC37AD">
        <w:rPr>
          <w:sz w:val="28"/>
          <w:szCs w:val="28"/>
        </w:rPr>
        <w:t xml:space="preserve"> программы Российской Федерации </w:t>
      </w:r>
      <w:r w:rsidR="004F66FA">
        <w:rPr>
          <w:sz w:val="28"/>
          <w:szCs w:val="28"/>
        </w:rPr>
        <w:t>«</w:t>
      </w:r>
      <w:r w:rsidRPr="00CC37AD">
        <w:rPr>
          <w:sz w:val="28"/>
          <w:szCs w:val="28"/>
        </w:rPr>
        <w:t>Развитие образования</w:t>
      </w:r>
      <w:r w:rsidR="004F66FA">
        <w:rPr>
          <w:sz w:val="28"/>
          <w:szCs w:val="28"/>
        </w:rPr>
        <w:t>»</w:t>
      </w:r>
      <w:r w:rsidRPr="00CC37AD">
        <w:rPr>
          <w:sz w:val="28"/>
          <w:szCs w:val="28"/>
        </w:rPr>
        <w:t xml:space="preserve">, с целью материального стимулирования граждан, обучающихся по педагогическим специальностям в образовательных организациях, реализующих образовательные программы высшего или среднего профессионального образования, заключивших с муниципальной общеобразовательной организацией </w:t>
      </w:r>
      <w:r w:rsidR="004F66FA">
        <w:rPr>
          <w:sz w:val="28"/>
          <w:szCs w:val="28"/>
        </w:rPr>
        <w:t>Лысогорского</w:t>
      </w:r>
      <w:r w:rsidRPr="00CC37AD">
        <w:rPr>
          <w:sz w:val="28"/>
          <w:szCs w:val="28"/>
        </w:rPr>
        <w:t xml:space="preserve"> муниципального района договор о целевом обучении или трудовой договор сразу после получения педагогического образования по программе целевого обучения либо на последнем курсе обучения по педагогической специальности по программе целевого обучения, администрация </w:t>
      </w:r>
      <w:r w:rsidR="004F66FA">
        <w:rPr>
          <w:sz w:val="28"/>
          <w:szCs w:val="28"/>
        </w:rPr>
        <w:t>Лысогорского</w:t>
      </w:r>
      <w:r w:rsidRPr="00CC37AD">
        <w:rPr>
          <w:sz w:val="28"/>
          <w:szCs w:val="28"/>
        </w:rPr>
        <w:t xml:space="preserve"> муниципального района </w:t>
      </w:r>
      <w:r w:rsidR="004F66FA" w:rsidRPr="00CC37AD">
        <w:rPr>
          <w:sz w:val="28"/>
          <w:szCs w:val="28"/>
        </w:rPr>
        <w:t>ПОСТАНОВЛЯЕТ</w:t>
      </w:r>
      <w:r w:rsidRPr="00CC37AD">
        <w:rPr>
          <w:sz w:val="28"/>
          <w:szCs w:val="28"/>
        </w:rPr>
        <w:t>:</w:t>
      </w:r>
    </w:p>
    <w:p w14:paraId="57DBA1D1" w14:textId="77777777" w:rsidR="00F264DD" w:rsidRPr="00CC37AD" w:rsidRDefault="00F264DD" w:rsidP="00570ED4">
      <w:pPr>
        <w:pStyle w:val="ConsPlusNormal0"/>
        <w:ind w:firstLine="709"/>
        <w:jc w:val="both"/>
        <w:rPr>
          <w:sz w:val="28"/>
          <w:szCs w:val="28"/>
        </w:rPr>
      </w:pPr>
    </w:p>
    <w:p w14:paraId="310A16A4" w14:textId="74914C47" w:rsidR="00B466BC" w:rsidRDefault="00000000" w:rsidP="00D875A7">
      <w:pPr>
        <w:pStyle w:val="ConsPlusNormal0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CC37AD">
        <w:rPr>
          <w:sz w:val="28"/>
          <w:szCs w:val="28"/>
        </w:rPr>
        <w:t xml:space="preserve">Утвердить </w:t>
      </w:r>
      <w:hyperlink w:anchor="P41" w:tooltip="ПОЛОЖЕНИЕ">
        <w:r w:rsidR="00B466BC" w:rsidRPr="00947D1D">
          <w:rPr>
            <w:sz w:val="28"/>
            <w:szCs w:val="28"/>
          </w:rPr>
          <w:t>Положение</w:t>
        </w:r>
      </w:hyperlink>
      <w:r w:rsidRPr="00947D1D">
        <w:rPr>
          <w:sz w:val="28"/>
          <w:szCs w:val="28"/>
        </w:rPr>
        <w:t xml:space="preserve"> </w:t>
      </w:r>
      <w:r w:rsidRPr="00CC37AD">
        <w:rPr>
          <w:sz w:val="28"/>
          <w:szCs w:val="28"/>
        </w:rPr>
        <w:t xml:space="preserve">о порядке предоставления дополнительных </w:t>
      </w:r>
      <w:r w:rsidRPr="00CC37AD">
        <w:rPr>
          <w:sz w:val="28"/>
          <w:szCs w:val="28"/>
        </w:rPr>
        <w:lastRenderedPageBreak/>
        <w:t xml:space="preserve">мер поддержки гражданам, обучающимся по педагогическим специальностям в образовательных организациях, реализующих образовательные программы высшего или среднего профессионального образования, заключившим с муниципальной общеобразовательной организацией </w:t>
      </w:r>
      <w:r w:rsidR="00947D1D">
        <w:rPr>
          <w:sz w:val="28"/>
          <w:szCs w:val="28"/>
        </w:rPr>
        <w:t>Лысогорского</w:t>
      </w:r>
      <w:r w:rsidRPr="00CC37AD">
        <w:rPr>
          <w:sz w:val="28"/>
          <w:szCs w:val="28"/>
        </w:rPr>
        <w:t xml:space="preserve"> муниципального района договор о целевом обучении или трудовой договор сразу после получения педагогического образования по программе целевого обучения либо на последнем курсе обучения по педагогической специальности по программе целевого обучения </w:t>
      </w:r>
      <w:r w:rsidR="00BC2A7A">
        <w:rPr>
          <w:sz w:val="28"/>
          <w:szCs w:val="28"/>
        </w:rPr>
        <w:t>согласно приложению</w:t>
      </w:r>
      <w:r w:rsidR="009A6BCB">
        <w:rPr>
          <w:sz w:val="28"/>
          <w:szCs w:val="28"/>
        </w:rPr>
        <w:t xml:space="preserve"> № 1</w:t>
      </w:r>
      <w:r w:rsidR="00BC2A7A">
        <w:rPr>
          <w:sz w:val="28"/>
          <w:szCs w:val="28"/>
        </w:rPr>
        <w:t xml:space="preserve"> к настоящему постановлению</w:t>
      </w:r>
      <w:r w:rsidRPr="00CC37AD">
        <w:rPr>
          <w:sz w:val="28"/>
          <w:szCs w:val="28"/>
        </w:rPr>
        <w:t>.</w:t>
      </w:r>
    </w:p>
    <w:p w14:paraId="1B6E11BD" w14:textId="7F23E494" w:rsidR="00D875A7" w:rsidRPr="00CC37AD" w:rsidRDefault="00D875A7" w:rsidP="00D875A7">
      <w:pPr>
        <w:pStyle w:val="ConsPlusNormal0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D875A7">
        <w:rPr>
          <w:sz w:val="28"/>
          <w:szCs w:val="28"/>
        </w:rPr>
        <w:t xml:space="preserve">Создать комиссию по рассмотрению документов кандидатов на предоставление мер </w:t>
      </w:r>
      <w:r w:rsidR="003313F2">
        <w:rPr>
          <w:sz w:val="28"/>
          <w:szCs w:val="28"/>
        </w:rPr>
        <w:t>поддержки</w:t>
      </w:r>
      <w:r w:rsidRPr="00D875A7">
        <w:rPr>
          <w:sz w:val="28"/>
          <w:szCs w:val="28"/>
        </w:rPr>
        <w:t xml:space="preserve"> гражданам, обучающимся по </w:t>
      </w:r>
      <w:r w:rsidR="009A6BCB">
        <w:rPr>
          <w:sz w:val="28"/>
          <w:szCs w:val="28"/>
        </w:rPr>
        <w:t>педагогическим</w:t>
      </w:r>
      <w:r w:rsidRPr="00D875A7">
        <w:rPr>
          <w:sz w:val="28"/>
          <w:szCs w:val="28"/>
        </w:rPr>
        <w:t xml:space="preserve"> специальностям в образовательных организациях, реализующих образовательные программы высшего или среднего профессионального образования согласно приложению № 2 к настоящему постановлению.</w:t>
      </w:r>
    </w:p>
    <w:p w14:paraId="6B135FBA" w14:textId="7517D375" w:rsidR="00B466BC" w:rsidRPr="00CC37AD" w:rsidRDefault="00000000" w:rsidP="00F264DD">
      <w:pPr>
        <w:pStyle w:val="ConsPlusNormal0"/>
        <w:ind w:firstLine="709"/>
        <w:jc w:val="both"/>
        <w:rPr>
          <w:sz w:val="28"/>
          <w:szCs w:val="28"/>
        </w:rPr>
      </w:pPr>
      <w:r w:rsidRPr="00CC37AD">
        <w:rPr>
          <w:sz w:val="28"/>
          <w:szCs w:val="28"/>
        </w:rPr>
        <w:t xml:space="preserve">2. </w:t>
      </w:r>
      <w:r w:rsidR="00301FBC">
        <w:rPr>
          <w:sz w:val="28"/>
          <w:szCs w:val="28"/>
        </w:rPr>
        <w:t>Признать утратившим силу п</w:t>
      </w:r>
      <w:r w:rsidRPr="00CC37AD">
        <w:rPr>
          <w:sz w:val="28"/>
          <w:szCs w:val="28"/>
        </w:rPr>
        <w:t xml:space="preserve">остановление администрации </w:t>
      </w:r>
      <w:r w:rsidR="00BC2A7A">
        <w:rPr>
          <w:sz w:val="28"/>
          <w:szCs w:val="28"/>
        </w:rPr>
        <w:t>Лысогорского</w:t>
      </w:r>
      <w:r w:rsidRPr="00CC37AD">
        <w:rPr>
          <w:sz w:val="28"/>
          <w:szCs w:val="28"/>
        </w:rPr>
        <w:t xml:space="preserve"> муниципального района</w:t>
      </w:r>
      <w:r w:rsidR="00BC2A7A">
        <w:rPr>
          <w:sz w:val="28"/>
          <w:szCs w:val="28"/>
        </w:rPr>
        <w:t xml:space="preserve"> Саратовской области</w:t>
      </w:r>
      <w:r w:rsidRPr="00CC37AD">
        <w:rPr>
          <w:sz w:val="28"/>
          <w:szCs w:val="28"/>
        </w:rPr>
        <w:t xml:space="preserve"> от </w:t>
      </w:r>
      <w:r w:rsidR="00840E76">
        <w:rPr>
          <w:sz w:val="28"/>
          <w:szCs w:val="28"/>
        </w:rPr>
        <w:t>29</w:t>
      </w:r>
      <w:r w:rsidRPr="00CC37AD">
        <w:rPr>
          <w:sz w:val="28"/>
          <w:szCs w:val="28"/>
        </w:rPr>
        <w:t>.0</w:t>
      </w:r>
      <w:r w:rsidR="00840E76">
        <w:rPr>
          <w:sz w:val="28"/>
          <w:szCs w:val="28"/>
        </w:rPr>
        <w:t>5</w:t>
      </w:r>
      <w:r w:rsidRPr="00CC37AD">
        <w:rPr>
          <w:sz w:val="28"/>
          <w:szCs w:val="28"/>
        </w:rPr>
        <w:t xml:space="preserve">.2024 </w:t>
      </w:r>
      <w:r w:rsidR="00840E76">
        <w:rPr>
          <w:sz w:val="28"/>
          <w:szCs w:val="28"/>
        </w:rPr>
        <w:t>№</w:t>
      </w:r>
      <w:r w:rsidRPr="00CC37AD">
        <w:rPr>
          <w:sz w:val="28"/>
          <w:szCs w:val="28"/>
        </w:rPr>
        <w:t xml:space="preserve"> </w:t>
      </w:r>
      <w:r w:rsidR="00840E76">
        <w:rPr>
          <w:sz w:val="28"/>
          <w:szCs w:val="28"/>
        </w:rPr>
        <w:t>229</w:t>
      </w:r>
      <w:r w:rsidRPr="00CC37AD">
        <w:rPr>
          <w:sz w:val="28"/>
          <w:szCs w:val="28"/>
        </w:rPr>
        <w:t xml:space="preserve"> </w:t>
      </w:r>
      <w:r w:rsidR="00840E76">
        <w:rPr>
          <w:sz w:val="28"/>
          <w:szCs w:val="28"/>
        </w:rPr>
        <w:t>«Об утверждении предоставления мер поддержки студентам</w:t>
      </w:r>
      <w:r w:rsidR="0000631E">
        <w:rPr>
          <w:sz w:val="28"/>
          <w:szCs w:val="28"/>
        </w:rPr>
        <w:t>, получающим педагогическое образование, поступившим на целевое</w:t>
      </w:r>
      <w:r w:rsidR="00B2625A">
        <w:rPr>
          <w:sz w:val="28"/>
          <w:szCs w:val="28"/>
        </w:rPr>
        <w:t xml:space="preserve"> обучение</w:t>
      </w:r>
      <w:r w:rsidR="00ED6255">
        <w:rPr>
          <w:sz w:val="28"/>
          <w:szCs w:val="28"/>
        </w:rPr>
        <w:t xml:space="preserve"> и заключившим договор о целевом обучении»</w:t>
      </w:r>
      <w:r w:rsidR="00301FBC">
        <w:rPr>
          <w:sz w:val="28"/>
          <w:szCs w:val="28"/>
        </w:rPr>
        <w:t xml:space="preserve">. </w:t>
      </w:r>
    </w:p>
    <w:p w14:paraId="5B8DE6F8" w14:textId="77777777" w:rsidR="00F264DD" w:rsidRPr="00F264DD" w:rsidRDefault="00F264DD" w:rsidP="00F264DD">
      <w:pPr>
        <w:ind w:firstLine="708"/>
        <w:jc w:val="both"/>
        <w:rPr>
          <w:rFonts w:ascii="Times New Roman" w:eastAsia="Calibri" w:hAnsi="Times New Roman" w:cs="Times New Roman"/>
          <w:sz w:val="28"/>
          <w:szCs w:val="22"/>
          <w:lang w:eastAsia="en-US"/>
        </w:rPr>
      </w:pPr>
      <w:r w:rsidRPr="00F264DD">
        <w:rPr>
          <w:rFonts w:ascii="Times New Roman" w:eastAsia="Calibri" w:hAnsi="Times New Roman" w:cs="Times New Roman"/>
          <w:sz w:val="28"/>
          <w:szCs w:val="22"/>
          <w:lang w:eastAsia="en-US"/>
        </w:rPr>
        <w:t>3. Опубликовать настоящее постановление в районной газете «Призыв», на официальном сайте администрации Лысогорского муниципального района Саратовской области.</w:t>
      </w:r>
    </w:p>
    <w:p w14:paraId="6DE29022" w14:textId="77777777" w:rsidR="00F264DD" w:rsidRDefault="00F264DD" w:rsidP="00F264DD">
      <w:pPr>
        <w:ind w:firstLine="708"/>
        <w:jc w:val="both"/>
        <w:rPr>
          <w:rFonts w:ascii="Times New Roman" w:eastAsia="Calibri" w:hAnsi="Times New Roman" w:cs="Times New Roman"/>
          <w:sz w:val="28"/>
          <w:szCs w:val="22"/>
          <w:lang w:eastAsia="en-US"/>
        </w:rPr>
      </w:pPr>
      <w:r w:rsidRPr="00F264DD">
        <w:rPr>
          <w:rFonts w:ascii="Times New Roman" w:eastAsia="Calibri" w:hAnsi="Times New Roman" w:cs="Times New Roman"/>
          <w:sz w:val="28"/>
          <w:szCs w:val="22"/>
          <w:lang w:eastAsia="en-US"/>
        </w:rPr>
        <w:t>4. Контроль за исполнением настоящего постановления возложить на заместителя главы администрации Лысогорского муниципального района Казаченко Е.А.</w:t>
      </w:r>
    </w:p>
    <w:p w14:paraId="1B18D7E3" w14:textId="77777777" w:rsidR="007957FB" w:rsidRDefault="007957FB" w:rsidP="007957FB">
      <w:pPr>
        <w:jc w:val="both"/>
        <w:rPr>
          <w:rFonts w:ascii="Times New Roman" w:eastAsia="Calibri" w:hAnsi="Times New Roman" w:cs="Times New Roman"/>
          <w:sz w:val="28"/>
          <w:szCs w:val="22"/>
          <w:lang w:eastAsia="en-US"/>
        </w:rPr>
      </w:pPr>
    </w:p>
    <w:p w14:paraId="6FAC2370" w14:textId="77777777" w:rsidR="007957FB" w:rsidRDefault="007957FB" w:rsidP="007957FB">
      <w:pPr>
        <w:jc w:val="both"/>
        <w:rPr>
          <w:rFonts w:ascii="Times New Roman" w:eastAsia="Calibri" w:hAnsi="Times New Roman" w:cs="Times New Roman"/>
          <w:sz w:val="28"/>
          <w:szCs w:val="22"/>
          <w:lang w:eastAsia="en-US"/>
        </w:rPr>
      </w:pPr>
    </w:p>
    <w:p w14:paraId="22527831" w14:textId="77777777" w:rsidR="0042416E" w:rsidRDefault="0042416E" w:rsidP="007957FB">
      <w:pPr>
        <w:jc w:val="both"/>
        <w:rPr>
          <w:rFonts w:ascii="Times New Roman" w:eastAsia="Calibri" w:hAnsi="Times New Roman" w:cs="Times New Roman"/>
          <w:b/>
          <w:bCs/>
          <w:sz w:val="28"/>
          <w:szCs w:val="22"/>
          <w:lang w:eastAsia="en-US"/>
        </w:rPr>
      </w:pPr>
      <w:r>
        <w:rPr>
          <w:rFonts w:ascii="Times New Roman" w:eastAsia="Calibri" w:hAnsi="Times New Roman" w:cs="Times New Roman"/>
          <w:b/>
          <w:bCs/>
          <w:sz w:val="28"/>
          <w:szCs w:val="22"/>
          <w:lang w:eastAsia="en-US"/>
        </w:rPr>
        <w:t>Первый заместитель г</w:t>
      </w:r>
      <w:r w:rsidR="007957FB" w:rsidRPr="007957FB">
        <w:rPr>
          <w:rFonts w:ascii="Times New Roman" w:eastAsia="Calibri" w:hAnsi="Times New Roman" w:cs="Times New Roman"/>
          <w:b/>
          <w:bCs/>
          <w:sz w:val="28"/>
          <w:szCs w:val="22"/>
          <w:lang w:eastAsia="en-US"/>
        </w:rPr>
        <w:t>лав</w:t>
      </w:r>
      <w:r>
        <w:rPr>
          <w:rFonts w:ascii="Times New Roman" w:eastAsia="Calibri" w:hAnsi="Times New Roman" w:cs="Times New Roman"/>
          <w:b/>
          <w:bCs/>
          <w:sz w:val="28"/>
          <w:szCs w:val="22"/>
          <w:lang w:eastAsia="en-US"/>
        </w:rPr>
        <w:t>ы</w:t>
      </w:r>
    </w:p>
    <w:p w14:paraId="175361C7" w14:textId="28BD2EDC" w:rsidR="007957FB" w:rsidRPr="007957FB" w:rsidRDefault="0042416E" w:rsidP="007957FB">
      <w:pPr>
        <w:jc w:val="both"/>
        <w:rPr>
          <w:rFonts w:ascii="Times New Roman" w:eastAsia="Calibri" w:hAnsi="Times New Roman" w:cs="Times New Roman"/>
          <w:b/>
          <w:bCs/>
          <w:sz w:val="28"/>
          <w:szCs w:val="22"/>
          <w:lang w:eastAsia="en-US"/>
        </w:rPr>
      </w:pPr>
      <w:r>
        <w:rPr>
          <w:rFonts w:ascii="Times New Roman" w:eastAsia="Calibri" w:hAnsi="Times New Roman" w:cs="Times New Roman"/>
          <w:b/>
          <w:bCs/>
          <w:sz w:val="28"/>
          <w:szCs w:val="22"/>
          <w:lang w:eastAsia="en-US"/>
        </w:rPr>
        <w:t>администрации</w:t>
      </w:r>
      <w:r w:rsidR="007957FB" w:rsidRPr="007957FB">
        <w:rPr>
          <w:rFonts w:ascii="Times New Roman" w:eastAsia="Calibri" w:hAnsi="Times New Roman" w:cs="Times New Roman"/>
          <w:b/>
          <w:bCs/>
          <w:sz w:val="28"/>
          <w:szCs w:val="22"/>
          <w:lang w:eastAsia="en-US"/>
        </w:rPr>
        <w:t xml:space="preserve"> Лысогорского </w:t>
      </w:r>
    </w:p>
    <w:p w14:paraId="74DAD31A" w14:textId="1802AE69" w:rsidR="007957FB" w:rsidRPr="007957FB" w:rsidRDefault="007957FB" w:rsidP="007957FB">
      <w:pPr>
        <w:jc w:val="both"/>
        <w:rPr>
          <w:rFonts w:ascii="Times New Roman" w:eastAsia="Calibri" w:hAnsi="Times New Roman" w:cs="Times New Roman"/>
          <w:b/>
          <w:bCs/>
          <w:sz w:val="28"/>
          <w:szCs w:val="22"/>
          <w:lang w:eastAsia="en-US"/>
        </w:rPr>
      </w:pPr>
      <w:r w:rsidRPr="007957FB">
        <w:rPr>
          <w:rFonts w:ascii="Times New Roman" w:eastAsia="Calibri" w:hAnsi="Times New Roman" w:cs="Times New Roman"/>
          <w:b/>
          <w:bCs/>
          <w:sz w:val="28"/>
          <w:szCs w:val="22"/>
          <w:lang w:eastAsia="en-US"/>
        </w:rPr>
        <w:t xml:space="preserve">муниципального района </w:t>
      </w:r>
      <w:r w:rsidRPr="007957FB">
        <w:rPr>
          <w:rFonts w:ascii="Times New Roman" w:eastAsia="Calibri" w:hAnsi="Times New Roman" w:cs="Times New Roman"/>
          <w:b/>
          <w:bCs/>
          <w:sz w:val="28"/>
          <w:szCs w:val="22"/>
          <w:lang w:eastAsia="en-US"/>
        </w:rPr>
        <w:tab/>
      </w:r>
      <w:r w:rsidRPr="007957FB">
        <w:rPr>
          <w:rFonts w:ascii="Times New Roman" w:eastAsia="Calibri" w:hAnsi="Times New Roman" w:cs="Times New Roman"/>
          <w:b/>
          <w:bCs/>
          <w:sz w:val="28"/>
          <w:szCs w:val="22"/>
          <w:lang w:eastAsia="en-US"/>
        </w:rPr>
        <w:tab/>
      </w:r>
      <w:r w:rsidRPr="007957FB">
        <w:rPr>
          <w:rFonts w:ascii="Times New Roman" w:eastAsia="Calibri" w:hAnsi="Times New Roman" w:cs="Times New Roman"/>
          <w:b/>
          <w:bCs/>
          <w:sz w:val="28"/>
          <w:szCs w:val="22"/>
          <w:lang w:eastAsia="en-US"/>
        </w:rPr>
        <w:tab/>
      </w:r>
      <w:r w:rsidRPr="007957FB">
        <w:rPr>
          <w:rFonts w:ascii="Times New Roman" w:eastAsia="Calibri" w:hAnsi="Times New Roman" w:cs="Times New Roman"/>
          <w:b/>
          <w:bCs/>
          <w:sz w:val="28"/>
          <w:szCs w:val="22"/>
          <w:lang w:eastAsia="en-US"/>
        </w:rPr>
        <w:tab/>
      </w:r>
      <w:r w:rsidRPr="007957FB">
        <w:rPr>
          <w:rFonts w:ascii="Times New Roman" w:eastAsia="Calibri" w:hAnsi="Times New Roman" w:cs="Times New Roman"/>
          <w:b/>
          <w:bCs/>
          <w:sz w:val="28"/>
          <w:szCs w:val="22"/>
          <w:lang w:eastAsia="en-US"/>
        </w:rPr>
        <w:tab/>
      </w:r>
      <w:r w:rsidRPr="007957FB">
        <w:rPr>
          <w:rFonts w:ascii="Times New Roman" w:eastAsia="Calibri" w:hAnsi="Times New Roman" w:cs="Times New Roman"/>
          <w:b/>
          <w:bCs/>
          <w:sz w:val="28"/>
          <w:szCs w:val="22"/>
          <w:lang w:eastAsia="en-US"/>
        </w:rPr>
        <w:tab/>
      </w:r>
      <w:r w:rsidRPr="007957FB">
        <w:rPr>
          <w:rFonts w:ascii="Times New Roman" w:eastAsia="Calibri" w:hAnsi="Times New Roman" w:cs="Times New Roman"/>
          <w:b/>
          <w:bCs/>
          <w:sz w:val="28"/>
          <w:szCs w:val="22"/>
          <w:lang w:eastAsia="en-US"/>
        </w:rPr>
        <w:tab/>
      </w:r>
      <w:r w:rsidR="0042416E">
        <w:rPr>
          <w:rFonts w:ascii="Times New Roman" w:eastAsia="Calibri" w:hAnsi="Times New Roman" w:cs="Times New Roman"/>
          <w:b/>
          <w:bCs/>
          <w:sz w:val="28"/>
          <w:szCs w:val="22"/>
          <w:lang w:eastAsia="en-US"/>
        </w:rPr>
        <w:t xml:space="preserve">   Э.А. Куторов</w:t>
      </w:r>
    </w:p>
    <w:p w14:paraId="09E1750D" w14:textId="77777777" w:rsidR="007957FB" w:rsidRPr="007957FB" w:rsidRDefault="007957FB" w:rsidP="007957FB">
      <w:pPr>
        <w:jc w:val="both"/>
        <w:rPr>
          <w:rFonts w:ascii="Times New Roman" w:eastAsia="Calibri" w:hAnsi="Times New Roman" w:cs="Times New Roman"/>
          <w:sz w:val="28"/>
          <w:szCs w:val="22"/>
          <w:lang w:eastAsia="en-US"/>
        </w:rPr>
      </w:pPr>
    </w:p>
    <w:p w14:paraId="3EA9E270" w14:textId="77777777" w:rsidR="007957FB" w:rsidRPr="00F264DD" w:rsidRDefault="007957FB" w:rsidP="007957FB">
      <w:pPr>
        <w:jc w:val="both"/>
        <w:rPr>
          <w:rFonts w:ascii="Times New Roman" w:eastAsia="Calibri" w:hAnsi="Times New Roman" w:cs="Times New Roman"/>
          <w:sz w:val="28"/>
          <w:szCs w:val="22"/>
          <w:lang w:eastAsia="en-US"/>
        </w:rPr>
      </w:pPr>
    </w:p>
    <w:p w14:paraId="07330C57" w14:textId="77777777" w:rsidR="00B466BC" w:rsidRPr="00CC37AD" w:rsidRDefault="00B466BC">
      <w:pPr>
        <w:pStyle w:val="ConsPlusNormal0"/>
        <w:jc w:val="both"/>
        <w:rPr>
          <w:sz w:val="28"/>
          <w:szCs w:val="28"/>
        </w:rPr>
      </w:pPr>
    </w:p>
    <w:p w14:paraId="3B690F9B" w14:textId="7DA2C7DF" w:rsidR="00B466BC" w:rsidRDefault="00B466BC">
      <w:pPr>
        <w:pStyle w:val="ConsPlusNormal0"/>
        <w:jc w:val="right"/>
        <w:rPr>
          <w:sz w:val="28"/>
          <w:szCs w:val="28"/>
        </w:rPr>
      </w:pPr>
    </w:p>
    <w:p w14:paraId="40E5EAFD" w14:textId="77777777" w:rsidR="007957FB" w:rsidRDefault="007957FB">
      <w:pPr>
        <w:pStyle w:val="ConsPlusNormal0"/>
        <w:jc w:val="right"/>
        <w:rPr>
          <w:sz w:val="28"/>
          <w:szCs w:val="28"/>
        </w:rPr>
      </w:pPr>
    </w:p>
    <w:p w14:paraId="4CD633CD" w14:textId="77777777" w:rsidR="007957FB" w:rsidRDefault="007957FB">
      <w:pPr>
        <w:pStyle w:val="ConsPlusNormal0"/>
        <w:jc w:val="right"/>
        <w:rPr>
          <w:sz w:val="28"/>
          <w:szCs w:val="28"/>
        </w:rPr>
      </w:pPr>
    </w:p>
    <w:p w14:paraId="78F78681" w14:textId="77777777" w:rsidR="007957FB" w:rsidRDefault="007957FB">
      <w:pPr>
        <w:pStyle w:val="ConsPlusNormal0"/>
        <w:jc w:val="right"/>
        <w:rPr>
          <w:sz w:val="28"/>
          <w:szCs w:val="28"/>
        </w:rPr>
      </w:pPr>
    </w:p>
    <w:p w14:paraId="7309080F" w14:textId="77777777" w:rsidR="007957FB" w:rsidRDefault="007957FB">
      <w:pPr>
        <w:pStyle w:val="ConsPlusNormal0"/>
        <w:jc w:val="right"/>
        <w:rPr>
          <w:sz w:val="28"/>
          <w:szCs w:val="28"/>
        </w:rPr>
      </w:pPr>
    </w:p>
    <w:p w14:paraId="286D9EF7" w14:textId="77777777" w:rsidR="007957FB" w:rsidRDefault="007957FB">
      <w:pPr>
        <w:pStyle w:val="ConsPlusNormal0"/>
        <w:jc w:val="right"/>
        <w:rPr>
          <w:sz w:val="28"/>
          <w:szCs w:val="28"/>
        </w:rPr>
      </w:pPr>
    </w:p>
    <w:p w14:paraId="6E6C44BD" w14:textId="77777777" w:rsidR="007957FB" w:rsidRDefault="007957FB">
      <w:pPr>
        <w:pStyle w:val="ConsPlusNormal0"/>
        <w:jc w:val="right"/>
        <w:rPr>
          <w:sz w:val="28"/>
          <w:szCs w:val="28"/>
        </w:rPr>
      </w:pPr>
    </w:p>
    <w:p w14:paraId="75592312" w14:textId="77777777" w:rsidR="007957FB" w:rsidRDefault="007957FB">
      <w:pPr>
        <w:pStyle w:val="ConsPlusNormal0"/>
        <w:jc w:val="right"/>
        <w:rPr>
          <w:sz w:val="28"/>
          <w:szCs w:val="28"/>
        </w:rPr>
      </w:pPr>
    </w:p>
    <w:p w14:paraId="52111BDF" w14:textId="77777777" w:rsidR="007957FB" w:rsidRDefault="007957FB">
      <w:pPr>
        <w:pStyle w:val="ConsPlusNormal0"/>
        <w:jc w:val="right"/>
        <w:rPr>
          <w:sz w:val="28"/>
          <w:szCs w:val="28"/>
        </w:rPr>
      </w:pPr>
    </w:p>
    <w:p w14:paraId="106B4D1C" w14:textId="77777777" w:rsidR="007957FB" w:rsidRDefault="007957FB">
      <w:pPr>
        <w:pStyle w:val="ConsPlusNormal0"/>
        <w:jc w:val="right"/>
        <w:rPr>
          <w:sz w:val="28"/>
          <w:szCs w:val="28"/>
        </w:rPr>
      </w:pPr>
    </w:p>
    <w:p w14:paraId="01DDD24A" w14:textId="77777777" w:rsidR="007957FB" w:rsidRDefault="007957FB">
      <w:pPr>
        <w:pStyle w:val="ConsPlusNormal0"/>
        <w:jc w:val="right"/>
        <w:rPr>
          <w:sz w:val="28"/>
          <w:szCs w:val="28"/>
        </w:rPr>
      </w:pPr>
    </w:p>
    <w:p w14:paraId="3F54E466" w14:textId="41B5C41D" w:rsidR="00B466BC" w:rsidRPr="00DA6C50" w:rsidRDefault="00000000">
      <w:pPr>
        <w:pStyle w:val="ConsPlusNormal0"/>
        <w:jc w:val="right"/>
        <w:outlineLvl w:val="0"/>
      </w:pPr>
      <w:r w:rsidRPr="00DA6C50">
        <w:lastRenderedPageBreak/>
        <w:t>Приложение</w:t>
      </w:r>
      <w:r w:rsidR="009A6BCB">
        <w:t xml:space="preserve"> № 1</w:t>
      </w:r>
    </w:p>
    <w:p w14:paraId="3AABFC8B" w14:textId="77777777" w:rsidR="00DA6C50" w:rsidRDefault="00000000">
      <w:pPr>
        <w:pStyle w:val="ConsPlusNormal0"/>
        <w:jc w:val="right"/>
      </w:pPr>
      <w:r w:rsidRPr="00DA6C50">
        <w:t>к постановлению</w:t>
      </w:r>
      <w:r w:rsidR="00DA6C50">
        <w:t xml:space="preserve"> </w:t>
      </w:r>
      <w:r w:rsidRPr="00DA6C50">
        <w:t xml:space="preserve">администрации </w:t>
      </w:r>
    </w:p>
    <w:p w14:paraId="2493B3AD" w14:textId="4C9731A8" w:rsidR="00B466BC" w:rsidRPr="00DA6C50" w:rsidRDefault="00DA6C50">
      <w:pPr>
        <w:pStyle w:val="ConsPlusNormal0"/>
        <w:jc w:val="right"/>
      </w:pPr>
      <w:r>
        <w:t>Лысогорского</w:t>
      </w:r>
      <w:r w:rsidRPr="00DA6C50">
        <w:t xml:space="preserve"> муниципального района</w:t>
      </w:r>
    </w:p>
    <w:p w14:paraId="5160A886" w14:textId="0169BEE7" w:rsidR="00B466BC" w:rsidRPr="00CC37AD" w:rsidRDefault="00000000">
      <w:pPr>
        <w:pStyle w:val="ConsPlusNormal0"/>
        <w:jc w:val="right"/>
        <w:rPr>
          <w:sz w:val="28"/>
          <w:szCs w:val="28"/>
        </w:rPr>
      </w:pPr>
      <w:r w:rsidRPr="00DA6C50">
        <w:t>от 1</w:t>
      </w:r>
      <w:r w:rsidR="00DA6C50">
        <w:t>8</w:t>
      </w:r>
      <w:r w:rsidRPr="00DA6C50">
        <w:t xml:space="preserve"> </w:t>
      </w:r>
      <w:r w:rsidR="00DA6C50">
        <w:t>апреля</w:t>
      </w:r>
      <w:r w:rsidRPr="00DA6C50">
        <w:t xml:space="preserve"> 2025 г. </w:t>
      </w:r>
      <w:r w:rsidR="00DA6C50">
        <w:t>№</w:t>
      </w:r>
      <w:r w:rsidRPr="00DA6C50">
        <w:t xml:space="preserve"> </w:t>
      </w:r>
      <w:r w:rsidR="00141E79">
        <w:t>229</w:t>
      </w:r>
    </w:p>
    <w:p w14:paraId="042DEAC2" w14:textId="77777777" w:rsidR="00B466BC" w:rsidRPr="00CC37AD" w:rsidRDefault="00B466BC">
      <w:pPr>
        <w:pStyle w:val="ConsPlusNormal0"/>
        <w:jc w:val="both"/>
        <w:rPr>
          <w:sz w:val="28"/>
          <w:szCs w:val="28"/>
        </w:rPr>
      </w:pPr>
    </w:p>
    <w:p w14:paraId="7093D24A" w14:textId="05283C8D" w:rsidR="00B466BC" w:rsidRPr="00DA6C50" w:rsidRDefault="00000000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41"/>
      <w:bookmarkEnd w:id="0"/>
      <w:r w:rsidRPr="00DA6C50">
        <w:rPr>
          <w:rFonts w:ascii="Times New Roman" w:hAnsi="Times New Roman" w:cs="Times New Roman"/>
          <w:sz w:val="28"/>
          <w:szCs w:val="28"/>
        </w:rPr>
        <w:t>ПОЛОЖЕНИЕ</w:t>
      </w:r>
      <w:r w:rsidR="009A6BC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85FF6D" w14:textId="720AA4CF" w:rsidR="00B466BC" w:rsidRPr="00DA6C50" w:rsidRDefault="00000000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  <w:r w:rsidRPr="00DA6C50">
        <w:rPr>
          <w:rFonts w:ascii="Times New Roman" w:hAnsi="Times New Roman" w:cs="Times New Roman"/>
          <w:sz w:val="28"/>
          <w:szCs w:val="28"/>
        </w:rPr>
        <w:t>О ПОРЯДКЕ ПРЕДОСТАВЛЕНИЯ ДОПОЛНИТЕЛЬНЫХ МЕР ПОДДЕРЖКИ</w:t>
      </w:r>
      <w:r w:rsidR="00290F7C">
        <w:rPr>
          <w:rFonts w:ascii="Times New Roman" w:hAnsi="Times New Roman" w:cs="Times New Roman"/>
          <w:sz w:val="28"/>
          <w:szCs w:val="28"/>
        </w:rPr>
        <w:t xml:space="preserve"> </w:t>
      </w:r>
      <w:r w:rsidRPr="00DA6C50">
        <w:rPr>
          <w:rFonts w:ascii="Times New Roman" w:hAnsi="Times New Roman" w:cs="Times New Roman"/>
          <w:sz w:val="28"/>
          <w:szCs w:val="28"/>
        </w:rPr>
        <w:t>ГРАЖДАНАМ, ОБУЧАЮЩИМСЯ ПО ПЕДАГОГИЧЕСКИМ СПЕЦИАЛЬНОСТЯМ</w:t>
      </w:r>
      <w:r w:rsidR="00290F7C">
        <w:rPr>
          <w:rFonts w:ascii="Times New Roman" w:hAnsi="Times New Roman" w:cs="Times New Roman"/>
          <w:sz w:val="28"/>
          <w:szCs w:val="28"/>
        </w:rPr>
        <w:t xml:space="preserve"> </w:t>
      </w:r>
      <w:r w:rsidRPr="00DA6C50">
        <w:rPr>
          <w:rFonts w:ascii="Times New Roman" w:hAnsi="Times New Roman" w:cs="Times New Roman"/>
          <w:sz w:val="28"/>
          <w:szCs w:val="28"/>
        </w:rPr>
        <w:t>В ОБРАЗОВАТЕЛЬНЫХ ОРГАНИЗАЦИЯХ, РЕАЛИЗУЮЩИХ ОБРАЗОВАТЕЛЬНЫЕ</w:t>
      </w:r>
    </w:p>
    <w:p w14:paraId="69A4B1B1" w14:textId="77777777" w:rsidR="00B466BC" w:rsidRPr="00DA6C50" w:rsidRDefault="00000000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  <w:r w:rsidRPr="00DA6C50">
        <w:rPr>
          <w:rFonts w:ascii="Times New Roman" w:hAnsi="Times New Roman" w:cs="Times New Roman"/>
          <w:sz w:val="28"/>
          <w:szCs w:val="28"/>
        </w:rPr>
        <w:t>ПРОГРАММЫ ВЫСШЕГО ИЛИ СРЕДНЕГО ПРОФЕССИОНАЛЬНОГО</w:t>
      </w:r>
    </w:p>
    <w:p w14:paraId="24736444" w14:textId="3660E8B5" w:rsidR="00B466BC" w:rsidRPr="00DA6C50" w:rsidRDefault="00000000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  <w:r w:rsidRPr="00DA6C50">
        <w:rPr>
          <w:rFonts w:ascii="Times New Roman" w:hAnsi="Times New Roman" w:cs="Times New Roman"/>
          <w:sz w:val="28"/>
          <w:szCs w:val="28"/>
        </w:rPr>
        <w:t xml:space="preserve">ОБРАЗОВАНИЯ, ЗАКЛЮЧИВШИМ С МУНИЦИПАЛЬНОЙ </w:t>
      </w:r>
      <w:r w:rsidR="00290F7C">
        <w:rPr>
          <w:rFonts w:ascii="Times New Roman" w:hAnsi="Times New Roman" w:cs="Times New Roman"/>
          <w:sz w:val="28"/>
          <w:szCs w:val="28"/>
        </w:rPr>
        <w:t>О</w:t>
      </w:r>
      <w:r w:rsidRPr="00DA6C50">
        <w:rPr>
          <w:rFonts w:ascii="Times New Roman" w:hAnsi="Times New Roman" w:cs="Times New Roman"/>
          <w:sz w:val="28"/>
          <w:szCs w:val="28"/>
        </w:rPr>
        <w:t>БЩЕОБРАЗОВАТЕЛЬНОЙ</w:t>
      </w:r>
      <w:r w:rsidR="00290F7C">
        <w:rPr>
          <w:rFonts w:ascii="Times New Roman" w:hAnsi="Times New Roman" w:cs="Times New Roman"/>
          <w:sz w:val="28"/>
          <w:szCs w:val="28"/>
        </w:rPr>
        <w:t xml:space="preserve"> </w:t>
      </w:r>
      <w:r w:rsidRPr="00DA6C50">
        <w:rPr>
          <w:rFonts w:ascii="Times New Roman" w:hAnsi="Times New Roman" w:cs="Times New Roman"/>
          <w:sz w:val="28"/>
          <w:szCs w:val="28"/>
        </w:rPr>
        <w:t xml:space="preserve">ОРГАНИЗАЦИЕЙ </w:t>
      </w:r>
      <w:r w:rsidR="00290F7C">
        <w:rPr>
          <w:rFonts w:ascii="Times New Roman" w:hAnsi="Times New Roman" w:cs="Times New Roman"/>
          <w:sz w:val="28"/>
          <w:szCs w:val="28"/>
        </w:rPr>
        <w:t>ЛЫСОГОРСКОГО</w:t>
      </w:r>
      <w:r w:rsidRPr="00DA6C50">
        <w:rPr>
          <w:rFonts w:ascii="Times New Roman" w:hAnsi="Times New Roman" w:cs="Times New Roman"/>
          <w:sz w:val="28"/>
          <w:szCs w:val="28"/>
        </w:rPr>
        <w:t xml:space="preserve"> МУНИЦИПАЛЬНОГО РАЙОНА ДОГОВОР</w:t>
      </w:r>
      <w:r w:rsidR="00290F7C">
        <w:rPr>
          <w:rFonts w:ascii="Times New Roman" w:hAnsi="Times New Roman" w:cs="Times New Roman"/>
          <w:sz w:val="28"/>
          <w:szCs w:val="28"/>
        </w:rPr>
        <w:t xml:space="preserve"> </w:t>
      </w:r>
      <w:r w:rsidRPr="00DA6C50">
        <w:rPr>
          <w:rFonts w:ascii="Times New Roman" w:hAnsi="Times New Roman" w:cs="Times New Roman"/>
          <w:sz w:val="28"/>
          <w:szCs w:val="28"/>
        </w:rPr>
        <w:t>О ЦЕЛЕВОМ ОБУЧЕНИИ ИЛИ ТРУДОВОЙ ДОГОВОР СРАЗУ</w:t>
      </w:r>
      <w:r w:rsidR="00290F7C">
        <w:rPr>
          <w:rFonts w:ascii="Times New Roman" w:hAnsi="Times New Roman" w:cs="Times New Roman"/>
          <w:sz w:val="28"/>
          <w:szCs w:val="28"/>
        </w:rPr>
        <w:t xml:space="preserve"> </w:t>
      </w:r>
      <w:r w:rsidRPr="00DA6C50">
        <w:rPr>
          <w:rFonts w:ascii="Times New Roman" w:hAnsi="Times New Roman" w:cs="Times New Roman"/>
          <w:sz w:val="28"/>
          <w:szCs w:val="28"/>
        </w:rPr>
        <w:t>ПОСЛЕ ПОЛУЧЕНИЯ ПЕДАГОГИЧЕСКОГО ОБРАЗОВАНИЯ ПО ПРОГРАММЕ</w:t>
      </w:r>
    </w:p>
    <w:p w14:paraId="79DA4896" w14:textId="77777777" w:rsidR="00B466BC" w:rsidRPr="00DA6C50" w:rsidRDefault="00000000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  <w:r w:rsidRPr="00DA6C50">
        <w:rPr>
          <w:rFonts w:ascii="Times New Roman" w:hAnsi="Times New Roman" w:cs="Times New Roman"/>
          <w:sz w:val="28"/>
          <w:szCs w:val="28"/>
        </w:rPr>
        <w:t>ЦЕЛЕВОГО ОБУЧЕНИЯ ЛИБО НА ПОСЛЕДНЕМ КУРСЕ ОБУЧЕНИЯ</w:t>
      </w:r>
    </w:p>
    <w:p w14:paraId="461F920F" w14:textId="77777777" w:rsidR="00B466BC" w:rsidRPr="00DA6C50" w:rsidRDefault="00000000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  <w:r w:rsidRPr="00DA6C50">
        <w:rPr>
          <w:rFonts w:ascii="Times New Roman" w:hAnsi="Times New Roman" w:cs="Times New Roman"/>
          <w:sz w:val="28"/>
          <w:szCs w:val="28"/>
        </w:rPr>
        <w:t>ПО ПЕДАГОГИЧЕСКОЙ СПЕЦИАЛЬНОСТИ ПО ПРОГРАММЕ</w:t>
      </w:r>
    </w:p>
    <w:p w14:paraId="4433351F" w14:textId="77777777" w:rsidR="00B466BC" w:rsidRPr="00DA6C50" w:rsidRDefault="00000000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  <w:r w:rsidRPr="00DA6C50">
        <w:rPr>
          <w:rFonts w:ascii="Times New Roman" w:hAnsi="Times New Roman" w:cs="Times New Roman"/>
          <w:sz w:val="28"/>
          <w:szCs w:val="28"/>
        </w:rPr>
        <w:t>ЦЕЛЕВОГО ОБУЧЕНИЯ</w:t>
      </w:r>
    </w:p>
    <w:p w14:paraId="7B89C0C6" w14:textId="77777777" w:rsidR="00B466BC" w:rsidRPr="00CC37AD" w:rsidRDefault="00B466BC">
      <w:pPr>
        <w:pStyle w:val="ConsPlusNormal0"/>
        <w:jc w:val="both"/>
        <w:rPr>
          <w:sz w:val="28"/>
          <w:szCs w:val="28"/>
        </w:rPr>
      </w:pPr>
    </w:p>
    <w:p w14:paraId="6EB555F3" w14:textId="45DC107F" w:rsidR="00B466BC" w:rsidRPr="00CC37AD" w:rsidRDefault="00000000" w:rsidP="00290F7C">
      <w:pPr>
        <w:pStyle w:val="ConsPlusNormal0"/>
        <w:ind w:firstLine="709"/>
        <w:jc w:val="both"/>
        <w:rPr>
          <w:sz w:val="28"/>
          <w:szCs w:val="28"/>
        </w:rPr>
      </w:pPr>
      <w:r w:rsidRPr="00CC37AD">
        <w:rPr>
          <w:sz w:val="28"/>
          <w:szCs w:val="28"/>
        </w:rPr>
        <w:t xml:space="preserve">1. </w:t>
      </w:r>
      <w:r w:rsidRPr="00A458A0">
        <w:rPr>
          <w:sz w:val="28"/>
          <w:szCs w:val="28"/>
        </w:rPr>
        <w:t xml:space="preserve">Настоящее положение разработано в соответствии с Федеральным </w:t>
      </w:r>
      <w:hyperlink r:id="rId12" w:tooltip="Федеральный закон от 06.10.2003 N 131-ФЗ (ред. от 13.12.2024) &quot;Об общих принципах организации местного самоуправления в Российской Федерации&quot; (с изм. и доп., вступ. в силу с 01.01.2025) {КонсультантПлюс}">
        <w:r w:rsidR="00B466BC" w:rsidRPr="00A458A0">
          <w:rPr>
            <w:sz w:val="28"/>
            <w:szCs w:val="28"/>
          </w:rPr>
          <w:t>законом</w:t>
        </w:r>
      </w:hyperlink>
      <w:r w:rsidRPr="00A458A0">
        <w:rPr>
          <w:sz w:val="28"/>
          <w:szCs w:val="28"/>
        </w:rPr>
        <w:t xml:space="preserve"> от 06.10.2003</w:t>
      </w:r>
      <w:r w:rsidR="00290F7C" w:rsidRPr="00A458A0">
        <w:rPr>
          <w:sz w:val="28"/>
          <w:szCs w:val="28"/>
        </w:rPr>
        <w:t xml:space="preserve"> г.</w:t>
      </w:r>
      <w:r w:rsidRPr="00A458A0">
        <w:rPr>
          <w:sz w:val="28"/>
          <w:szCs w:val="28"/>
        </w:rPr>
        <w:t xml:space="preserve"> </w:t>
      </w:r>
      <w:r w:rsidR="00290F7C" w:rsidRPr="00A458A0">
        <w:rPr>
          <w:sz w:val="28"/>
          <w:szCs w:val="28"/>
        </w:rPr>
        <w:t>№</w:t>
      </w:r>
      <w:r w:rsidRPr="00A458A0">
        <w:rPr>
          <w:sz w:val="28"/>
          <w:szCs w:val="28"/>
        </w:rPr>
        <w:t xml:space="preserve"> 131-ФЗ </w:t>
      </w:r>
      <w:r w:rsidR="00290F7C" w:rsidRPr="00A458A0">
        <w:rPr>
          <w:sz w:val="28"/>
          <w:szCs w:val="28"/>
        </w:rPr>
        <w:t>«</w:t>
      </w:r>
      <w:r w:rsidRPr="00A458A0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290F7C" w:rsidRPr="00A458A0">
        <w:rPr>
          <w:sz w:val="28"/>
          <w:szCs w:val="28"/>
        </w:rPr>
        <w:t>»</w:t>
      </w:r>
      <w:r w:rsidRPr="00A458A0">
        <w:rPr>
          <w:sz w:val="28"/>
          <w:szCs w:val="28"/>
        </w:rPr>
        <w:t xml:space="preserve">, Федеральным </w:t>
      </w:r>
      <w:hyperlink r:id="rId13" w:tooltip="Федеральный закон от 29.12.2012 N 273-ФЗ (ред. от 28.02.2025) &quot;Об образовании в Российской Федерации&quot; (с изм. и доп., вступ. в силу с 01.04.2025) {КонсультантПлюс}">
        <w:r w:rsidR="00B466BC" w:rsidRPr="00A458A0">
          <w:rPr>
            <w:sz w:val="28"/>
            <w:szCs w:val="28"/>
          </w:rPr>
          <w:t>законом</w:t>
        </w:r>
      </w:hyperlink>
      <w:r w:rsidRPr="00A458A0">
        <w:rPr>
          <w:sz w:val="28"/>
          <w:szCs w:val="28"/>
        </w:rPr>
        <w:t xml:space="preserve"> Российской Федерации от 29.12.2012</w:t>
      </w:r>
      <w:r w:rsidR="006A5134" w:rsidRPr="00A458A0">
        <w:rPr>
          <w:sz w:val="28"/>
          <w:szCs w:val="28"/>
        </w:rPr>
        <w:t xml:space="preserve"> г.</w:t>
      </w:r>
      <w:r w:rsidRPr="00A458A0">
        <w:rPr>
          <w:sz w:val="28"/>
          <w:szCs w:val="28"/>
        </w:rPr>
        <w:t xml:space="preserve"> </w:t>
      </w:r>
      <w:r w:rsidR="006A5134" w:rsidRPr="00A458A0">
        <w:rPr>
          <w:sz w:val="28"/>
          <w:szCs w:val="28"/>
        </w:rPr>
        <w:t>№</w:t>
      </w:r>
      <w:r w:rsidRPr="00A458A0">
        <w:rPr>
          <w:sz w:val="28"/>
          <w:szCs w:val="28"/>
        </w:rPr>
        <w:t xml:space="preserve"> 273-ФЗ </w:t>
      </w:r>
      <w:r w:rsidR="006A5134" w:rsidRPr="00A458A0">
        <w:rPr>
          <w:sz w:val="28"/>
          <w:szCs w:val="28"/>
        </w:rPr>
        <w:t>«</w:t>
      </w:r>
      <w:r w:rsidRPr="00A458A0">
        <w:rPr>
          <w:sz w:val="28"/>
          <w:szCs w:val="28"/>
        </w:rPr>
        <w:t>Об образовании в Российской Федерации</w:t>
      </w:r>
      <w:r w:rsidR="006A5134" w:rsidRPr="00A458A0">
        <w:rPr>
          <w:sz w:val="28"/>
          <w:szCs w:val="28"/>
        </w:rPr>
        <w:t>»</w:t>
      </w:r>
      <w:r w:rsidRPr="00A458A0">
        <w:rPr>
          <w:sz w:val="28"/>
          <w:szCs w:val="28"/>
        </w:rPr>
        <w:t xml:space="preserve">, </w:t>
      </w:r>
      <w:hyperlink r:id="rId14" w:tooltip="Постановление Правительства РФ от 26.12.2017 N 1642 (ред. от 21.02.2025) &quot;Об утверждении государственной программы Российской Федерации &quot;Развитие образования&quot; {КонсультантПлюс}">
        <w:r w:rsidR="00B466BC" w:rsidRPr="00A458A0">
          <w:rPr>
            <w:sz w:val="28"/>
            <w:szCs w:val="28"/>
          </w:rPr>
          <w:t>постановлением</w:t>
        </w:r>
      </w:hyperlink>
      <w:r w:rsidRPr="00A458A0">
        <w:rPr>
          <w:sz w:val="28"/>
          <w:szCs w:val="28"/>
        </w:rPr>
        <w:t xml:space="preserve"> Правительства Российской Федерации от 26.12.2017</w:t>
      </w:r>
      <w:r w:rsidR="006A5134" w:rsidRPr="00A458A0">
        <w:rPr>
          <w:sz w:val="28"/>
          <w:szCs w:val="28"/>
        </w:rPr>
        <w:t xml:space="preserve"> г. №</w:t>
      </w:r>
      <w:r w:rsidRPr="00A458A0">
        <w:rPr>
          <w:sz w:val="28"/>
          <w:szCs w:val="28"/>
        </w:rPr>
        <w:t xml:space="preserve"> 1642 </w:t>
      </w:r>
      <w:r w:rsidR="006A5134" w:rsidRPr="00A458A0">
        <w:rPr>
          <w:sz w:val="28"/>
          <w:szCs w:val="28"/>
        </w:rPr>
        <w:t>«</w:t>
      </w:r>
      <w:r w:rsidRPr="00A458A0">
        <w:rPr>
          <w:sz w:val="28"/>
          <w:szCs w:val="28"/>
        </w:rPr>
        <w:t xml:space="preserve">Об утверждении государственной программы Российской Федерации </w:t>
      </w:r>
      <w:r w:rsidR="006A5134" w:rsidRPr="00A458A0">
        <w:rPr>
          <w:sz w:val="28"/>
          <w:szCs w:val="28"/>
        </w:rPr>
        <w:t>«</w:t>
      </w:r>
      <w:r w:rsidRPr="00A458A0">
        <w:rPr>
          <w:sz w:val="28"/>
          <w:szCs w:val="28"/>
        </w:rPr>
        <w:t>Развитие образования</w:t>
      </w:r>
      <w:r w:rsidR="006A5134" w:rsidRPr="00A458A0">
        <w:rPr>
          <w:sz w:val="28"/>
          <w:szCs w:val="28"/>
        </w:rPr>
        <w:t>»</w:t>
      </w:r>
      <w:r w:rsidRPr="00A458A0">
        <w:rPr>
          <w:sz w:val="28"/>
          <w:szCs w:val="28"/>
        </w:rPr>
        <w:t xml:space="preserve">, </w:t>
      </w:r>
      <w:hyperlink r:id="rId15" w:tooltip="Постановление Правительства РФ от 27.04.2024 N 555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онального и высшего о">
        <w:r w:rsidR="00B466BC" w:rsidRPr="00A458A0">
          <w:rPr>
            <w:sz w:val="28"/>
            <w:szCs w:val="28"/>
          </w:rPr>
          <w:t>постановлением</w:t>
        </w:r>
      </w:hyperlink>
      <w:r w:rsidRPr="00A458A0">
        <w:rPr>
          <w:sz w:val="28"/>
          <w:szCs w:val="28"/>
        </w:rPr>
        <w:t xml:space="preserve"> Правительства </w:t>
      </w:r>
      <w:r w:rsidRPr="00CC37AD">
        <w:rPr>
          <w:sz w:val="28"/>
          <w:szCs w:val="28"/>
        </w:rPr>
        <w:t>Российской Федерации от 27.04.2024</w:t>
      </w:r>
      <w:r w:rsidR="006A5134">
        <w:rPr>
          <w:sz w:val="28"/>
          <w:szCs w:val="28"/>
        </w:rPr>
        <w:t xml:space="preserve"> г.</w:t>
      </w:r>
      <w:r w:rsidRPr="00CC37AD">
        <w:rPr>
          <w:sz w:val="28"/>
          <w:szCs w:val="28"/>
        </w:rPr>
        <w:t xml:space="preserve"> </w:t>
      </w:r>
      <w:r w:rsidR="006A5134">
        <w:rPr>
          <w:sz w:val="28"/>
          <w:szCs w:val="28"/>
        </w:rPr>
        <w:t>№</w:t>
      </w:r>
      <w:r w:rsidRPr="00CC37AD">
        <w:rPr>
          <w:sz w:val="28"/>
          <w:szCs w:val="28"/>
        </w:rPr>
        <w:t xml:space="preserve"> 555 </w:t>
      </w:r>
      <w:r w:rsidR="006A5134">
        <w:rPr>
          <w:sz w:val="28"/>
          <w:szCs w:val="28"/>
        </w:rPr>
        <w:t>«</w:t>
      </w:r>
      <w:r w:rsidRPr="00CC37AD">
        <w:rPr>
          <w:sz w:val="28"/>
          <w:szCs w:val="28"/>
        </w:rPr>
        <w:t>О целевом обучении по образовательным программам среднего профессионального и высшего образования</w:t>
      </w:r>
      <w:r w:rsidR="006A5134">
        <w:rPr>
          <w:sz w:val="28"/>
          <w:szCs w:val="28"/>
        </w:rPr>
        <w:t>»</w:t>
      </w:r>
      <w:r w:rsidRPr="00CC37AD">
        <w:rPr>
          <w:sz w:val="28"/>
          <w:szCs w:val="28"/>
        </w:rPr>
        <w:t xml:space="preserve"> и определяет условия и порядок предоставления дополнительных мер поддержки гражданам, обучающимся по педагогическим специальностям в образовательных организациях, реализующих образовательные программы высшего или среднего профессионального образования, заключившим с муниципальной общеобразовательной организацией </w:t>
      </w:r>
      <w:r w:rsidR="006A5134">
        <w:rPr>
          <w:sz w:val="28"/>
          <w:szCs w:val="28"/>
        </w:rPr>
        <w:t>Лысогорского</w:t>
      </w:r>
      <w:r w:rsidRPr="00CC37AD">
        <w:rPr>
          <w:sz w:val="28"/>
          <w:szCs w:val="28"/>
        </w:rPr>
        <w:t xml:space="preserve"> муниципального района договор о целевом обучении или трудовой договор сразу после получения педагогического образования по программе целевого обучения либо на последнем курсе обучения по педагогической специальности по программе целевого обучения (далее также - положение; гражданин; целевое обучение; дополнительные меры поддержки).</w:t>
      </w:r>
    </w:p>
    <w:p w14:paraId="3DAF4C61" w14:textId="3D97EA8F" w:rsidR="00B466BC" w:rsidRPr="00CC37AD" w:rsidRDefault="00000000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CC37AD">
        <w:rPr>
          <w:sz w:val="28"/>
          <w:szCs w:val="28"/>
        </w:rPr>
        <w:t xml:space="preserve">2. Условием предоставления дополнительных мер поддержки является заключение гражданином с муниципальной общеобразовательной организацией </w:t>
      </w:r>
      <w:r w:rsidR="00417AD2">
        <w:rPr>
          <w:sz w:val="28"/>
          <w:szCs w:val="28"/>
        </w:rPr>
        <w:t>Лысогорского</w:t>
      </w:r>
      <w:r w:rsidRPr="00CC37AD">
        <w:rPr>
          <w:sz w:val="28"/>
          <w:szCs w:val="28"/>
        </w:rPr>
        <w:t xml:space="preserve"> муниципального района, в отношении которой функции и полномочия учредителя осуществляет администраци</w:t>
      </w:r>
      <w:r w:rsidR="006B435D">
        <w:rPr>
          <w:sz w:val="28"/>
          <w:szCs w:val="28"/>
        </w:rPr>
        <w:t>я</w:t>
      </w:r>
      <w:r w:rsidRPr="00CC37AD">
        <w:rPr>
          <w:sz w:val="28"/>
          <w:szCs w:val="28"/>
        </w:rPr>
        <w:t xml:space="preserve"> </w:t>
      </w:r>
      <w:r w:rsidR="00417AD2">
        <w:rPr>
          <w:sz w:val="28"/>
          <w:szCs w:val="28"/>
        </w:rPr>
        <w:t>Лысогорского</w:t>
      </w:r>
      <w:r w:rsidRPr="00CC37AD">
        <w:rPr>
          <w:sz w:val="28"/>
          <w:szCs w:val="28"/>
        </w:rPr>
        <w:t xml:space="preserve"> муниципального района (далее также - муниципальная общеобразовательная </w:t>
      </w:r>
      <w:r w:rsidRPr="00CC37AD">
        <w:rPr>
          <w:sz w:val="28"/>
          <w:szCs w:val="28"/>
        </w:rPr>
        <w:lastRenderedPageBreak/>
        <w:t>организация), договора о целевом обучении и (или) трудового договора о трудоустройстве на педагогическую должность сразу после получения педагогического образования по программе целевого обучения либо на последнем курсе обучения по педагогической специальности по программе целевого обучения.</w:t>
      </w:r>
    </w:p>
    <w:p w14:paraId="0911FDE2" w14:textId="77777777" w:rsidR="00B466BC" w:rsidRPr="00CC37AD" w:rsidRDefault="00000000" w:rsidP="004A1E94">
      <w:pPr>
        <w:pStyle w:val="ConsPlusNormal0"/>
        <w:spacing w:before="240"/>
        <w:ind w:firstLine="709"/>
        <w:jc w:val="both"/>
        <w:rPr>
          <w:sz w:val="28"/>
          <w:szCs w:val="28"/>
        </w:rPr>
      </w:pPr>
      <w:bookmarkStart w:id="1" w:name="P56"/>
      <w:bookmarkEnd w:id="1"/>
      <w:r w:rsidRPr="00CC37AD">
        <w:rPr>
          <w:sz w:val="28"/>
          <w:szCs w:val="28"/>
        </w:rPr>
        <w:t>3. Гражданам, обучающимся по педагогическим специальностям в образовательных организациях, реализующих образовательные программы высшего или среднего профессионального образования на основании договора о целевом обучении, заключенного с муниципальной общеобразовательной организацией, предоставляются следующие дополнительные меры поддержки:</w:t>
      </w:r>
    </w:p>
    <w:p w14:paraId="0B85D3C0" w14:textId="07B38FD2" w:rsidR="00B466BC" w:rsidRPr="00CC37AD" w:rsidRDefault="00000000" w:rsidP="004A1E94">
      <w:pPr>
        <w:pStyle w:val="ConsPlusNormal0"/>
        <w:spacing w:before="240"/>
        <w:ind w:firstLine="709"/>
        <w:jc w:val="both"/>
        <w:rPr>
          <w:sz w:val="28"/>
          <w:szCs w:val="28"/>
        </w:rPr>
      </w:pPr>
      <w:bookmarkStart w:id="2" w:name="P57"/>
      <w:bookmarkEnd w:id="2"/>
      <w:r w:rsidRPr="00CC37AD">
        <w:rPr>
          <w:sz w:val="28"/>
          <w:szCs w:val="28"/>
        </w:rPr>
        <w:t xml:space="preserve">3.1. Гражданам, обучающимся по педагогическим специальностям в образовательных организациях, реализующих образовательные программы высшего образования, и заключившим договор о целевом обучении с муниципальной общеобразовательной организацией, назначается стипендия в размере </w:t>
      </w:r>
      <w:r w:rsidR="00BC58FD">
        <w:rPr>
          <w:sz w:val="28"/>
          <w:szCs w:val="28"/>
        </w:rPr>
        <w:t>5000</w:t>
      </w:r>
      <w:r w:rsidRPr="00CC37AD">
        <w:rPr>
          <w:sz w:val="28"/>
          <w:szCs w:val="28"/>
        </w:rPr>
        <w:t xml:space="preserve"> рублей в месяц в период с начала учебного года до завершения освоения гражданином образовательной программы.</w:t>
      </w:r>
    </w:p>
    <w:p w14:paraId="28192420" w14:textId="18B207D5" w:rsidR="00B466BC" w:rsidRPr="00CC37AD" w:rsidRDefault="00000000" w:rsidP="004A1E94">
      <w:pPr>
        <w:pStyle w:val="ConsPlusNormal0"/>
        <w:spacing w:before="240"/>
        <w:ind w:firstLine="709"/>
        <w:jc w:val="both"/>
        <w:rPr>
          <w:sz w:val="28"/>
          <w:szCs w:val="28"/>
        </w:rPr>
      </w:pPr>
      <w:r w:rsidRPr="00CC37AD">
        <w:rPr>
          <w:sz w:val="28"/>
          <w:szCs w:val="28"/>
        </w:rPr>
        <w:t>Выплата гражданину стипендии, предусмотренной настоящ</w:t>
      </w:r>
      <w:r w:rsidR="00BC58FD">
        <w:rPr>
          <w:sz w:val="28"/>
          <w:szCs w:val="28"/>
        </w:rPr>
        <w:t>им</w:t>
      </w:r>
      <w:r w:rsidRPr="00CC37AD">
        <w:rPr>
          <w:sz w:val="28"/>
          <w:szCs w:val="28"/>
        </w:rPr>
        <w:t xml:space="preserve"> пункт</w:t>
      </w:r>
      <w:r w:rsidR="00BC58FD">
        <w:rPr>
          <w:sz w:val="28"/>
          <w:szCs w:val="28"/>
        </w:rPr>
        <w:t>ом</w:t>
      </w:r>
      <w:r w:rsidRPr="00CC37AD">
        <w:rPr>
          <w:sz w:val="28"/>
          <w:szCs w:val="28"/>
        </w:rPr>
        <w:t>, осуществляется после успешного прохождения первой и последующих промежуточных аттестаций по окончании учебных семестров при наличии оценок успеваемости "хорошо" и (или) "отлично" по всем учебным предметам, изучавшимся в семестре в соответствии с учебным планом, подтвержденных документом образовательной организации, в которой гражданин проходит обучение.</w:t>
      </w:r>
    </w:p>
    <w:p w14:paraId="33267747" w14:textId="54DB2E25" w:rsidR="00B466BC" w:rsidRPr="00CC37AD" w:rsidRDefault="00000000" w:rsidP="004A1E94">
      <w:pPr>
        <w:pStyle w:val="ConsPlusNormal0"/>
        <w:spacing w:before="240"/>
        <w:ind w:firstLine="709"/>
        <w:jc w:val="both"/>
        <w:rPr>
          <w:sz w:val="28"/>
          <w:szCs w:val="28"/>
        </w:rPr>
      </w:pPr>
      <w:bookmarkStart w:id="3" w:name="P61"/>
      <w:bookmarkEnd w:id="3"/>
      <w:r w:rsidRPr="00CC37AD">
        <w:rPr>
          <w:sz w:val="28"/>
          <w:szCs w:val="28"/>
        </w:rPr>
        <w:t>3.2. Гражданам, обучающимся по педагогическим специальностям в образовательных организациях, реализующих образовательные программы среднего профессионального образования, и заключившим договор о целевом обучении с муниципальной общеобразовательной организацией, назначается стипендия</w:t>
      </w:r>
      <w:r w:rsidR="00DB201B">
        <w:rPr>
          <w:sz w:val="28"/>
          <w:szCs w:val="28"/>
        </w:rPr>
        <w:t xml:space="preserve"> </w:t>
      </w:r>
      <w:r w:rsidRPr="00CC37AD">
        <w:rPr>
          <w:sz w:val="28"/>
          <w:szCs w:val="28"/>
        </w:rPr>
        <w:t xml:space="preserve">в размере </w:t>
      </w:r>
      <w:r w:rsidR="00DB201B">
        <w:rPr>
          <w:sz w:val="28"/>
          <w:szCs w:val="28"/>
        </w:rPr>
        <w:t>26</w:t>
      </w:r>
      <w:r w:rsidRPr="00CC37AD">
        <w:rPr>
          <w:sz w:val="28"/>
          <w:szCs w:val="28"/>
        </w:rPr>
        <w:t>00 рублей в месяц в период с начала учебного года до завершения освоения гражданином образовательной программы.</w:t>
      </w:r>
    </w:p>
    <w:p w14:paraId="65BAB33C" w14:textId="1D58F28E" w:rsidR="00B466BC" w:rsidRDefault="00000000" w:rsidP="004A1E94">
      <w:pPr>
        <w:pStyle w:val="ConsPlusNormal0"/>
        <w:spacing w:before="240"/>
        <w:ind w:firstLine="709"/>
        <w:jc w:val="both"/>
        <w:rPr>
          <w:sz w:val="28"/>
          <w:szCs w:val="28"/>
        </w:rPr>
      </w:pPr>
      <w:r w:rsidRPr="00CC37AD">
        <w:rPr>
          <w:sz w:val="28"/>
          <w:szCs w:val="28"/>
        </w:rPr>
        <w:t>Выплата гражданину стипендии, предусмотренной настоящ</w:t>
      </w:r>
      <w:r w:rsidR="00DB201B">
        <w:rPr>
          <w:sz w:val="28"/>
          <w:szCs w:val="28"/>
        </w:rPr>
        <w:t>им</w:t>
      </w:r>
      <w:r w:rsidRPr="00CC37AD">
        <w:rPr>
          <w:sz w:val="28"/>
          <w:szCs w:val="28"/>
        </w:rPr>
        <w:t xml:space="preserve"> пункт</w:t>
      </w:r>
      <w:r w:rsidR="00DB201B">
        <w:rPr>
          <w:sz w:val="28"/>
          <w:szCs w:val="28"/>
        </w:rPr>
        <w:t>ом</w:t>
      </w:r>
      <w:r w:rsidRPr="00CC37AD">
        <w:rPr>
          <w:sz w:val="28"/>
          <w:szCs w:val="28"/>
        </w:rPr>
        <w:t>, осуществляется после успешного прохождения первой и последующих промежуточных аттестаций по окончании учебных семестров при наличии оценок успеваемости "хорошо" и (или) "отлично" по всем учебным предметам, изучавшимся в семестре в соответствии с учебным планом, подтвержденных документом образовательной организации, в которой гражданин проходит обучение.</w:t>
      </w:r>
    </w:p>
    <w:p w14:paraId="1294894B" w14:textId="77777777" w:rsidR="004A1E94" w:rsidRPr="004A1E94" w:rsidRDefault="004A1E94" w:rsidP="004A1E94">
      <w:pPr>
        <w:widowControl w:val="0"/>
        <w:autoSpaceDE w:val="0"/>
        <w:autoSpaceDN w:val="0"/>
        <w:spacing w:before="24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" w:name="_Hlk195533889"/>
      <w:r w:rsidRPr="004A1E94">
        <w:rPr>
          <w:rFonts w:ascii="Times New Roman" w:eastAsia="Times New Roman" w:hAnsi="Times New Roman" w:cs="Times New Roman"/>
          <w:sz w:val="28"/>
          <w:szCs w:val="28"/>
        </w:rPr>
        <w:t>3.3. 100% компенсация расходов проезда к месту прохождения практики в районе;</w:t>
      </w:r>
    </w:p>
    <w:p w14:paraId="6763BFFC" w14:textId="77777777" w:rsidR="004A1E94" w:rsidRPr="004A1E94" w:rsidRDefault="004A1E94" w:rsidP="004A1E94">
      <w:pPr>
        <w:widowControl w:val="0"/>
        <w:autoSpaceDE w:val="0"/>
        <w:autoSpaceDN w:val="0"/>
        <w:spacing w:before="24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1E94">
        <w:rPr>
          <w:rFonts w:ascii="Times New Roman" w:eastAsia="Times New Roman" w:hAnsi="Times New Roman" w:cs="Times New Roman"/>
          <w:sz w:val="28"/>
          <w:szCs w:val="28"/>
        </w:rPr>
        <w:t xml:space="preserve">3.4. безвозмездное пользование муниципальными спортивными объектами </w:t>
      </w:r>
      <w:r w:rsidRPr="004A1E94">
        <w:rPr>
          <w:rFonts w:ascii="Times New Roman" w:eastAsia="Times New Roman" w:hAnsi="Times New Roman" w:cs="Times New Roman"/>
          <w:sz w:val="28"/>
          <w:szCs w:val="28"/>
        </w:rPr>
        <w:lastRenderedPageBreak/>
        <w:t>в период прохождения практики в районе;</w:t>
      </w:r>
    </w:p>
    <w:p w14:paraId="78C91A28" w14:textId="77777777" w:rsidR="004A1E94" w:rsidRPr="004A1E94" w:rsidRDefault="004A1E94" w:rsidP="004A1E94">
      <w:pPr>
        <w:widowControl w:val="0"/>
        <w:autoSpaceDE w:val="0"/>
        <w:autoSpaceDN w:val="0"/>
        <w:spacing w:before="24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1E94">
        <w:rPr>
          <w:rFonts w:ascii="Times New Roman" w:eastAsia="Times New Roman" w:hAnsi="Times New Roman" w:cs="Times New Roman"/>
          <w:sz w:val="28"/>
          <w:szCs w:val="28"/>
        </w:rPr>
        <w:t>3.5. безвозмездное посещение культурных мероприятий муниципального уровня в период прохождения практики в районе;</w:t>
      </w:r>
    </w:p>
    <w:p w14:paraId="55FD7B26" w14:textId="77777777" w:rsidR="004A1E94" w:rsidRPr="004A1E94" w:rsidRDefault="004A1E94" w:rsidP="004A1E94">
      <w:pPr>
        <w:widowControl w:val="0"/>
        <w:autoSpaceDE w:val="0"/>
        <w:autoSpaceDN w:val="0"/>
        <w:spacing w:before="24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1E94">
        <w:rPr>
          <w:rFonts w:ascii="Times New Roman" w:eastAsia="Times New Roman" w:hAnsi="Times New Roman" w:cs="Times New Roman"/>
          <w:sz w:val="28"/>
          <w:szCs w:val="28"/>
        </w:rPr>
        <w:t>3.6. предоставление муниципального жилья (при наличии) на период прохождения практики.</w:t>
      </w:r>
    </w:p>
    <w:p w14:paraId="467AF9D6" w14:textId="20E6A881" w:rsidR="00B466BC" w:rsidRDefault="00000000">
      <w:pPr>
        <w:pStyle w:val="ConsPlusNormal0"/>
        <w:spacing w:before="240"/>
        <w:ind w:firstLine="540"/>
        <w:jc w:val="both"/>
        <w:rPr>
          <w:sz w:val="28"/>
          <w:szCs w:val="28"/>
        </w:rPr>
      </w:pPr>
      <w:bookmarkStart w:id="5" w:name="P65"/>
      <w:bookmarkEnd w:id="4"/>
      <w:bookmarkEnd w:id="5"/>
      <w:r w:rsidRPr="00CC37AD">
        <w:rPr>
          <w:sz w:val="28"/>
          <w:szCs w:val="28"/>
        </w:rPr>
        <w:t>4. Гражданам, прошедшим целевое обучение по педагогическим специальностям в образовательных организациях, реализующих образовательные программы высшего или среднего профессионального образования, и трудоустроенным в муниципальную общеобразовательную организацию</w:t>
      </w:r>
      <w:r w:rsidR="0025573E">
        <w:rPr>
          <w:sz w:val="28"/>
          <w:szCs w:val="28"/>
        </w:rPr>
        <w:t xml:space="preserve"> на территории Лысогорского муниципального района</w:t>
      </w:r>
      <w:r w:rsidRPr="00CC37AD">
        <w:rPr>
          <w:sz w:val="28"/>
          <w:szCs w:val="28"/>
        </w:rPr>
        <w:t xml:space="preserve"> сразу после получения педагогического образования по программе целевого обучения, предоставляются следующие дополнительные меры поддержки:</w:t>
      </w:r>
    </w:p>
    <w:p w14:paraId="0CF24C6F" w14:textId="4EF0E2BC" w:rsidR="001831B2" w:rsidRPr="001831B2" w:rsidRDefault="001831B2" w:rsidP="001831B2">
      <w:pPr>
        <w:widowControl w:val="0"/>
        <w:autoSpaceDE w:val="0"/>
        <w:autoSpaceDN w:val="0"/>
        <w:spacing w:before="24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6" w:name="_Hlk195534230"/>
      <w:r w:rsidRPr="001831B2">
        <w:rPr>
          <w:rFonts w:ascii="Times New Roman" w:eastAsia="Times New Roman" w:hAnsi="Times New Roman" w:cs="Times New Roman"/>
          <w:sz w:val="28"/>
          <w:szCs w:val="28"/>
        </w:rPr>
        <w:t xml:space="preserve">4.1. единовременная денежная выплата при трудоустройстве в </w:t>
      </w:r>
      <w:r w:rsidR="00662AD6" w:rsidRPr="00662AD6">
        <w:rPr>
          <w:rFonts w:ascii="Times New Roman" w:eastAsia="Times New Roman" w:hAnsi="Times New Roman" w:cs="Times New Roman"/>
          <w:sz w:val="28"/>
          <w:szCs w:val="28"/>
        </w:rPr>
        <w:t>муниципальную общеобразовательную организацию на территории Лысогорского муниципального района</w:t>
      </w:r>
      <w:r w:rsidRPr="001831B2">
        <w:rPr>
          <w:rFonts w:ascii="Times New Roman" w:eastAsia="Times New Roman" w:hAnsi="Times New Roman" w:cs="Times New Roman"/>
          <w:sz w:val="28"/>
          <w:szCs w:val="28"/>
        </w:rPr>
        <w:t xml:space="preserve"> в размере 10 000 рублей;</w:t>
      </w:r>
    </w:p>
    <w:p w14:paraId="466AF240" w14:textId="77777777" w:rsidR="001831B2" w:rsidRPr="001831B2" w:rsidRDefault="001831B2" w:rsidP="001831B2">
      <w:pPr>
        <w:widowControl w:val="0"/>
        <w:autoSpaceDE w:val="0"/>
        <w:autoSpaceDN w:val="0"/>
        <w:spacing w:before="24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31B2">
        <w:rPr>
          <w:rFonts w:ascii="Times New Roman" w:eastAsia="Times New Roman" w:hAnsi="Times New Roman" w:cs="Times New Roman"/>
          <w:sz w:val="28"/>
          <w:szCs w:val="28"/>
        </w:rPr>
        <w:t>4.2. безвозмездное пользование муниципальными спортивными объектами в первые 3 года работы;</w:t>
      </w:r>
    </w:p>
    <w:p w14:paraId="0FDC565F" w14:textId="77777777" w:rsidR="001831B2" w:rsidRPr="001831B2" w:rsidRDefault="001831B2" w:rsidP="001831B2">
      <w:pPr>
        <w:widowControl w:val="0"/>
        <w:autoSpaceDE w:val="0"/>
        <w:autoSpaceDN w:val="0"/>
        <w:spacing w:before="24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31B2">
        <w:rPr>
          <w:rFonts w:ascii="Times New Roman" w:eastAsia="Times New Roman" w:hAnsi="Times New Roman" w:cs="Times New Roman"/>
          <w:sz w:val="28"/>
          <w:szCs w:val="28"/>
        </w:rPr>
        <w:t>4.3. безвозмездное посещение культурных мероприятий муниципального уровня в первые 3 года работы;</w:t>
      </w:r>
    </w:p>
    <w:p w14:paraId="12EA3B2E" w14:textId="77777777" w:rsidR="001831B2" w:rsidRPr="001831B2" w:rsidRDefault="001831B2" w:rsidP="001831B2">
      <w:pPr>
        <w:widowControl w:val="0"/>
        <w:autoSpaceDE w:val="0"/>
        <w:autoSpaceDN w:val="0"/>
        <w:spacing w:before="24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31B2">
        <w:rPr>
          <w:rFonts w:ascii="Times New Roman" w:eastAsia="Times New Roman" w:hAnsi="Times New Roman" w:cs="Times New Roman"/>
          <w:sz w:val="28"/>
          <w:szCs w:val="28"/>
        </w:rPr>
        <w:t>4.4. предоставление (при наличии) муниципального жилья;</w:t>
      </w:r>
    </w:p>
    <w:p w14:paraId="3EECFDD2" w14:textId="77777777" w:rsidR="001831B2" w:rsidRPr="001831B2" w:rsidRDefault="001831B2" w:rsidP="001831B2">
      <w:pPr>
        <w:widowControl w:val="0"/>
        <w:autoSpaceDE w:val="0"/>
        <w:autoSpaceDN w:val="0"/>
        <w:spacing w:before="24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31B2">
        <w:rPr>
          <w:rFonts w:ascii="Times New Roman" w:eastAsia="Times New Roman" w:hAnsi="Times New Roman" w:cs="Times New Roman"/>
          <w:sz w:val="28"/>
          <w:szCs w:val="28"/>
        </w:rPr>
        <w:t>4.5. ежемесячная компенсация аренды жилья в первые 3 года работы (не более 3000 рублей).</w:t>
      </w:r>
    </w:p>
    <w:p w14:paraId="05AC148C" w14:textId="77777777" w:rsidR="00B466BC" w:rsidRPr="00CC37AD" w:rsidRDefault="00000000" w:rsidP="00F0373C">
      <w:pPr>
        <w:pStyle w:val="ConsPlusNormal0"/>
        <w:spacing w:before="240"/>
        <w:ind w:firstLine="709"/>
        <w:jc w:val="both"/>
        <w:rPr>
          <w:sz w:val="28"/>
          <w:szCs w:val="28"/>
        </w:rPr>
      </w:pPr>
      <w:bookmarkStart w:id="7" w:name="P66"/>
      <w:bookmarkStart w:id="8" w:name="P82"/>
      <w:bookmarkEnd w:id="6"/>
      <w:bookmarkEnd w:id="7"/>
      <w:bookmarkEnd w:id="8"/>
      <w:r w:rsidRPr="00CC37AD">
        <w:rPr>
          <w:sz w:val="28"/>
          <w:szCs w:val="28"/>
        </w:rPr>
        <w:t>5. Гражданам, заключившим трудовой договор с муниципальной общеобразовательной организацией, обучающимся по педагогической специальности в образовательной организации, реализующей образовательные программы высшего или среднего профессионального образования, трудоустроенным на педагогическую должность в муниципальную общеобразовательную организацию на последнем курсе обучения по программе целевого обучения, предоставляются следующие дополнительные меры поддержки:</w:t>
      </w:r>
    </w:p>
    <w:p w14:paraId="4945C221" w14:textId="0658B756" w:rsidR="00F0373C" w:rsidRPr="00F0373C" w:rsidRDefault="00F0373C" w:rsidP="00F0373C">
      <w:pPr>
        <w:pStyle w:val="ConsPlusNormal0"/>
        <w:spacing w:before="240"/>
        <w:ind w:firstLine="540"/>
        <w:jc w:val="both"/>
        <w:rPr>
          <w:sz w:val="28"/>
          <w:szCs w:val="28"/>
        </w:rPr>
      </w:pPr>
      <w:bookmarkStart w:id="9" w:name="P83"/>
      <w:bookmarkEnd w:id="9"/>
      <w:r>
        <w:rPr>
          <w:sz w:val="28"/>
          <w:szCs w:val="28"/>
        </w:rPr>
        <w:t>5</w:t>
      </w:r>
      <w:r w:rsidRPr="00F0373C">
        <w:rPr>
          <w:sz w:val="28"/>
          <w:szCs w:val="28"/>
        </w:rPr>
        <w:t>.1. единовременная денежная выплата при трудоустройстве в муниципальную общеобразовательную организацию на территории Лысогорского муниципального района в размере 10 000 рублей;</w:t>
      </w:r>
    </w:p>
    <w:p w14:paraId="143543A9" w14:textId="43B12F0F" w:rsidR="00F0373C" w:rsidRPr="00F0373C" w:rsidRDefault="00F0373C" w:rsidP="00F0373C">
      <w:pPr>
        <w:pStyle w:val="ConsPlusNormal0"/>
        <w:spacing w:before="2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F0373C">
        <w:rPr>
          <w:sz w:val="28"/>
          <w:szCs w:val="28"/>
        </w:rPr>
        <w:t>.2. безвозмездное пользование муниципальными спортивными объектами в первые 3 года работы;</w:t>
      </w:r>
    </w:p>
    <w:p w14:paraId="5A7156E7" w14:textId="33CD480C" w:rsidR="00F0373C" w:rsidRPr="00F0373C" w:rsidRDefault="00F0373C" w:rsidP="00F0373C">
      <w:pPr>
        <w:pStyle w:val="ConsPlusNormal0"/>
        <w:spacing w:before="2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Pr="00F0373C">
        <w:rPr>
          <w:sz w:val="28"/>
          <w:szCs w:val="28"/>
        </w:rPr>
        <w:t>.3. безвозмездное посещение культурных мероприятий муниципального уровня в первые 3 года работы;</w:t>
      </w:r>
    </w:p>
    <w:p w14:paraId="491FB1B6" w14:textId="0DBF5372" w:rsidR="00F0373C" w:rsidRPr="00F0373C" w:rsidRDefault="00F0373C" w:rsidP="00F0373C">
      <w:pPr>
        <w:pStyle w:val="ConsPlusNormal0"/>
        <w:spacing w:before="2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F0373C">
        <w:rPr>
          <w:sz w:val="28"/>
          <w:szCs w:val="28"/>
        </w:rPr>
        <w:t>.4. предоставление (при наличии) муниципального жилья;</w:t>
      </w:r>
    </w:p>
    <w:p w14:paraId="0242B496" w14:textId="59358F3D" w:rsidR="00662AD6" w:rsidRDefault="00F0373C" w:rsidP="00F0373C">
      <w:pPr>
        <w:pStyle w:val="ConsPlusNormal0"/>
        <w:spacing w:before="2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F0373C">
        <w:rPr>
          <w:sz w:val="28"/>
          <w:szCs w:val="28"/>
        </w:rPr>
        <w:t>.5. ежемесячная компенсация аренды жилья в первые 3 года работы (не более 3000 рублей).</w:t>
      </w:r>
    </w:p>
    <w:p w14:paraId="066B8F4C" w14:textId="208C090F" w:rsidR="00B466BC" w:rsidRPr="00CC37AD" w:rsidRDefault="00000000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CC37AD">
        <w:rPr>
          <w:sz w:val="28"/>
          <w:szCs w:val="28"/>
        </w:rPr>
        <w:t xml:space="preserve">6. Финансовое обеспечение предоставления дополнительных мер поддержки, предусмотренных настоящим положением, осуществляется за счет средств бюджета </w:t>
      </w:r>
      <w:r w:rsidR="00F0373C">
        <w:rPr>
          <w:sz w:val="28"/>
          <w:szCs w:val="28"/>
        </w:rPr>
        <w:t>Лысогорского</w:t>
      </w:r>
      <w:r w:rsidRPr="00CC37AD">
        <w:rPr>
          <w:sz w:val="28"/>
          <w:szCs w:val="28"/>
        </w:rPr>
        <w:t xml:space="preserve"> муниципального района.</w:t>
      </w:r>
    </w:p>
    <w:p w14:paraId="67650297" w14:textId="77777777" w:rsidR="00B466BC" w:rsidRPr="00CC37AD" w:rsidRDefault="00000000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CC37AD">
        <w:rPr>
          <w:sz w:val="28"/>
          <w:szCs w:val="28"/>
        </w:rPr>
        <w:t xml:space="preserve">7. Дополнительные меры поддержки, предусмотренные </w:t>
      </w:r>
      <w:hyperlink w:anchor="P56" w:tooltip="3. Гражданам, обучающимся по педагогическим специальностям в образовательных организациях, реализующих образовательные программы высшего или среднего профессионального образования на основании договора о целевом обучении, заключенного с муниципальной общеобраз">
        <w:r w:rsidR="00B466BC" w:rsidRPr="00EF192D">
          <w:rPr>
            <w:sz w:val="28"/>
            <w:szCs w:val="28"/>
          </w:rPr>
          <w:t>пунктом 3</w:t>
        </w:r>
      </w:hyperlink>
      <w:r w:rsidRPr="00EF192D">
        <w:rPr>
          <w:sz w:val="28"/>
          <w:szCs w:val="28"/>
        </w:rPr>
        <w:t xml:space="preserve"> </w:t>
      </w:r>
      <w:r w:rsidRPr="00CC37AD">
        <w:rPr>
          <w:sz w:val="28"/>
          <w:szCs w:val="28"/>
        </w:rPr>
        <w:t>настоящего положения, предоставляются гражданам, обучающимся по педагогическим специальностям в образовательных организациях, реализующих образовательные программы высшего или среднего профессионального образования на основании договора о целевом обучении, заключенного с муниципальной общеобразовательной организацией, в течение всего периода обучения, предусмотренного договором о целевом обучении.</w:t>
      </w:r>
    </w:p>
    <w:p w14:paraId="29214C99" w14:textId="77777777" w:rsidR="00B466BC" w:rsidRPr="00CC37AD" w:rsidRDefault="00000000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CC37AD">
        <w:rPr>
          <w:sz w:val="28"/>
          <w:szCs w:val="28"/>
        </w:rPr>
        <w:t>В случае приостановления гражданином исполнения обязательств по договору о целевом обучении в период нахождения в академическом отпуске по беременности и родам, в отпуске по уходу за ребенком до достижения им возраста трех лет, а также в иных случаях приостановления исполнения обязательств по договору о целевом обучении, предусмотренных законодательством Российской Федерации, предоставление ежемесячной денежной выплаты также приостанавливается с первого числа месяца, следующего за месяцем, в котором наступило указанное обстоятельство.</w:t>
      </w:r>
    </w:p>
    <w:p w14:paraId="7D845914" w14:textId="77777777" w:rsidR="00B466BC" w:rsidRPr="00CC37AD" w:rsidRDefault="00000000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CC37AD">
        <w:rPr>
          <w:sz w:val="28"/>
          <w:szCs w:val="28"/>
        </w:rPr>
        <w:t>При отчислении гражданина из образовательной организации, реализующей образовательные программы высшего или среднего профессионального образования, до завершения освоения гражданином образовательной программы предоставление дополнительных мер поддержки прекращается с первого числа месяца, следующего за месяцем, в котором наступило указанное обстоятельство.</w:t>
      </w:r>
    </w:p>
    <w:p w14:paraId="595A49C1" w14:textId="58B40D21" w:rsidR="00B466BC" w:rsidRPr="00CC37AD" w:rsidRDefault="00000000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CC37AD">
        <w:rPr>
          <w:sz w:val="28"/>
          <w:szCs w:val="28"/>
        </w:rPr>
        <w:t xml:space="preserve">В случае неисполнения гражданином обязательств по договору о целевом обучении (расторжения договора о целевом обучении до завершения освоения гражданином образовательной программы или отказа от заключения трудового договора с муниципальной общеобразовательной организацией после завершения освоения образовательной программы, либо невыполнения обязательств по осуществлению трудовой деятельности в течение срока, установленного договором о целевом обучении) средства бюджета </w:t>
      </w:r>
      <w:r w:rsidR="00EF192D">
        <w:rPr>
          <w:sz w:val="28"/>
          <w:szCs w:val="28"/>
        </w:rPr>
        <w:t>Лысогорского</w:t>
      </w:r>
      <w:r w:rsidRPr="00CC37AD">
        <w:rPr>
          <w:sz w:val="28"/>
          <w:szCs w:val="28"/>
        </w:rPr>
        <w:t xml:space="preserve"> муниципального района, израсходованные на предоставление дополнительных мер поддержки, предусмотренных настоящим положением, подлежат возврату в бюджет </w:t>
      </w:r>
      <w:r w:rsidR="00EF192D">
        <w:rPr>
          <w:sz w:val="28"/>
          <w:szCs w:val="28"/>
        </w:rPr>
        <w:t>Лысогорского</w:t>
      </w:r>
      <w:r w:rsidRPr="00CC37AD">
        <w:rPr>
          <w:sz w:val="28"/>
          <w:szCs w:val="28"/>
        </w:rPr>
        <w:t xml:space="preserve"> муниципального района (за исключением случаев освобождения гражданина от ответственности за неисполнение обязательств по </w:t>
      </w:r>
      <w:r w:rsidRPr="00CC37AD">
        <w:rPr>
          <w:sz w:val="28"/>
          <w:szCs w:val="28"/>
        </w:rPr>
        <w:lastRenderedPageBreak/>
        <w:t>договору о целевом обучении, предусмотренных законодательством Российской Федерации).</w:t>
      </w:r>
    </w:p>
    <w:p w14:paraId="77CC43C2" w14:textId="77777777" w:rsidR="00B466BC" w:rsidRPr="00CC37AD" w:rsidRDefault="00000000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CC37AD">
        <w:rPr>
          <w:sz w:val="28"/>
          <w:szCs w:val="28"/>
        </w:rPr>
        <w:t xml:space="preserve">8. Дополнительные меры поддержки, предусмотренные </w:t>
      </w:r>
      <w:hyperlink w:anchor="P65" w:tooltip="4. Гражданам, прошедшим целевое обучение по педагогическим специальностям в образовательных организациях, реализующих образовательные программы высшего или среднего профессионального образования, и трудоустроенным в муниципальную общеобразовательную организаци">
        <w:r w:rsidR="00B466BC" w:rsidRPr="0062409E">
          <w:rPr>
            <w:sz w:val="28"/>
            <w:szCs w:val="28"/>
          </w:rPr>
          <w:t>пунктом 4</w:t>
        </w:r>
      </w:hyperlink>
      <w:r w:rsidRPr="0062409E">
        <w:rPr>
          <w:sz w:val="28"/>
          <w:szCs w:val="28"/>
        </w:rPr>
        <w:t xml:space="preserve"> </w:t>
      </w:r>
      <w:r w:rsidRPr="00CC37AD">
        <w:rPr>
          <w:sz w:val="28"/>
          <w:szCs w:val="28"/>
        </w:rPr>
        <w:t>настоящего положения, предоставляются гражданам, непрерывно работающим на протяжении трех лет на педагогических должностях в муниципальной общеобразовательной организации, в которую они трудоустроены сразу после получения педагогического образования по программе целевого обучения.</w:t>
      </w:r>
    </w:p>
    <w:p w14:paraId="725050BA" w14:textId="705328B2" w:rsidR="00B466BC" w:rsidRPr="00CC37AD" w:rsidRDefault="00000000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CC37AD">
        <w:rPr>
          <w:sz w:val="28"/>
          <w:szCs w:val="28"/>
        </w:rPr>
        <w:t xml:space="preserve">В случае расторжения гражданином трудового договора с муниципальной общеобразовательной организацией </w:t>
      </w:r>
      <w:r w:rsidR="0062409E">
        <w:rPr>
          <w:sz w:val="28"/>
          <w:szCs w:val="28"/>
        </w:rPr>
        <w:t>Лысогорского</w:t>
      </w:r>
      <w:r w:rsidRPr="00CC37AD">
        <w:rPr>
          <w:sz w:val="28"/>
          <w:szCs w:val="28"/>
        </w:rPr>
        <w:t xml:space="preserve"> муниципального района до истечения трех лет со дня его трудоустройства средства бюджета </w:t>
      </w:r>
      <w:r w:rsidR="0062409E">
        <w:rPr>
          <w:sz w:val="28"/>
          <w:szCs w:val="28"/>
        </w:rPr>
        <w:t>Лысогорского</w:t>
      </w:r>
      <w:r w:rsidRPr="00CC37AD">
        <w:rPr>
          <w:sz w:val="28"/>
          <w:szCs w:val="28"/>
        </w:rPr>
        <w:t xml:space="preserve"> муниципального района, израсходованные на предоставление дополнительных мер поддержки, предусмотренных настоящим положением, подлежат возврату в бюджет </w:t>
      </w:r>
      <w:r w:rsidR="0062409E">
        <w:rPr>
          <w:sz w:val="28"/>
          <w:szCs w:val="28"/>
        </w:rPr>
        <w:t>Лысогорского</w:t>
      </w:r>
      <w:r w:rsidRPr="00CC37AD">
        <w:rPr>
          <w:sz w:val="28"/>
          <w:szCs w:val="28"/>
        </w:rPr>
        <w:t xml:space="preserve"> муниципального района (за исключением случаев освобождения гражданина от ответственности за неисполнение обязательств по трудовому договору, заключенному после получения педагогического образования по программе целевого обучения, предусмотренных законодательством Российской Федерации).</w:t>
      </w:r>
    </w:p>
    <w:p w14:paraId="0E35D51A" w14:textId="77777777" w:rsidR="00B466BC" w:rsidRPr="00CC37AD" w:rsidRDefault="00000000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CC37AD">
        <w:rPr>
          <w:sz w:val="28"/>
          <w:szCs w:val="28"/>
        </w:rPr>
        <w:t xml:space="preserve">9. Дополнительные меры поддержки, предусмотренные </w:t>
      </w:r>
      <w:hyperlink w:anchor="P82" w:tooltip="5. Гражданам, заключившим трудовой договор с муниципальной общеобразовательной организацией, обучающимся по педагогической специальности в образовательной организации, реализующей образовательные программы высшего или среднего профессионального образования, тр">
        <w:r w:rsidR="00B466BC" w:rsidRPr="0062409E">
          <w:rPr>
            <w:sz w:val="28"/>
            <w:szCs w:val="28"/>
          </w:rPr>
          <w:t>пунктом 5</w:t>
        </w:r>
      </w:hyperlink>
      <w:r w:rsidRPr="0062409E">
        <w:rPr>
          <w:sz w:val="28"/>
          <w:szCs w:val="28"/>
        </w:rPr>
        <w:t xml:space="preserve"> </w:t>
      </w:r>
      <w:r w:rsidRPr="00CC37AD">
        <w:rPr>
          <w:sz w:val="28"/>
          <w:szCs w:val="28"/>
        </w:rPr>
        <w:t>настоящего положения, предоставляются гражданам, обучающимся по педагогическим специальностям в образовательных организациях, реализующих образовательные программы высшего или среднего профессионального образования на основании договора о целевом обучении, заключенного с муниципальной общеобразовательной организацией, в течение всего периода обучения, предусмотренного договором о целевом обучении, и трудоустроенным в муниципальную общеобразовательную организацию на последнем курсе обучения по программе целевого обучения по педагогической специальности.</w:t>
      </w:r>
    </w:p>
    <w:p w14:paraId="423CFEB7" w14:textId="2BA84270" w:rsidR="00B466BC" w:rsidRPr="00CC37AD" w:rsidRDefault="00000000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CC37AD">
        <w:rPr>
          <w:sz w:val="28"/>
          <w:szCs w:val="28"/>
        </w:rPr>
        <w:t xml:space="preserve">В случае расторжения договора о целевом обучении до завершения освоения гражданином образовательной программы или расторжения трудового договора с муниципальной общеобразовательной организацией до истечения трех лет со дня его трудоустройства средства бюджета </w:t>
      </w:r>
      <w:r w:rsidR="00456D42">
        <w:rPr>
          <w:sz w:val="28"/>
          <w:szCs w:val="28"/>
        </w:rPr>
        <w:t>Лысогорского</w:t>
      </w:r>
      <w:r w:rsidRPr="00CC37AD">
        <w:rPr>
          <w:sz w:val="28"/>
          <w:szCs w:val="28"/>
        </w:rPr>
        <w:t xml:space="preserve"> муниципального района, израсходованные на предоставление дополнительных мер поддержки, предусмотренных настоящим положением, подлежат возврату в бюджет </w:t>
      </w:r>
      <w:r w:rsidR="00456D42">
        <w:rPr>
          <w:sz w:val="28"/>
          <w:szCs w:val="28"/>
        </w:rPr>
        <w:t>Лысогорского</w:t>
      </w:r>
      <w:r w:rsidRPr="00CC37AD">
        <w:rPr>
          <w:sz w:val="28"/>
          <w:szCs w:val="28"/>
        </w:rPr>
        <w:t xml:space="preserve"> муниципального района (за исключением случаев освобождения гражданина от ответственности за неисполнение обязательств по договору о целевом обучении, обязательств по трудовому договору, заключенному в период обучения по педагогической специальности по программе целевого обучения, предусмотренных законодательством Российской Федерации).</w:t>
      </w:r>
    </w:p>
    <w:p w14:paraId="39049C21" w14:textId="77777777" w:rsidR="00B466BC" w:rsidRDefault="00000000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CC37AD">
        <w:rPr>
          <w:sz w:val="28"/>
          <w:szCs w:val="28"/>
        </w:rPr>
        <w:t xml:space="preserve">10. Предоставление дополнительных мер поддержки осуществляется муниципальными общеобразовательными организациями, заключившими с гражданами договоры о целевом обучении по педагогическим специальностям в образовательных организациях, реализующих образовательные программы </w:t>
      </w:r>
      <w:r w:rsidRPr="00CC37AD">
        <w:rPr>
          <w:sz w:val="28"/>
          <w:szCs w:val="28"/>
        </w:rPr>
        <w:lastRenderedPageBreak/>
        <w:t>высшего или среднего профессионального образования, или трудовые договоры с гражданами, прошедшими целевое обучение по педагогическим специальностям в образовательных организациях, реализующих образовательные программы высшего или среднего профессионального образования, и трудоустроенными в муниципальную общеобразовательную организацию на педагогическую должность сразу после получения педагогического образования по программе целевого обучения либо на последнем курсе обучения по педагогической специальности по программе целевого обучения.</w:t>
      </w:r>
    </w:p>
    <w:p w14:paraId="24E52B5C" w14:textId="6F7E778A" w:rsidR="00C83A79" w:rsidRPr="00C83A79" w:rsidRDefault="00C83A79" w:rsidP="00C83A79">
      <w:pPr>
        <w:widowControl w:val="0"/>
        <w:autoSpaceDE w:val="0"/>
        <w:autoSpaceDN w:val="0"/>
        <w:spacing w:before="24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</w:t>
      </w:r>
      <w:r w:rsidRPr="00C83A79">
        <w:rPr>
          <w:rFonts w:ascii="Times New Roman" w:eastAsia="Times New Roman" w:hAnsi="Times New Roman" w:cs="Times New Roman"/>
          <w:sz w:val="28"/>
          <w:szCs w:val="28"/>
        </w:rPr>
        <w:t xml:space="preserve">. С целью выработки рекомендаций для принятия администрацией Лысогорского муниципального района решения о назначении мер поддержки при администрации создается комиссия по рассмотрению документов кандидатов на предоставление мер поддержки гражданам, обучающимся по </w:t>
      </w:r>
      <w:r w:rsidR="006335E8">
        <w:rPr>
          <w:rFonts w:ascii="Times New Roman" w:eastAsia="Times New Roman" w:hAnsi="Times New Roman" w:cs="Times New Roman"/>
          <w:sz w:val="28"/>
          <w:szCs w:val="28"/>
        </w:rPr>
        <w:t>педагогическим</w:t>
      </w:r>
      <w:r w:rsidRPr="00C83A79">
        <w:rPr>
          <w:rFonts w:ascii="Times New Roman" w:eastAsia="Times New Roman" w:hAnsi="Times New Roman" w:cs="Times New Roman"/>
          <w:sz w:val="28"/>
          <w:szCs w:val="28"/>
        </w:rPr>
        <w:t xml:space="preserve"> специальностям в образовательных организациях, реализующих образовательные программы высшего или среднего профессионального образования (далее - Комиссия), состав которой утверждается постановлением администрации Лысогорского муниципального района.</w:t>
      </w:r>
    </w:p>
    <w:p w14:paraId="06BD3634" w14:textId="606EB12F" w:rsidR="00C83A79" w:rsidRPr="00C83A79" w:rsidRDefault="006335E8" w:rsidP="00C83A79">
      <w:pPr>
        <w:widowControl w:val="0"/>
        <w:autoSpaceDE w:val="0"/>
        <w:autoSpaceDN w:val="0"/>
        <w:spacing w:before="24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0" w:name="P71"/>
      <w:bookmarkEnd w:id="10"/>
      <w:r>
        <w:rPr>
          <w:rFonts w:ascii="Times New Roman" w:eastAsia="Times New Roman" w:hAnsi="Times New Roman" w:cs="Times New Roman"/>
          <w:sz w:val="28"/>
          <w:szCs w:val="28"/>
        </w:rPr>
        <w:t>12</w:t>
      </w:r>
      <w:r w:rsidR="00C83A79" w:rsidRPr="00C83A79">
        <w:rPr>
          <w:rFonts w:ascii="Times New Roman" w:eastAsia="Times New Roman" w:hAnsi="Times New Roman" w:cs="Times New Roman"/>
          <w:sz w:val="28"/>
          <w:szCs w:val="28"/>
        </w:rPr>
        <w:t xml:space="preserve">. Заявление о предоставлении мер поддержки подается кандидатом в Комиссию два раза в год по окончании соответствующего учебного семестра. </w:t>
      </w:r>
    </w:p>
    <w:p w14:paraId="23D50AD6" w14:textId="198924D3" w:rsidR="00C83A79" w:rsidRPr="00C83A79" w:rsidRDefault="006335E8" w:rsidP="00C83A79">
      <w:pPr>
        <w:widowControl w:val="0"/>
        <w:autoSpaceDE w:val="0"/>
        <w:autoSpaceDN w:val="0"/>
        <w:spacing w:before="24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13</w:t>
      </w:r>
      <w:r w:rsidR="00C83A79" w:rsidRPr="00C83A79">
        <w:rPr>
          <w:rFonts w:ascii="Times New Roman" w:eastAsia="Times New Roman" w:hAnsi="Times New Roman" w:cs="Times New Roman"/>
          <w:sz w:val="28"/>
          <w:szCs w:val="28"/>
        </w:rPr>
        <w:t>. Одновременно с заявлением о предоставлении мер поддержки кандидат на предоставление мер поддержки представляет в Комиссию следующие документы:</w:t>
      </w:r>
    </w:p>
    <w:p w14:paraId="3F0D7215" w14:textId="442467AA" w:rsidR="00C83A79" w:rsidRPr="00C83A79" w:rsidRDefault="00C83A79" w:rsidP="00C83A79">
      <w:pPr>
        <w:widowControl w:val="0"/>
        <w:autoSpaceDE w:val="0"/>
        <w:autoSpaceDN w:val="0"/>
        <w:spacing w:before="24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3A79">
        <w:rPr>
          <w:rFonts w:ascii="Times New Roman" w:eastAsia="Times New Roman" w:hAnsi="Times New Roman" w:cs="Times New Roman"/>
          <w:sz w:val="28"/>
          <w:szCs w:val="28"/>
        </w:rPr>
        <w:t xml:space="preserve">- копия договора о целевом обучении заключенного с </w:t>
      </w:r>
      <w:r w:rsidR="008A3751">
        <w:rPr>
          <w:rFonts w:ascii="Times New Roman" w:eastAsia="Times New Roman" w:hAnsi="Times New Roman" w:cs="Times New Roman"/>
          <w:sz w:val="28"/>
          <w:szCs w:val="28"/>
        </w:rPr>
        <w:t>муниципальной общеобразовательной организацией</w:t>
      </w:r>
      <w:r w:rsidRPr="00C83A79">
        <w:rPr>
          <w:rFonts w:ascii="Times New Roman" w:eastAsia="Times New Roman" w:hAnsi="Times New Roman" w:cs="Times New Roman"/>
          <w:sz w:val="28"/>
          <w:szCs w:val="28"/>
        </w:rPr>
        <w:t xml:space="preserve"> на территории Лысогорского муниципального района;</w:t>
      </w:r>
    </w:p>
    <w:p w14:paraId="01DE6E44" w14:textId="77777777" w:rsidR="00C83A79" w:rsidRPr="00C83A79" w:rsidRDefault="00C83A79" w:rsidP="00C83A79">
      <w:pPr>
        <w:widowControl w:val="0"/>
        <w:autoSpaceDE w:val="0"/>
        <w:autoSpaceDN w:val="0"/>
        <w:spacing w:before="24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3A79">
        <w:rPr>
          <w:rFonts w:ascii="Times New Roman" w:eastAsia="Times New Roman" w:hAnsi="Times New Roman" w:cs="Times New Roman"/>
          <w:sz w:val="28"/>
          <w:szCs w:val="28"/>
        </w:rPr>
        <w:t>- справка из образовательной организации, реализующей образовательные программы высшего образования или среднего профессионального образования, о зачислении кандидата на предоставление мер поддержки на обучение (один раз при подаче документов впервые);</w:t>
      </w:r>
    </w:p>
    <w:p w14:paraId="4D38E9FD" w14:textId="77777777" w:rsidR="00C83A79" w:rsidRPr="00C83A79" w:rsidRDefault="00C83A79" w:rsidP="00C83A79">
      <w:pPr>
        <w:widowControl w:val="0"/>
        <w:autoSpaceDE w:val="0"/>
        <w:autoSpaceDN w:val="0"/>
        <w:spacing w:before="24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3A79">
        <w:rPr>
          <w:rFonts w:ascii="Times New Roman" w:eastAsia="Times New Roman" w:hAnsi="Times New Roman" w:cs="Times New Roman"/>
          <w:sz w:val="28"/>
          <w:szCs w:val="28"/>
        </w:rPr>
        <w:t>- справка из образовательной организации, реализующей образовательные программы высшего образования или среднего профессионального образования, об успеваемости кандидата на предоставление мер поддержки по итогам промежуточной аттестации по окончании соответствующего учебного семестра;</w:t>
      </w:r>
    </w:p>
    <w:p w14:paraId="1B756D1A" w14:textId="7EE3B079" w:rsidR="00C83A79" w:rsidRPr="00C83A79" w:rsidRDefault="00C83A79" w:rsidP="00C83A79">
      <w:pPr>
        <w:widowControl w:val="0"/>
        <w:autoSpaceDE w:val="0"/>
        <w:autoSpaceDN w:val="0"/>
        <w:spacing w:before="24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3A79">
        <w:rPr>
          <w:rFonts w:ascii="Times New Roman" w:eastAsia="Times New Roman" w:hAnsi="Times New Roman" w:cs="Times New Roman"/>
          <w:sz w:val="28"/>
          <w:szCs w:val="28"/>
        </w:rPr>
        <w:t xml:space="preserve">- копия трудового договора при трудоустройстве в </w:t>
      </w:r>
      <w:r w:rsidR="00C10714">
        <w:rPr>
          <w:rFonts w:ascii="Times New Roman" w:eastAsia="Times New Roman" w:hAnsi="Times New Roman" w:cs="Times New Roman"/>
          <w:sz w:val="28"/>
          <w:szCs w:val="28"/>
        </w:rPr>
        <w:t>муниципальную общеобразовательную организацию</w:t>
      </w:r>
      <w:r w:rsidRPr="00C83A79">
        <w:rPr>
          <w:rFonts w:ascii="Times New Roman" w:eastAsia="Times New Roman" w:hAnsi="Times New Roman" w:cs="Times New Roman"/>
          <w:sz w:val="28"/>
          <w:szCs w:val="28"/>
        </w:rPr>
        <w:t xml:space="preserve"> на территории Лысогорского муниципального района после прохождения обучения.</w:t>
      </w:r>
    </w:p>
    <w:p w14:paraId="02E72EEE" w14:textId="1C82065A" w:rsidR="00C83A79" w:rsidRPr="00C83A79" w:rsidRDefault="00C83A79" w:rsidP="00C83A79">
      <w:pPr>
        <w:widowControl w:val="0"/>
        <w:autoSpaceDE w:val="0"/>
        <w:autoSpaceDN w:val="0"/>
        <w:spacing w:before="24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1" w:name="P77"/>
      <w:bookmarkEnd w:id="11"/>
      <w:r w:rsidRPr="00C83A79">
        <w:rPr>
          <w:rFonts w:ascii="Times New Roman" w:eastAsia="Times New Roman" w:hAnsi="Times New Roman" w:cs="Times New Roman"/>
          <w:sz w:val="28"/>
          <w:szCs w:val="28"/>
        </w:rPr>
        <w:t>1</w:t>
      </w:r>
      <w:r w:rsidR="00A0485E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C83A79">
        <w:rPr>
          <w:rFonts w:ascii="Times New Roman" w:eastAsia="Times New Roman" w:hAnsi="Times New Roman" w:cs="Times New Roman"/>
          <w:sz w:val="28"/>
          <w:szCs w:val="28"/>
        </w:rPr>
        <w:t>. В заявлении о предоставлении мер поддержки должны быть указаны сведения о лицевом счете, открытом в кредитной организации на имя кандидата.</w:t>
      </w:r>
    </w:p>
    <w:p w14:paraId="7A000193" w14:textId="339FD41C" w:rsidR="00C83A79" w:rsidRPr="00C83A79" w:rsidRDefault="00C83A79" w:rsidP="00C83A79">
      <w:pPr>
        <w:widowControl w:val="0"/>
        <w:autoSpaceDE w:val="0"/>
        <w:autoSpaceDN w:val="0"/>
        <w:spacing w:before="24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3A79">
        <w:rPr>
          <w:rFonts w:ascii="Times New Roman" w:eastAsia="Times New Roman" w:hAnsi="Times New Roman" w:cs="Times New Roman"/>
          <w:sz w:val="28"/>
          <w:szCs w:val="28"/>
        </w:rPr>
        <w:lastRenderedPageBreak/>
        <w:t>1</w:t>
      </w:r>
      <w:r w:rsidR="00A0485E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C83A79">
        <w:rPr>
          <w:rFonts w:ascii="Times New Roman" w:eastAsia="Times New Roman" w:hAnsi="Times New Roman" w:cs="Times New Roman"/>
          <w:sz w:val="28"/>
          <w:szCs w:val="28"/>
        </w:rPr>
        <w:t>. Заявление и документы, представленные кандидатом на предоставление мер поддержки, рассматриваются Комиссией в отсутствие кандидатов на предоставление мер поддержки.</w:t>
      </w:r>
    </w:p>
    <w:p w14:paraId="6D496F8B" w14:textId="2CA62DA6" w:rsidR="00C83A79" w:rsidRPr="00C83A79" w:rsidRDefault="00C83A79" w:rsidP="00C83A79">
      <w:pPr>
        <w:widowControl w:val="0"/>
        <w:autoSpaceDE w:val="0"/>
        <w:autoSpaceDN w:val="0"/>
        <w:spacing w:before="24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3A79">
        <w:rPr>
          <w:rFonts w:ascii="Times New Roman" w:eastAsia="Times New Roman" w:hAnsi="Times New Roman" w:cs="Times New Roman"/>
          <w:sz w:val="28"/>
          <w:szCs w:val="28"/>
        </w:rPr>
        <w:t>1</w:t>
      </w:r>
      <w:r w:rsidR="00A0485E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C83A79">
        <w:rPr>
          <w:rFonts w:ascii="Times New Roman" w:eastAsia="Times New Roman" w:hAnsi="Times New Roman" w:cs="Times New Roman"/>
          <w:sz w:val="28"/>
          <w:szCs w:val="28"/>
        </w:rPr>
        <w:t>. По итогам рассмотрения заявления и документов, представленных кандидатом на предоставление мер поддержки, Комиссия вырабатывает следующие рекомендации:</w:t>
      </w:r>
    </w:p>
    <w:p w14:paraId="3549241A" w14:textId="46A98D67" w:rsidR="00C83A79" w:rsidRPr="00C83A79" w:rsidRDefault="00C83A79" w:rsidP="00C83A79">
      <w:pPr>
        <w:widowControl w:val="0"/>
        <w:autoSpaceDE w:val="0"/>
        <w:autoSpaceDN w:val="0"/>
        <w:spacing w:before="24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3A79">
        <w:rPr>
          <w:rFonts w:ascii="Times New Roman" w:eastAsia="Times New Roman" w:hAnsi="Times New Roman" w:cs="Times New Roman"/>
          <w:sz w:val="28"/>
          <w:szCs w:val="28"/>
        </w:rPr>
        <w:t xml:space="preserve">а) о предоставлении кандидату мер поддержки (при соответствии документов, представленных кандидатом, требованиям, предусмотренным </w:t>
      </w:r>
      <w:hyperlink w:anchor="P71" w:tooltip="8. Заявление о предоставлении мер материального стимулирования подается кандидатом на предоставление мер материального стимулирования в Комиссию два раза в год по окончании соответствующего учебного семестра.">
        <w:r w:rsidR="000E2D15">
          <w:rPr>
            <w:rFonts w:ascii="Times New Roman" w:eastAsia="Times New Roman" w:hAnsi="Times New Roman" w:cs="Times New Roman"/>
            <w:sz w:val="28"/>
            <w:szCs w:val="28"/>
          </w:rPr>
          <w:t>12</w:t>
        </w:r>
      </w:hyperlink>
      <w:r w:rsidRPr="00C83A79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hyperlink w:anchor="P77" w:tooltip="10. В заявлении о предоставлении мер материального стимулирования должны быть указаны сведения о лицевом счете, открытом в кредитной организации на имя кандидата.">
        <w:r w:rsidRPr="00C83A79">
          <w:rPr>
            <w:rFonts w:ascii="Times New Roman" w:eastAsia="Times New Roman" w:hAnsi="Times New Roman" w:cs="Times New Roman"/>
            <w:sz w:val="28"/>
            <w:szCs w:val="28"/>
          </w:rPr>
          <w:t>1</w:t>
        </w:r>
      </w:hyperlink>
      <w:r w:rsidR="00D875A7">
        <w:rPr>
          <w:rFonts w:ascii="PT Astra Serif" w:eastAsia="Calibri" w:hAnsi="PT Astra Serif" w:cs="Times New Roman"/>
          <w:sz w:val="28"/>
          <w:szCs w:val="22"/>
          <w:lang w:eastAsia="en-US"/>
        </w:rPr>
        <w:t>4</w:t>
      </w:r>
      <w:r w:rsidRPr="00C83A79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Положения);</w:t>
      </w:r>
    </w:p>
    <w:p w14:paraId="51FAD5FB" w14:textId="0A44DA21" w:rsidR="00C83A79" w:rsidRPr="00C83A79" w:rsidRDefault="00C83A79" w:rsidP="00C83A79">
      <w:pPr>
        <w:widowControl w:val="0"/>
        <w:autoSpaceDE w:val="0"/>
        <w:autoSpaceDN w:val="0"/>
        <w:spacing w:before="24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3A79">
        <w:rPr>
          <w:rFonts w:ascii="Times New Roman" w:eastAsia="Times New Roman" w:hAnsi="Times New Roman" w:cs="Times New Roman"/>
          <w:sz w:val="28"/>
          <w:szCs w:val="28"/>
        </w:rPr>
        <w:t xml:space="preserve">б) об отказе в предоставлении кандидату мер поддержки (при несоответствии документов, представленных кандидатом, требованиям, предусмотренным </w:t>
      </w:r>
      <w:hyperlink w:anchor="P71" w:tooltip="8. Заявление о предоставлении мер материального стимулирования подается кандидатом на предоставление мер материального стимулирования в Комиссию два раза в год по окончании соответствующего учебного семестра.">
        <w:r w:rsidRPr="00C83A79">
          <w:rPr>
            <w:rFonts w:ascii="Times New Roman" w:eastAsia="Times New Roman" w:hAnsi="Times New Roman" w:cs="Times New Roman"/>
            <w:sz w:val="28"/>
            <w:szCs w:val="28"/>
          </w:rPr>
          <w:t xml:space="preserve">пунктами </w:t>
        </w:r>
      </w:hyperlink>
      <w:r w:rsidR="00D875A7">
        <w:rPr>
          <w:rFonts w:ascii="PT Astra Serif" w:eastAsia="Calibri" w:hAnsi="PT Astra Serif" w:cs="Times New Roman"/>
          <w:sz w:val="28"/>
          <w:szCs w:val="22"/>
          <w:lang w:eastAsia="en-US"/>
        </w:rPr>
        <w:t>12</w:t>
      </w:r>
      <w:r w:rsidRPr="00C83A79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hyperlink w:anchor="P77" w:tooltip="10. В заявлении о предоставлении мер материального стимулирования должны быть указаны сведения о лицевом счете, открытом в кредитной организации на имя кандидата.">
        <w:r w:rsidRPr="00C83A79">
          <w:rPr>
            <w:rFonts w:ascii="Times New Roman" w:eastAsia="Times New Roman" w:hAnsi="Times New Roman" w:cs="Times New Roman"/>
            <w:sz w:val="28"/>
            <w:szCs w:val="28"/>
          </w:rPr>
          <w:t>1</w:t>
        </w:r>
      </w:hyperlink>
      <w:r w:rsidR="00D875A7">
        <w:rPr>
          <w:rFonts w:ascii="PT Astra Serif" w:eastAsia="Calibri" w:hAnsi="PT Astra Serif" w:cs="Times New Roman"/>
          <w:sz w:val="28"/>
          <w:szCs w:val="22"/>
          <w:lang w:eastAsia="en-US"/>
        </w:rPr>
        <w:t>4</w:t>
      </w:r>
      <w:r w:rsidRPr="00C83A79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Положения).</w:t>
      </w:r>
    </w:p>
    <w:p w14:paraId="1EEFE48A" w14:textId="628B1ECF" w:rsidR="00C83A79" w:rsidRPr="00C83A79" w:rsidRDefault="00C83A79" w:rsidP="00C83A79">
      <w:pPr>
        <w:widowControl w:val="0"/>
        <w:autoSpaceDE w:val="0"/>
        <w:autoSpaceDN w:val="0"/>
        <w:spacing w:before="24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3A79">
        <w:rPr>
          <w:rFonts w:ascii="Times New Roman" w:eastAsia="Times New Roman" w:hAnsi="Times New Roman" w:cs="Times New Roman"/>
          <w:sz w:val="28"/>
          <w:szCs w:val="28"/>
        </w:rPr>
        <w:t>1</w:t>
      </w:r>
      <w:r w:rsidR="00A0485E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C83A79">
        <w:rPr>
          <w:rFonts w:ascii="Times New Roman" w:eastAsia="Times New Roman" w:hAnsi="Times New Roman" w:cs="Times New Roman"/>
          <w:sz w:val="28"/>
          <w:szCs w:val="28"/>
        </w:rPr>
        <w:t xml:space="preserve">. Решение о предоставлении мер поддержки принимается с учетом рекомендаций Комиссии в форме постановления администрации Лысогорского муниципального района об утверждении списка студентов, обучающимся по </w:t>
      </w:r>
      <w:r w:rsidR="003F5F94">
        <w:rPr>
          <w:rFonts w:ascii="Times New Roman" w:eastAsia="Times New Roman" w:hAnsi="Times New Roman" w:cs="Times New Roman"/>
          <w:sz w:val="28"/>
          <w:szCs w:val="28"/>
        </w:rPr>
        <w:t>педагогическим</w:t>
      </w:r>
      <w:r w:rsidRPr="00C83A79">
        <w:rPr>
          <w:rFonts w:ascii="Times New Roman" w:eastAsia="Times New Roman" w:hAnsi="Times New Roman" w:cs="Times New Roman"/>
          <w:sz w:val="28"/>
          <w:szCs w:val="28"/>
        </w:rPr>
        <w:t xml:space="preserve"> специальностям в образовательных организациях, реализующих образовательные программы высшего или среднего профессионального образования на основании договора о целевом обучении, заключенного с </w:t>
      </w:r>
      <w:r w:rsidR="003F5F94">
        <w:rPr>
          <w:rFonts w:ascii="Times New Roman" w:eastAsia="Times New Roman" w:hAnsi="Times New Roman" w:cs="Times New Roman"/>
          <w:sz w:val="28"/>
          <w:szCs w:val="28"/>
        </w:rPr>
        <w:t>муниципальной общеобразовательной организацией</w:t>
      </w:r>
      <w:r w:rsidRPr="00C83A79">
        <w:rPr>
          <w:rFonts w:ascii="Times New Roman" w:eastAsia="Times New Roman" w:hAnsi="Times New Roman" w:cs="Times New Roman"/>
          <w:sz w:val="28"/>
          <w:szCs w:val="28"/>
        </w:rPr>
        <w:t xml:space="preserve"> на территории Лысогорского муниципального района, которым предоставляются дополнительные меры поддержки, а также списка студентов, которым отказано в предоставлении дополнительных мер поддержки.</w:t>
      </w:r>
    </w:p>
    <w:p w14:paraId="741F3A40" w14:textId="76D73B81" w:rsidR="00C83A79" w:rsidRPr="00C83A79" w:rsidRDefault="00C83A79" w:rsidP="00C83A79">
      <w:pPr>
        <w:widowControl w:val="0"/>
        <w:autoSpaceDE w:val="0"/>
        <w:autoSpaceDN w:val="0"/>
        <w:spacing w:before="24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3A79">
        <w:rPr>
          <w:rFonts w:ascii="Times New Roman" w:eastAsia="Times New Roman" w:hAnsi="Times New Roman" w:cs="Times New Roman"/>
          <w:sz w:val="28"/>
          <w:szCs w:val="28"/>
        </w:rPr>
        <w:t>1</w:t>
      </w:r>
      <w:r w:rsidR="00A0485E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C83A79">
        <w:rPr>
          <w:rFonts w:ascii="Times New Roman" w:eastAsia="Times New Roman" w:hAnsi="Times New Roman" w:cs="Times New Roman"/>
          <w:sz w:val="28"/>
          <w:szCs w:val="28"/>
        </w:rPr>
        <w:t>. Решение о предоставлении либо отказе в предоставлении мер поддержки доводится до сведения кандидатов на предоставление мер поддержки в виде выписки из постановления или заверенной копии постановления администрации Лысогорского муниципального района не позднее десяти дней со дня издания соответствующего постановления администрации Лысогорского муниципального района.</w:t>
      </w:r>
    </w:p>
    <w:p w14:paraId="6D0AAB53" w14:textId="333C887C" w:rsidR="00C83A79" w:rsidRPr="00C83A79" w:rsidRDefault="00C83A79" w:rsidP="00C83A79">
      <w:pPr>
        <w:widowControl w:val="0"/>
        <w:autoSpaceDE w:val="0"/>
        <w:autoSpaceDN w:val="0"/>
        <w:spacing w:before="24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3A79">
        <w:rPr>
          <w:rFonts w:ascii="Times New Roman" w:eastAsia="Times New Roman" w:hAnsi="Times New Roman" w:cs="Times New Roman"/>
          <w:sz w:val="28"/>
          <w:szCs w:val="28"/>
        </w:rPr>
        <w:t>1</w:t>
      </w:r>
      <w:r w:rsidR="00A0485E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C83A79">
        <w:rPr>
          <w:rFonts w:ascii="Times New Roman" w:eastAsia="Times New Roman" w:hAnsi="Times New Roman" w:cs="Times New Roman"/>
          <w:sz w:val="28"/>
          <w:szCs w:val="28"/>
        </w:rPr>
        <w:t>. Организация выплат мер поддержки осуществляется МУ «Централизованная бухгалтерия</w:t>
      </w:r>
      <w:r w:rsidR="00CD65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44C4">
        <w:rPr>
          <w:rFonts w:ascii="Times New Roman" w:eastAsia="Times New Roman" w:hAnsi="Times New Roman" w:cs="Times New Roman"/>
          <w:sz w:val="28"/>
          <w:szCs w:val="28"/>
        </w:rPr>
        <w:t>управления образования администрации Лысогорского муниципального района Саратовской области</w:t>
      </w:r>
      <w:r w:rsidRPr="00C83A79">
        <w:rPr>
          <w:rFonts w:ascii="Times New Roman" w:eastAsia="Times New Roman" w:hAnsi="Times New Roman" w:cs="Times New Roman"/>
          <w:sz w:val="28"/>
          <w:szCs w:val="28"/>
        </w:rPr>
        <w:t xml:space="preserve">» на основании постановления администрации Лысогорского муниципального района, предусмотренного </w:t>
      </w:r>
      <w:r w:rsidR="000E2D15">
        <w:rPr>
          <w:rFonts w:ascii="Times New Roman" w:eastAsia="Times New Roman" w:hAnsi="Times New Roman" w:cs="Times New Roman"/>
          <w:sz w:val="28"/>
          <w:szCs w:val="28"/>
        </w:rPr>
        <w:t>1</w:t>
      </w:r>
      <w:hyperlink w:anchor="P82" w:tooltip="13. Решение о предоставлении мер материального стимулирования принимается с учетом рекомендаций Комиссии в форме постановления администрации Энгельсского муниципального района об утверждении списка студентов, обучающимся по медицинским специальностям в образов">
        <w:r w:rsidR="000E2D15">
          <w:rPr>
            <w:rFonts w:ascii="Times New Roman" w:eastAsia="Times New Roman" w:hAnsi="Times New Roman" w:cs="Times New Roman"/>
            <w:sz w:val="28"/>
            <w:szCs w:val="28"/>
          </w:rPr>
          <w:t>7</w:t>
        </w:r>
      </w:hyperlink>
      <w:r w:rsidRPr="00C83A79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Положения.</w:t>
      </w:r>
    </w:p>
    <w:p w14:paraId="4D5B7594" w14:textId="77777777" w:rsidR="00C83A79" w:rsidRPr="00C83A79" w:rsidRDefault="00C83A79" w:rsidP="00C83A79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8BA944B" w14:textId="77777777" w:rsidR="00C83A79" w:rsidRPr="00C83A79" w:rsidRDefault="00C83A79" w:rsidP="00C83A79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8D7DFCE" w14:textId="77777777" w:rsidR="00C83A79" w:rsidRPr="00C83A79" w:rsidRDefault="00C83A79" w:rsidP="00C83A79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CB1C484" w14:textId="77777777" w:rsidR="00C83A79" w:rsidRPr="00C83A79" w:rsidRDefault="00C83A79" w:rsidP="00C83A79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ACCDE42" w14:textId="77777777" w:rsidR="00C83A79" w:rsidRPr="00C83A79" w:rsidRDefault="00C83A79" w:rsidP="00C83A79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776FCF" w14:textId="77777777" w:rsidR="00C83A79" w:rsidRPr="00C83A79" w:rsidRDefault="00C83A79" w:rsidP="00C83A79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10905E9" w14:textId="77777777" w:rsidR="00C83A79" w:rsidRPr="00C83A79" w:rsidRDefault="00C83A79" w:rsidP="00C83A79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3A3E5DE" w14:textId="025C8C1F" w:rsidR="00C83A79" w:rsidRPr="00C83A79" w:rsidRDefault="00C83A79" w:rsidP="00C83A79">
      <w:pPr>
        <w:widowControl w:val="0"/>
        <w:autoSpaceDE w:val="0"/>
        <w:autoSpaceDN w:val="0"/>
        <w:jc w:val="right"/>
        <w:outlineLvl w:val="0"/>
        <w:rPr>
          <w:rFonts w:ascii="Times New Roman" w:eastAsia="Times New Roman" w:hAnsi="Times New Roman" w:cs="Times New Roman"/>
        </w:rPr>
      </w:pPr>
      <w:r w:rsidRPr="00C83A79">
        <w:rPr>
          <w:rFonts w:ascii="Times New Roman" w:eastAsia="Times New Roman" w:hAnsi="Times New Roman" w:cs="Times New Roman"/>
        </w:rPr>
        <w:lastRenderedPageBreak/>
        <w:t xml:space="preserve">Приложение </w:t>
      </w:r>
      <w:r w:rsidR="009A6BCB">
        <w:rPr>
          <w:rFonts w:ascii="Times New Roman" w:eastAsia="Times New Roman" w:hAnsi="Times New Roman" w:cs="Times New Roman"/>
        </w:rPr>
        <w:t xml:space="preserve">№ </w:t>
      </w:r>
      <w:r w:rsidRPr="00C83A79">
        <w:rPr>
          <w:rFonts w:ascii="Times New Roman" w:eastAsia="Times New Roman" w:hAnsi="Times New Roman" w:cs="Times New Roman"/>
        </w:rPr>
        <w:t>2</w:t>
      </w:r>
    </w:p>
    <w:p w14:paraId="71B6607E" w14:textId="77777777" w:rsidR="00C83A79" w:rsidRPr="00C83A79" w:rsidRDefault="00C83A79" w:rsidP="00C83A79">
      <w:pPr>
        <w:widowControl w:val="0"/>
        <w:autoSpaceDE w:val="0"/>
        <w:autoSpaceDN w:val="0"/>
        <w:jc w:val="right"/>
        <w:rPr>
          <w:rFonts w:ascii="Times New Roman" w:eastAsia="Times New Roman" w:hAnsi="Times New Roman" w:cs="Times New Roman"/>
        </w:rPr>
      </w:pPr>
      <w:r w:rsidRPr="00C83A79">
        <w:rPr>
          <w:rFonts w:ascii="Times New Roman" w:eastAsia="Times New Roman" w:hAnsi="Times New Roman" w:cs="Times New Roman"/>
        </w:rPr>
        <w:t xml:space="preserve">к постановлению администрации </w:t>
      </w:r>
    </w:p>
    <w:p w14:paraId="7CA0C2DF" w14:textId="77777777" w:rsidR="00C83A79" w:rsidRPr="00C83A79" w:rsidRDefault="00C83A79" w:rsidP="00C83A79">
      <w:pPr>
        <w:widowControl w:val="0"/>
        <w:autoSpaceDE w:val="0"/>
        <w:autoSpaceDN w:val="0"/>
        <w:jc w:val="right"/>
        <w:rPr>
          <w:rFonts w:ascii="Times New Roman" w:eastAsia="Times New Roman" w:hAnsi="Times New Roman" w:cs="Times New Roman"/>
        </w:rPr>
      </w:pPr>
      <w:r w:rsidRPr="00C83A79">
        <w:rPr>
          <w:rFonts w:ascii="Times New Roman" w:eastAsia="Times New Roman" w:hAnsi="Times New Roman" w:cs="Times New Roman"/>
        </w:rPr>
        <w:t>Лысогорского муниципального района</w:t>
      </w:r>
    </w:p>
    <w:p w14:paraId="3E60E404" w14:textId="1540B511" w:rsidR="00C83A79" w:rsidRPr="00C83A79" w:rsidRDefault="00C83A79" w:rsidP="00C83A79">
      <w:pPr>
        <w:widowControl w:val="0"/>
        <w:autoSpaceDE w:val="0"/>
        <w:autoSpaceDN w:val="0"/>
        <w:jc w:val="right"/>
        <w:rPr>
          <w:rFonts w:ascii="Times New Roman" w:eastAsia="Times New Roman" w:hAnsi="Times New Roman" w:cs="Times New Roman"/>
        </w:rPr>
      </w:pPr>
      <w:r w:rsidRPr="00C83A79">
        <w:rPr>
          <w:rFonts w:ascii="Times New Roman" w:eastAsia="Times New Roman" w:hAnsi="Times New Roman" w:cs="Times New Roman"/>
        </w:rPr>
        <w:t xml:space="preserve">от 18 апреля 2025 г. № </w:t>
      </w:r>
      <w:r w:rsidR="00141E79">
        <w:rPr>
          <w:rFonts w:ascii="Times New Roman" w:eastAsia="Times New Roman" w:hAnsi="Times New Roman" w:cs="Times New Roman"/>
        </w:rPr>
        <w:t>229</w:t>
      </w:r>
    </w:p>
    <w:p w14:paraId="261842CC" w14:textId="77777777" w:rsidR="00C83A79" w:rsidRPr="00C83A79" w:rsidRDefault="00C83A79" w:rsidP="00C83A79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BC761AE" w14:textId="77777777" w:rsidR="00C83A79" w:rsidRPr="00C83A79" w:rsidRDefault="00C83A79" w:rsidP="00C83A79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2" w:name="P95"/>
      <w:bookmarkEnd w:id="12"/>
      <w:r w:rsidRPr="00C83A79">
        <w:rPr>
          <w:rFonts w:ascii="Times New Roman" w:eastAsia="Times New Roman" w:hAnsi="Times New Roman" w:cs="Times New Roman"/>
          <w:b/>
          <w:sz w:val="28"/>
          <w:szCs w:val="28"/>
        </w:rPr>
        <w:t>СОСТАВ</w:t>
      </w:r>
    </w:p>
    <w:p w14:paraId="7AFB1451" w14:textId="77777777" w:rsidR="00C83A79" w:rsidRPr="00C83A79" w:rsidRDefault="00C83A79" w:rsidP="00C83A79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3A79">
        <w:rPr>
          <w:rFonts w:ascii="Times New Roman" w:eastAsia="Times New Roman" w:hAnsi="Times New Roman" w:cs="Times New Roman"/>
          <w:b/>
          <w:sz w:val="28"/>
          <w:szCs w:val="28"/>
        </w:rPr>
        <w:t>КОМИССИИ ПО РАССМОТРЕНИЮ ДОКУМЕНТОВ КАНДИДАТОВ</w:t>
      </w:r>
    </w:p>
    <w:p w14:paraId="0D476BE7" w14:textId="77777777" w:rsidR="00C83A79" w:rsidRPr="00C83A79" w:rsidRDefault="00C83A79" w:rsidP="00C83A79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3A79">
        <w:rPr>
          <w:rFonts w:ascii="Times New Roman" w:eastAsia="Times New Roman" w:hAnsi="Times New Roman" w:cs="Times New Roman"/>
          <w:b/>
          <w:sz w:val="28"/>
          <w:szCs w:val="28"/>
        </w:rPr>
        <w:t>НА ПРЕДОСТАВЛЕНИЕ МЕР ПОДДЕРЖКИ ГРАЖДАНАМ, ОБУЧАЮЩИМСЯ ПО МЕДИЦИНСКИМ СПЕЦИАЛЬНОСТЯМ В ОБРАЗОВАТЕЛЬНЫХ ОРГАНИЗАЦИЯХ, РЕАЛИЗУЮЩИХ ОБРАЗОВАТЕЛЬНЫЕ ПРОГРАММЫ ВЫСШЕГО ИЛИ СРЕДНЕГО ПРОФЕССИОНАЛЬНОГО ОБРАЗОВАНИЯ</w:t>
      </w:r>
    </w:p>
    <w:p w14:paraId="080335CB" w14:textId="77777777" w:rsidR="00C83A79" w:rsidRPr="00C83A79" w:rsidRDefault="00C83A79" w:rsidP="00C83A79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90"/>
        <w:gridCol w:w="462"/>
        <w:gridCol w:w="5386"/>
      </w:tblGrid>
      <w:tr w:rsidR="00C83A79" w:rsidRPr="00C83A79" w14:paraId="07C6E699" w14:textId="77777777" w:rsidTr="008D060D"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14:paraId="7E335B0C" w14:textId="77777777" w:rsidR="00C83A79" w:rsidRPr="00C83A79" w:rsidRDefault="00C83A79" w:rsidP="00C83A7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3A79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комиссии: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14:paraId="1338E54E" w14:textId="77777777" w:rsidR="00C83A79" w:rsidRPr="00C83A79" w:rsidRDefault="00C83A79" w:rsidP="00C83A7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3A7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08C1A440" w14:textId="77777777" w:rsidR="00C83A79" w:rsidRPr="00C83A79" w:rsidRDefault="00C83A79" w:rsidP="00C83A7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3A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Казаченко Елена Алексеевна – заместитель главы администрации Лысогорского муниципального района; </w:t>
            </w:r>
          </w:p>
        </w:tc>
      </w:tr>
      <w:tr w:rsidR="00C83A79" w:rsidRPr="00C83A79" w14:paraId="598B1009" w14:textId="77777777" w:rsidTr="008D060D"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14:paraId="748929A9" w14:textId="77777777" w:rsidR="00C83A79" w:rsidRPr="00C83A79" w:rsidRDefault="00C83A79" w:rsidP="00C83A7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3A79">
              <w:rPr>
                <w:rFonts w:ascii="Times New Roman" w:eastAsia="Times New Roman" w:hAnsi="Times New Roman" w:cs="Times New Roman"/>
                <w:sz w:val="28"/>
                <w:szCs w:val="28"/>
              </w:rPr>
              <w:t>Секретарь комиссии: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14:paraId="4D102D6F" w14:textId="77777777" w:rsidR="00C83A79" w:rsidRPr="00C83A79" w:rsidRDefault="00C83A79" w:rsidP="00C83A7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3A7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00ABCAAD" w14:textId="77777777" w:rsidR="00C83A79" w:rsidRPr="00C83A79" w:rsidRDefault="00C83A79" w:rsidP="00C83A7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3A79">
              <w:rPr>
                <w:rFonts w:ascii="Times New Roman" w:eastAsia="Times New Roman" w:hAnsi="Times New Roman" w:cs="Times New Roman"/>
                <w:sz w:val="28"/>
                <w:szCs w:val="28"/>
              </w:rPr>
              <w:t>Латыпов Спартак Владимирович – исполняющий обязанности начальника управления образования администрации Лысогорского муниципального района;</w:t>
            </w:r>
          </w:p>
        </w:tc>
      </w:tr>
      <w:tr w:rsidR="00C83A79" w:rsidRPr="00C83A79" w14:paraId="09AFD743" w14:textId="77777777" w:rsidTr="008D060D"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14:paraId="46F30429" w14:textId="77777777" w:rsidR="00C83A79" w:rsidRPr="00C83A79" w:rsidRDefault="00C83A79" w:rsidP="00C83A7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3A79">
              <w:rPr>
                <w:rFonts w:ascii="Times New Roman" w:eastAsia="Times New Roman" w:hAnsi="Times New Roman" w:cs="Times New Roman"/>
                <w:sz w:val="28"/>
                <w:szCs w:val="28"/>
              </w:rPr>
              <w:t>Члены комиссии: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14:paraId="73F3647F" w14:textId="77777777" w:rsidR="00C83A79" w:rsidRPr="00C83A79" w:rsidRDefault="00C83A79" w:rsidP="00C83A7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3A7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5B63408A" w14:textId="77777777" w:rsidR="00C83A79" w:rsidRPr="00C83A79" w:rsidRDefault="00C83A79" w:rsidP="00C83A7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3A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Семенова Марина Николаевна – начальник управления кадровой и правовой работы администрации Лысогорского муниципального района; </w:t>
            </w:r>
          </w:p>
        </w:tc>
      </w:tr>
      <w:tr w:rsidR="00C83A79" w:rsidRPr="00C83A79" w14:paraId="5E175F42" w14:textId="77777777" w:rsidTr="008D060D"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14:paraId="39E1D2BF" w14:textId="77777777" w:rsidR="00C83A79" w:rsidRPr="00C83A79" w:rsidRDefault="00C83A79" w:rsidP="00C83A7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14:paraId="275EC613" w14:textId="77777777" w:rsidR="00C83A79" w:rsidRPr="00C83A79" w:rsidRDefault="00C83A79" w:rsidP="00C83A7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3A7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79E194D3" w14:textId="6BA1D142" w:rsidR="00C83A79" w:rsidRPr="00C83A79" w:rsidRDefault="00CD65BA" w:rsidP="00C83A7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Васильева Ирина Алексеевна</w:t>
            </w:r>
            <w:r w:rsidR="00C83A79" w:rsidRPr="00C83A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и.о. </w:t>
            </w:r>
            <w:r w:rsidR="00C83A79" w:rsidRPr="00C83A79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  <w:r w:rsidR="00C83A79" w:rsidRPr="00C83A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 «Централизованная бухгалтерия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управления образования</w:t>
            </w:r>
            <w:r w:rsidR="00C83A79" w:rsidRPr="00C83A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администрации Лысогорского муниципального района Саратовской области»;</w:t>
            </w:r>
          </w:p>
        </w:tc>
      </w:tr>
      <w:tr w:rsidR="00C83A79" w:rsidRPr="00C83A79" w14:paraId="70360EFB" w14:textId="77777777" w:rsidTr="008D060D"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14:paraId="41AE4383" w14:textId="77777777" w:rsidR="00C83A79" w:rsidRPr="00C83A79" w:rsidRDefault="00C83A79" w:rsidP="00C83A7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14:paraId="5560DEF1" w14:textId="77777777" w:rsidR="00C83A79" w:rsidRPr="00C83A79" w:rsidRDefault="00C83A79" w:rsidP="00C83A7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3A7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0055A20A" w14:textId="77777777" w:rsidR="00C83A79" w:rsidRPr="00C83A79" w:rsidRDefault="00C83A79" w:rsidP="00C83A7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3A79">
              <w:rPr>
                <w:rFonts w:ascii="Times New Roman" w:eastAsia="Times New Roman" w:hAnsi="Times New Roman" w:cs="Times New Roman"/>
                <w:sz w:val="28"/>
                <w:szCs w:val="28"/>
              </w:rPr>
              <w:t>Поляков Александр Викторович – руководитель аппарата администрации Лысогорского муниципального района.</w:t>
            </w:r>
          </w:p>
        </w:tc>
      </w:tr>
    </w:tbl>
    <w:p w14:paraId="64E9999C" w14:textId="77777777" w:rsidR="00C83A79" w:rsidRPr="00C83A79" w:rsidRDefault="00C83A79" w:rsidP="00C83A79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0B6E995" w14:textId="77777777" w:rsidR="00C83A79" w:rsidRPr="00C83A79" w:rsidRDefault="00C83A79" w:rsidP="00C83A79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42BF942" w14:textId="77777777" w:rsidR="00C83A79" w:rsidRPr="00C83A79" w:rsidRDefault="00C83A79" w:rsidP="00C83A79">
      <w:pPr>
        <w:widowControl w:val="0"/>
        <w:pBdr>
          <w:bottom w:val="single" w:sz="6" w:space="0" w:color="auto"/>
        </w:pBdr>
        <w:autoSpaceDE w:val="0"/>
        <w:autoSpaceDN w:val="0"/>
        <w:spacing w:before="100" w:after="1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60623D5" w14:textId="77777777" w:rsidR="00C83A79" w:rsidRPr="00C83A79" w:rsidRDefault="00C83A79" w:rsidP="00C83A79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D1B31E3" w14:textId="77777777" w:rsidR="00C83A79" w:rsidRPr="00CC37AD" w:rsidRDefault="00C83A79">
      <w:pPr>
        <w:pStyle w:val="ConsPlusNormal0"/>
        <w:spacing w:before="240"/>
        <w:ind w:firstLine="540"/>
        <w:jc w:val="both"/>
        <w:rPr>
          <w:sz w:val="28"/>
          <w:szCs w:val="28"/>
        </w:rPr>
      </w:pPr>
    </w:p>
    <w:sectPr w:rsidR="00C83A79" w:rsidRPr="00CC37AD" w:rsidSect="00B87393">
      <w:headerReference w:type="first" r:id="rId16"/>
      <w:pgSz w:w="11906" w:h="16838"/>
      <w:pgMar w:top="993" w:right="566" w:bottom="1440" w:left="170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2564D" w14:textId="77777777" w:rsidR="003C6330" w:rsidRDefault="003C6330">
      <w:r>
        <w:separator/>
      </w:r>
    </w:p>
  </w:endnote>
  <w:endnote w:type="continuationSeparator" w:id="0">
    <w:p w14:paraId="1981BA70" w14:textId="77777777" w:rsidR="003C6330" w:rsidRDefault="003C6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8828E" w14:textId="77777777" w:rsidR="003C6330" w:rsidRDefault="003C6330">
      <w:r>
        <w:separator/>
      </w:r>
    </w:p>
  </w:footnote>
  <w:footnote w:type="continuationSeparator" w:id="0">
    <w:p w14:paraId="7BC4DD3C" w14:textId="77777777" w:rsidR="003C6330" w:rsidRDefault="003C63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64DFC" w14:textId="77777777" w:rsidR="007957FB" w:rsidRDefault="007957FB" w:rsidP="007957FB">
    <w:pPr>
      <w:pStyle w:val="ConsPlusNormal0"/>
      <w:jc w:val="right"/>
    </w:pPr>
  </w:p>
  <w:p w14:paraId="6D085CCA" w14:textId="77777777" w:rsidR="007957FB" w:rsidRDefault="007957FB" w:rsidP="007957FB">
    <w:pPr>
      <w:pStyle w:val="ConsPlusNormal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E600D"/>
    <w:multiLevelType w:val="hybridMultilevel"/>
    <w:tmpl w:val="F6801E08"/>
    <w:lvl w:ilvl="0" w:tplc="2FAA12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289121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6BC"/>
    <w:rsid w:val="0000631E"/>
    <w:rsid w:val="00011299"/>
    <w:rsid w:val="000E2D15"/>
    <w:rsid w:val="00141E79"/>
    <w:rsid w:val="001831B2"/>
    <w:rsid w:val="001E2682"/>
    <w:rsid w:val="0025573E"/>
    <w:rsid w:val="00290F7C"/>
    <w:rsid w:val="002F44C4"/>
    <w:rsid w:val="00301FBC"/>
    <w:rsid w:val="003313F2"/>
    <w:rsid w:val="003C6330"/>
    <w:rsid w:val="003F5F94"/>
    <w:rsid w:val="00417AD2"/>
    <w:rsid w:val="0042416E"/>
    <w:rsid w:val="00456D42"/>
    <w:rsid w:val="00484EE0"/>
    <w:rsid w:val="004A1E94"/>
    <w:rsid w:val="004B4FAA"/>
    <w:rsid w:val="004F66FA"/>
    <w:rsid w:val="0053157C"/>
    <w:rsid w:val="00570ED4"/>
    <w:rsid w:val="005C56CB"/>
    <w:rsid w:val="0062409E"/>
    <w:rsid w:val="006335E8"/>
    <w:rsid w:val="00662AD6"/>
    <w:rsid w:val="006A5134"/>
    <w:rsid w:val="006B435D"/>
    <w:rsid w:val="007957FB"/>
    <w:rsid w:val="00812F74"/>
    <w:rsid w:val="00840E76"/>
    <w:rsid w:val="008A3751"/>
    <w:rsid w:val="00947D1D"/>
    <w:rsid w:val="009715E1"/>
    <w:rsid w:val="009A6BCB"/>
    <w:rsid w:val="00A014D7"/>
    <w:rsid w:val="00A0485E"/>
    <w:rsid w:val="00A07BA3"/>
    <w:rsid w:val="00A458A0"/>
    <w:rsid w:val="00B2625A"/>
    <w:rsid w:val="00B466BC"/>
    <w:rsid w:val="00B575A1"/>
    <w:rsid w:val="00B87393"/>
    <w:rsid w:val="00BC2A7A"/>
    <w:rsid w:val="00BC58FD"/>
    <w:rsid w:val="00BF23BA"/>
    <w:rsid w:val="00C10714"/>
    <w:rsid w:val="00C83A79"/>
    <w:rsid w:val="00CC37AD"/>
    <w:rsid w:val="00CD65BA"/>
    <w:rsid w:val="00D875A7"/>
    <w:rsid w:val="00DA6C50"/>
    <w:rsid w:val="00DB201B"/>
    <w:rsid w:val="00E43F3E"/>
    <w:rsid w:val="00ED6255"/>
    <w:rsid w:val="00EF192D"/>
    <w:rsid w:val="00F0373C"/>
    <w:rsid w:val="00F26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030B3"/>
  <w15:docId w15:val="{C6DFE119-6724-4FF5-B72F-EBDB7F584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styleId="a3">
    <w:name w:val="header"/>
    <w:basedOn w:val="a"/>
    <w:link w:val="a4"/>
    <w:uiPriority w:val="99"/>
    <w:unhideWhenUsed/>
    <w:rsid w:val="00B8739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87393"/>
  </w:style>
  <w:style w:type="paragraph" w:styleId="a5">
    <w:name w:val="footer"/>
    <w:basedOn w:val="a"/>
    <w:link w:val="a6"/>
    <w:uiPriority w:val="99"/>
    <w:unhideWhenUsed/>
    <w:rsid w:val="00B8739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873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0999&amp;date=03.04.2025" TargetMode="External"/><Relationship Id="rId13" Type="http://schemas.openxmlformats.org/officeDocument/2006/relationships/hyperlink" Target="https://login.consultant.ru/link/?req=doc&amp;base=LAW&amp;n=495182&amp;date=03.04.2025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login.consultant.ru/link/?req=doc&amp;base=LAW&amp;n=480999&amp;date=03.04.2025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500153&amp;date=03.04.2025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75586&amp;date=03.04.2025" TargetMode="External"/><Relationship Id="rId10" Type="http://schemas.openxmlformats.org/officeDocument/2006/relationships/hyperlink" Target="https://login.consultant.ru/link/?req=doc&amp;base=LAW&amp;n=475586&amp;date=03.04.20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5182&amp;date=03.04.2025&amp;dst=917&amp;field=134" TargetMode="External"/><Relationship Id="rId14" Type="http://schemas.openxmlformats.org/officeDocument/2006/relationships/hyperlink" Target="https://login.consultant.ru/link/?req=doc&amp;base=LAW&amp;n=500153&amp;date=03.04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10</Pages>
  <Words>3803</Words>
  <Characters>21680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Энгельсского муниципального района от 11.02.2025 N 684
"О дополнительных мерах поддержки граждан, обучающихся по педагогическим специальностям в образовательных организациях, реализующих образовательные программы высшего или ср</vt:lpstr>
    </vt:vector>
  </TitlesOfParts>
  <Company>КонсультантПлюс Версия 4024.00.50</Company>
  <LinksUpToDate>false</LinksUpToDate>
  <CharactersWithSpaces>25433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Энгельсского муниципального района от 11.02.2025 N 684
"О дополнительных мерах поддержки граждан, обучающихся по педагогическим специальностям в образовательных организациях, реализующих образовательные программы высшего или среднего профессионального образования, заключивших с муниципальной общеобразовательной организацией Энгельсского муниципального района договор о целевом обучении или трудовой договор сразу после получения педагогического образования по программе целевого обу</dc:title>
  <cp:lastModifiedBy>Юрист</cp:lastModifiedBy>
  <cp:revision>6</cp:revision>
  <dcterms:created xsi:type="dcterms:W3CDTF">2025-04-03T04:31:00Z</dcterms:created>
  <dcterms:modified xsi:type="dcterms:W3CDTF">2025-04-21T07:08:00Z</dcterms:modified>
</cp:coreProperties>
</file>