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1D" w:rsidRDefault="00E2401D" w:rsidP="00C24C4E">
      <w:pPr>
        <w:spacing w:line="252" w:lineRule="auto"/>
        <w:ind w:firstLine="709"/>
        <w:rPr>
          <w:spacing w:val="20"/>
        </w:rPr>
      </w:pPr>
      <w:r>
        <w:rPr>
          <w:spacing w:val="20"/>
        </w:rPr>
        <w:t xml:space="preserve">                                               </w:t>
      </w:r>
      <w:r>
        <w:rPr>
          <w:spacing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fillcolor="window">
            <v:imagedata r:id="rId7" o:title="Лысые горы чб 1"/>
          </v:shape>
        </w:pict>
      </w:r>
      <w:r>
        <w:rPr>
          <w:spacing w:val="20"/>
        </w:rPr>
        <w:t xml:space="preserve"> </w:t>
      </w:r>
    </w:p>
    <w:p w:rsidR="00E2401D" w:rsidRPr="003D3711" w:rsidRDefault="009F7DBF" w:rsidP="00C24C4E">
      <w:pPr>
        <w:ind w:firstLine="709"/>
        <w:jc w:val="center"/>
        <w:rPr>
          <w:szCs w:val="28"/>
        </w:rPr>
      </w:pPr>
      <w:r w:rsidRPr="003D3711">
        <w:rPr>
          <w:szCs w:val="28"/>
        </w:rPr>
        <w:t>АДМИНИСТРАЦИЯ</w:t>
      </w:r>
      <w:r w:rsidR="00E2401D" w:rsidRPr="003D3711">
        <w:rPr>
          <w:szCs w:val="28"/>
        </w:rPr>
        <w:t xml:space="preserve"> ЛЫСОГОРСКОГО МУНИЦИПАЛЬНОГО РАЙОНА</w:t>
      </w:r>
    </w:p>
    <w:p w:rsidR="00E2401D" w:rsidRPr="003D3711" w:rsidRDefault="00E2401D" w:rsidP="00C24C4E">
      <w:pPr>
        <w:ind w:firstLine="709"/>
        <w:rPr>
          <w:szCs w:val="28"/>
        </w:rPr>
      </w:pPr>
      <w:r w:rsidRPr="003D3711">
        <w:rPr>
          <w:szCs w:val="28"/>
        </w:rPr>
        <w:t xml:space="preserve">         САРАТОВСКОЙ  ОБЛАСТИ</w:t>
      </w:r>
    </w:p>
    <w:p w:rsidR="00E2401D" w:rsidRDefault="00E2401D" w:rsidP="00C24C4E">
      <w:pPr>
        <w:ind w:firstLine="709"/>
      </w:pPr>
    </w:p>
    <w:p w:rsidR="00E2401D" w:rsidRDefault="00E2401D" w:rsidP="00C24C4E">
      <w:pPr>
        <w:ind w:firstLine="709"/>
      </w:pPr>
    </w:p>
    <w:p w:rsidR="00E2401D" w:rsidRPr="00236487" w:rsidRDefault="00E2401D" w:rsidP="00C24C4E">
      <w:pPr>
        <w:pStyle w:val="3"/>
        <w:ind w:firstLine="709"/>
        <w:rPr>
          <w:b/>
        </w:rPr>
      </w:pPr>
      <w:r w:rsidRPr="00236487">
        <w:rPr>
          <w:b/>
        </w:rPr>
        <w:t>П</w:t>
      </w:r>
      <w:r w:rsidR="00236487" w:rsidRPr="00236487">
        <w:rPr>
          <w:b/>
        </w:rPr>
        <w:t xml:space="preserve"> </w:t>
      </w:r>
      <w:r w:rsidRPr="00236487">
        <w:rPr>
          <w:b/>
        </w:rPr>
        <w:t>О</w:t>
      </w:r>
      <w:r w:rsidR="00236487" w:rsidRPr="00236487">
        <w:rPr>
          <w:b/>
        </w:rPr>
        <w:t xml:space="preserve"> </w:t>
      </w:r>
      <w:r w:rsidRPr="00236487">
        <w:rPr>
          <w:b/>
        </w:rPr>
        <w:t>С</w:t>
      </w:r>
      <w:r w:rsidR="00236487" w:rsidRPr="00236487">
        <w:rPr>
          <w:b/>
        </w:rPr>
        <w:t xml:space="preserve"> </w:t>
      </w:r>
      <w:r w:rsidRPr="00236487">
        <w:rPr>
          <w:b/>
        </w:rPr>
        <w:t>Т</w:t>
      </w:r>
      <w:r w:rsidR="00236487" w:rsidRPr="00236487">
        <w:rPr>
          <w:b/>
        </w:rPr>
        <w:t xml:space="preserve"> </w:t>
      </w:r>
      <w:r w:rsidRPr="00236487">
        <w:rPr>
          <w:b/>
        </w:rPr>
        <w:t>А</w:t>
      </w:r>
      <w:r w:rsidR="00236487" w:rsidRPr="00236487">
        <w:rPr>
          <w:b/>
        </w:rPr>
        <w:t xml:space="preserve"> </w:t>
      </w:r>
      <w:r w:rsidRPr="00236487">
        <w:rPr>
          <w:b/>
        </w:rPr>
        <w:t>Н</w:t>
      </w:r>
      <w:r w:rsidR="00236487" w:rsidRPr="00236487">
        <w:rPr>
          <w:b/>
        </w:rPr>
        <w:t xml:space="preserve"> </w:t>
      </w:r>
      <w:r w:rsidRPr="00236487">
        <w:rPr>
          <w:b/>
        </w:rPr>
        <w:t>О</w:t>
      </w:r>
      <w:r w:rsidR="00236487" w:rsidRPr="00236487">
        <w:rPr>
          <w:b/>
        </w:rPr>
        <w:t xml:space="preserve"> </w:t>
      </w:r>
      <w:r w:rsidRPr="00236487">
        <w:rPr>
          <w:b/>
        </w:rPr>
        <w:t>В</w:t>
      </w:r>
      <w:r w:rsidR="00236487" w:rsidRPr="00236487">
        <w:rPr>
          <w:b/>
        </w:rPr>
        <w:t xml:space="preserve"> </w:t>
      </w:r>
      <w:r w:rsidRPr="00236487">
        <w:rPr>
          <w:b/>
        </w:rPr>
        <w:t>Л</w:t>
      </w:r>
      <w:r w:rsidR="00236487" w:rsidRPr="00236487">
        <w:rPr>
          <w:b/>
        </w:rPr>
        <w:t xml:space="preserve"> </w:t>
      </w:r>
      <w:r w:rsidRPr="00236487">
        <w:rPr>
          <w:b/>
        </w:rPr>
        <w:t>Е</w:t>
      </w:r>
      <w:r w:rsidR="00236487" w:rsidRPr="00236487">
        <w:rPr>
          <w:b/>
        </w:rPr>
        <w:t xml:space="preserve"> </w:t>
      </w:r>
      <w:r w:rsidRPr="00236487">
        <w:rPr>
          <w:b/>
        </w:rPr>
        <w:t>Н</w:t>
      </w:r>
      <w:r w:rsidR="00236487" w:rsidRPr="00236487">
        <w:rPr>
          <w:b/>
        </w:rPr>
        <w:t xml:space="preserve"> </w:t>
      </w:r>
      <w:r w:rsidRPr="00236487">
        <w:rPr>
          <w:b/>
        </w:rPr>
        <w:t>И</w:t>
      </w:r>
      <w:r w:rsidR="00236487" w:rsidRPr="00236487">
        <w:rPr>
          <w:b/>
        </w:rPr>
        <w:t xml:space="preserve"> </w:t>
      </w:r>
      <w:r w:rsidR="009F7DBF" w:rsidRPr="00236487">
        <w:rPr>
          <w:b/>
        </w:rPr>
        <w:t>Е</w:t>
      </w:r>
    </w:p>
    <w:p w:rsidR="002559C8" w:rsidRDefault="002559C8" w:rsidP="00C24C4E">
      <w:pPr>
        <w:ind w:firstLine="709"/>
        <w:jc w:val="center"/>
      </w:pPr>
    </w:p>
    <w:p w:rsidR="009F7DBF" w:rsidRPr="00FB2E67" w:rsidRDefault="00DC0A64" w:rsidP="00C24C4E">
      <w:pPr>
        <w:ind w:firstLine="709"/>
        <w:jc w:val="center"/>
      </w:pPr>
      <w:r>
        <w:t xml:space="preserve">от </w:t>
      </w:r>
      <w:r w:rsidR="00FB2E67">
        <w:rPr>
          <w:lang w:val="en-US"/>
        </w:rPr>
        <w:t>14</w:t>
      </w:r>
      <w:r>
        <w:t xml:space="preserve"> декабря 201</w:t>
      </w:r>
      <w:r w:rsidR="00A3788C">
        <w:rPr>
          <w:lang w:val="en-US"/>
        </w:rPr>
        <w:t>5</w:t>
      </w:r>
      <w:r>
        <w:t xml:space="preserve"> года  № </w:t>
      </w:r>
      <w:r w:rsidR="00A3788C">
        <w:rPr>
          <w:lang w:val="en-US"/>
        </w:rPr>
        <w:t>7</w:t>
      </w:r>
      <w:r w:rsidR="00FB2E67">
        <w:rPr>
          <w:lang w:val="en-US"/>
        </w:rPr>
        <w:t>3</w:t>
      </w:r>
      <w:r w:rsidR="00A3788C">
        <w:rPr>
          <w:lang w:val="en-US"/>
        </w:rPr>
        <w:t>6</w:t>
      </w:r>
    </w:p>
    <w:p w:rsidR="00E2401D" w:rsidRDefault="00E2401D" w:rsidP="00C24C4E">
      <w:pPr>
        <w:ind w:firstLine="709"/>
      </w:pPr>
    </w:p>
    <w:p w:rsidR="00E2401D" w:rsidRDefault="00E2401D" w:rsidP="00C24C4E">
      <w:pPr>
        <w:ind w:firstLine="709"/>
        <w:jc w:val="center"/>
      </w:pPr>
      <w:r>
        <w:t>р</w:t>
      </w:r>
      <w:r w:rsidR="00AF6BDE">
        <w:t>.п. Лысые Г</w:t>
      </w:r>
      <w:r>
        <w:t>оры</w:t>
      </w:r>
    </w:p>
    <w:p w:rsidR="00236487" w:rsidRPr="002C29E5" w:rsidRDefault="00236487" w:rsidP="00C24C4E">
      <w:pPr>
        <w:ind w:firstLine="709"/>
        <w:jc w:val="center"/>
        <w:rPr>
          <w:sz w:val="28"/>
          <w:szCs w:val="28"/>
        </w:rPr>
      </w:pPr>
    </w:p>
    <w:p w:rsidR="00236487" w:rsidRPr="002C29E5" w:rsidRDefault="00236487" w:rsidP="00C24C4E">
      <w:pPr>
        <w:ind w:firstLine="709"/>
        <w:jc w:val="center"/>
        <w:rPr>
          <w:sz w:val="28"/>
          <w:szCs w:val="28"/>
        </w:rPr>
      </w:pPr>
    </w:p>
    <w:p w:rsidR="00E2401D" w:rsidRPr="002C29E5" w:rsidRDefault="00E2401D" w:rsidP="00C24C4E">
      <w:pPr>
        <w:ind w:firstLine="709"/>
        <w:jc w:val="center"/>
        <w:rPr>
          <w:sz w:val="28"/>
          <w:szCs w:val="28"/>
        </w:rPr>
      </w:pPr>
    </w:p>
    <w:p w:rsidR="00866B62" w:rsidRDefault="00866B62" w:rsidP="00BE7A0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FB2E67" w:rsidRPr="00FB2E67">
        <w:rPr>
          <w:b/>
          <w:sz w:val="28"/>
          <w:szCs w:val="28"/>
        </w:rPr>
        <w:t xml:space="preserve">б утверждении </w:t>
      </w:r>
      <w:r w:rsidR="00FB2E67" w:rsidRPr="00FB2E67">
        <w:rPr>
          <w:b/>
          <w:bCs/>
          <w:sz w:val="28"/>
          <w:szCs w:val="28"/>
        </w:rPr>
        <w:t>стратегия действий в интересах</w:t>
      </w:r>
    </w:p>
    <w:p w:rsidR="00866B62" w:rsidRDefault="00FB2E67" w:rsidP="00BE7A0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2E67">
        <w:rPr>
          <w:b/>
          <w:bCs/>
          <w:sz w:val="28"/>
          <w:szCs w:val="28"/>
        </w:rPr>
        <w:t xml:space="preserve">граждан пожилого возраста </w:t>
      </w:r>
      <w:r w:rsidR="00866B62">
        <w:rPr>
          <w:b/>
          <w:bCs/>
          <w:sz w:val="28"/>
          <w:szCs w:val="28"/>
        </w:rPr>
        <w:t xml:space="preserve">на территории </w:t>
      </w:r>
    </w:p>
    <w:p w:rsidR="0015346E" w:rsidRPr="00FB2E67" w:rsidRDefault="00FB2E67" w:rsidP="00BE7A0F">
      <w:pPr>
        <w:autoSpaceDE w:val="0"/>
        <w:autoSpaceDN w:val="0"/>
        <w:adjustRightInd w:val="0"/>
        <w:rPr>
          <w:b/>
          <w:sz w:val="28"/>
          <w:szCs w:val="28"/>
        </w:rPr>
      </w:pPr>
      <w:r w:rsidRPr="00FB2E67">
        <w:rPr>
          <w:b/>
          <w:bCs/>
          <w:sz w:val="28"/>
          <w:szCs w:val="28"/>
        </w:rPr>
        <w:t>Лысогорско</w:t>
      </w:r>
      <w:r w:rsidR="00866B62">
        <w:rPr>
          <w:b/>
          <w:bCs/>
          <w:sz w:val="28"/>
          <w:szCs w:val="28"/>
        </w:rPr>
        <w:t xml:space="preserve">го </w:t>
      </w:r>
      <w:r w:rsidRPr="00FB2E67">
        <w:rPr>
          <w:b/>
          <w:bCs/>
          <w:sz w:val="28"/>
          <w:szCs w:val="28"/>
        </w:rPr>
        <w:t>муниципально</w:t>
      </w:r>
      <w:r w:rsidR="00866B62">
        <w:rPr>
          <w:b/>
          <w:bCs/>
          <w:sz w:val="28"/>
          <w:szCs w:val="28"/>
        </w:rPr>
        <w:t>го</w:t>
      </w:r>
      <w:r w:rsidRPr="00FB2E67">
        <w:rPr>
          <w:b/>
          <w:bCs/>
          <w:sz w:val="28"/>
          <w:szCs w:val="28"/>
        </w:rPr>
        <w:t xml:space="preserve"> район</w:t>
      </w:r>
      <w:r w:rsidR="00866B62">
        <w:rPr>
          <w:b/>
          <w:bCs/>
          <w:sz w:val="28"/>
          <w:szCs w:val="28"/>
        </w:rPr>
        <w:t>а</w:t>
      </w:r>
      <w:r w:rsidRPr="00FB2E67">
        <w:rPr>
          <w:b/>
          <w:bCs/>
          <w:sz w:val="28"/>
          <w:szCs w:val="28"/>
        </w:rPr>
        <w:t xml:space="preserve"> до 2025 года</w:t>
      </w:r>
      <w:r w:rsidRPr="00FB2E67">
        <w:rPr>
          <w:b/>
          <w:sz w:val="28"/>
          <w:szCs w:val="28"/>
        </w:rPr>
        <w:t xml:space="preserve"> </w:t>
      </w:r>
    </w:p>
    <w:p w:rsidR="0015346E" w:rsidRDefault="0015346E" w:rsidP="00C24C4E">
      <w:pPr>
        <w:ind w:firstLine="709"/>
        <w:jc w:val="both"/>
        <w:rPr>
          <w:sz w:val="28"/>
          <w:szCs w:val="28"/>
        </w:rPr>
      </w:pPr>
    </w:p>
    <w:p w:rsidR="00866B62" w:rsidRDefault="00866B62" w:rsidP="00C24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B1942">
        <w:rPr>
          <w:rFonts w:ascii="Times New Roman" w:hAnsi="Times New Roman" w:cs="Times New Roman"/>
          <w:sz w:val="28"/>
          <w:szCs w:val="28"/>
        </w:rPr>
        <w:t xml:space="preserve">закрепления принципов, задач, целей и приоритетных направлений  социальной политики в отношении граждан пожилого возраста </w:t>
      </w:r>
      <w:r>
        <w:rPr>
          <w:rFonts w:ascii="Times New Roman" w:hAnsi="Times New Roman" w:cs="Times New Roman"/>
          <w:sz w:val="28"/>
          <w:szCs w:val="28"/>
        </w:rPr>
        <w:t>на территории Лысогорского муниципального района Саратовской области:</w:t>
      </w:r>
    </w:p>
    <w:p w:rsidR="00866B62" w:rsidRPr="00866B62" w:rsidRDefault="00866B62" w:rsidP="00C24C4E">
      <w:pPr>
        <w:pStyle w:val="a8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866B62">
        <w:rPr>
          <w:sz w:val="28"/>
          <w:szCs w:val="28"/>
        </w:rPr>
        <w:t xml:space="preserve">Утвердить Стратегию действий в интересах граждан пожилого возраста </w:t>
      </w:r>
      <w:r>
        <w:rPr>
          <w:sz w:val="28"/>
          <w:szCs w:val="28"/>
        </w:rPr>
        <w:t>на террритории Лысогорского муниципального района Саратовскеой области</w:t>
      </w:r>
      <w:r w:rsidRPr="00866B62">
        <w:rPr>
          <w:sz w:val="28"/>
          <w:szCs w:val="28"/>
        </w:rPr>
        <w:t xml:space="preserve"> до 202</w:t>
      </w:r>
      <w:r>
        <w:rPr>
          <w:sz w:val="28"/>
          <w:szCs w:val="28"/>
        </w:rPr>
        <w:t>5</w:t>
      </w:r>
      <w:r w:rsidRPr="00866B62">
        <w:rPr>
          <w:sz w:val="28"/>
          <w:szCs w:val="28"/>
        </w:rPr>
        <w:t xml:space="preserve"> года согласно приложен</w:t>
      </w:r>
      <w:r>
        <w:rPr>
          <w:sz w:val="28"/>
          <w:szCs w:val="28"/>
        </w:rPr>
        <w:t>ию к настоящему постановлению</w:t>
      </w:r>
      <w:r w:rsidRPr="00866B62">
        <w:rPr>
          <w:sz w:val="28"/>
          <w:szCs w:val="28"/>
        </w:rPr>
        <w:t>.</w:t>
      </w:r>
    </w:p>
    <w:p w:rsidR="00866B62" w:rsidRPr="00866B62" w:rsidRDefault="00866B62" w:rsidP="00C24C4E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66B62">
        <w:rPr>
          <w:sz w:val="28"/>
          <w:szCs w:val="28"/>
        </w:rPr>
        <w:t>Контроль за исполне</w:t>
      </w:r>
      <w:r w:rsidR="001D3ADC">
        <w:rPr>
          <w:sz w:val="28"/>
          <w:szCs w:val="28"/>
        </w:rPr>
        <w:t>нием распоряжения возложить на з</w:t>
      </w:r>
      <w:r w:rsidRPr="00866B62">
        <w:rPr>
          <w:sz w:val="28"/>
          <w:szCs w:val="28"/>
        </w:rPr>
        <w:t xml:space="preserve">аместителя </w:t>
      </w:r>
      <w:r w:rsidR="001D3ADC">
        <w:rPr>
          <w:sz w:val="28"/>
          <w:szCs w:val="28"/>
        </w:rPr>
        <w:t>главы администрации, начальника отдела образования администрации Лысогорского муниципального района В.А. Фимушкину</w:t>
      </w:r>
      <w:r w:rsidRPr="00866B62">
        <w:rPr>
          <w:sz w:val="28"/>
          <w:szCs w:val="28"/>
        </w:rPr>
        <w:t>.</w:t>
      </w:r>
    </w:p>
    <w:p w:rsidR="00060017" w:rsidRDefault="00060017" w:rsidP="00C24C4E">
      <w:pPr>
        <w:pStyle w:val="a8"/>
        <w:ind w:firstLine="709"/>
        <w:jc w:val="both"/>
        <w:rPr>
          <w:rStyle w:val="FontStyle47"/>
          <w:bCs/>
          <w:sz w:val="28"/>
          <w:szCs w:val="28"/>
        </w:rPr>
      </w:pPr>
    </w:p>
    <w:p w:rsidR="003D3711" w:rsidRDefault="003D3711" w:rsidP="00C24C4E">
      <w:pPr>
        <w:pStyle w:val="a8"/>
        <w:ind w:firstLine="709"/>
        <w:rPr>
          <w:sz w:val="28"/>
          <w:szCs w:val="28"/>
        </w:rPr>
      </w:pPr>
    </w:p>
    <w:p w:rsidR="00E2401D" w:rsidRPr="00236487" w:rsidRDefault="00E2401D" w:rsidP="00C24C4E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 xml:space="preserve">Глава администрации </w:t>
      </w:r>
    </w:p>
    <w:p w:rsidR="00DC0A64" w:rsidRDefault="00E2401D" w:rsidP="00C24C4E">
      <w:pPr>
        <w:ind w:firstLine="709"/>
        <w:rPr>
          <w:b/>
          <w:sz w:val="28"/>
          <w:szCs w:val="28"/>
        </w:rPr>
      </w:pPr>
      <w:r w:rsidRPr="00236487">
        <w:rPr>
          <w:b/>
          <w:sz w:val="28"/>
          <w:szCs w:val="28"/>
        </w:rPr>
        <w:t>муниципального района                                              С.А. Девличаров</w:t>
      </w:r>
    </w:p>
    <w:p w:rsidR="00DC0A64" w:rsidRDefault="00DC0A64" w:rsidP="00C24C4E">
      <w:pPr>
        <w:ind w:firstLine="709"/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</w:rPr>
      </w:pPr>
    </w:p>
    <w:p w:rsidR="00DC0A64" w:rsidRDefault="00DC0A64">
      <w:pPr>
        <w:rPr>
          <w:b/>
          <w:sz w:val="28"/>
          <w:szCs w:val="28"/>
          <w:lang w:val="en-US"/>
        </w:rPr>
      </w:pPr>
    </w:p>
    <w:p w:rsidR="00BE7A0F" w:rsidRPr="00BE7A0F" w:rsidRDefault="00BE7A0F">
      <w:pPr>
        <w:rPr>
          <w:b/>
          <w:sz w:val="28"/>
          <w:szCs w:val="28"/>
          <w:lang w:val="en-US"/>
        </w:rPr>
      </w:pPr>
    </w:p>
    <w:p w:rsidR="00DC0A64" w:rsidRDefault="00DC0A64">
      <w:pPr>
        <w:rPr>
          <w:b/>
          <w:sz w:val="28"/>
          <w:szCs w:val="28"/>
        </w:rPr>
      </w:pPr>
    </w:p>
    <w:p w:rsidR="00C24C4E" w:rsidRDefault="00C24C4E" w:rsidP="001D3A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3ADC" w:rsidRPr="00A54ADA" w:rsidRDefault="00A54ADA" w:rsidP="001D3AD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D3ADC" w:rsidRPr="00A54ADA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1D3ADC" w:rsidRPr="00A54ADA">
        <w:rPr>
          <w:rFonts w:ascii="Times New Roman" w:hAnsi="Times New Roman" w:cs="Times New Roman"/>
          <w:b/>
          <w:sz w:val="24"/>
          <w:szCs w:val="24"/>
        </w:rPr>
        <w:tab/>
      </w:r>
      <w:r w:rsidR="001D3ADC" w:rsidRPr="00A54ADA">
        <w:rPr>
          <w:rFonts w:ascii="Times New Roman" w:hAnsi="Times New Roman" w:cs="Times New Roman"/>
          <w:b/>
          <w:sz w:val="24"/>
          <w:szCs w:val="24"/>
        </w:rPr>
        <w:tab/>
      </w:r>
      <w:r w:rsidR="001D3ADC" w:rsidRPr="00A54ADA">
        <w:rPr>
          <w:rFonts w:ascii="Times New Roman" w:hAnsi="Times New Roman" w:cs="Times New Roman"/>
          <w:b/>
          <w:sz w:val="24"/>
          <w:szCs w:val="24"/>
        </w:rPr>
        <w:tab/>
      </w:r>
    </w:p>
    <w:p w:rsidR="001D3ADC" w:rsidRPr="00A54ADA" w:rsidRDefault="001D3ADC" w:rsidP="001D3AD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ADA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1D3ADC" w:rsidRPr="00A54ADA" w:rsidRDefault="001D3ADC" w:rsidP="001D3AD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ADA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</w:t>
      </w:r>
    </w:p>
    <w:p w:rsidR="001D3ADC" w:rsidRPr="00A54ADA" w:rsidRDefault="001D3ADC" w:rsidP="001D3AD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ADA">
        <w:rPr>
          <w:rFonts w:ascii="Times New Roman" w:hAnsi="Times New Roman" w:cs="Times New Roman"/>
          <w:b/>
          <w:sz w:val="24"/>
          <w:szCs w:val="24"/>
        </w:rPr>
        <w:t xml:space="preserve">от 14 декабря 2015 года № 736 </w:t>
      </w:r>
      <w:r w:rsidRPr="00A54ADA">
        <w:rPr>
          <w:rFonts w:ascii="Times New Roman" w:hAnsi="Times New Roman" w:cs="Times New Roman"/>
          <w:b/>
          <w:sz w:val="24"/>
          <w:szCs w:val="24"/>
        </w:rPr>
        <w:tab/>
      </w:r>
    </w:p>
    <w:p w:rsidR="001D3ADC" w:rsidRPr="001D3ADC" w:rsidRDefault="001D3ADC" w:rsidP="001D3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3ADC" w:rsidRPr="00DC3E38" w:rsidRDefault="001D3ADC" w:rsidP="001D3ADC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1D3ADC" w:rsidRPr="00DC3E38" w:rsidRDefault="001D3ADC" w:rsidP="001D3A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D3ADC" w:rsidRPr="001D3ADC" w:rsidRDefault="001D3ADC" w:rsidP="001D3A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3ADC">
        <w:rPr>
          <w:rFonts w:ascii="Times New Roman CYR" w:hAnsi="Times New Roman CYR" w:cs="Times New Roman CYR"/>
          <w:b/>
          <w:bCs/>
          <w:sz w:val="28"/>
          <w:szCs w:val="28"/>
        </w:rPr>
        <w:t>СТРАТЕГИЯ ДЕЙСТВИЙ</w:t>
      </w:r>
    </w:p>
    <w:p w:rsidR="001D3ADC" w:rsidRPr="001D3ADC" w:rsidRDefault="001D3ADC" w:rsidP="001D3A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3ADC">
        <w:rPr>
          <w:rFonts w:ascii="Times New Roman CYR" w:hAnsi="Times New Roman CYR" w:cs="Times New Roman CYR"/>
          <w:b/>
          <w:bCs/>
          <w:sz w:val="28"/>
          <w:szCs w:val="28"/>
        </w:rPr>
        <w:t>В ИНТЕРЕСАХ ГРАЖДАН ПОЖИЛОГО ВОЗРАСТА НА ТЕРРИТОРИИ ЛЫСОГОРСКОГО МУНИЦИПАЛЬНОГО РАЙОНА</w:t>
      </w:r>
    </w:p>
    <w:p w:rsidR="001D3ADC" w:rsidRPr="001D3ADC" w:rsidRDefault="001D3ADC" w:rsidP="001D3A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3ADC">
        <w:rPr>
          <w:rFonts w:ascii="Times New Roman CYR" w:hAnsi="Times New Roman CYR" w:cs="Times New Roman CYR"/>
          <w:b/>
          <w:bCs/>
          <w:sz w:val="28"/>
          <w:szCs w:val="28"/>
        </w:rPr>
        <w:t>ДО 2025 ГОДА</w:t>
      </w:r>
    </w:p>
    <w:p w:rsidR="001D3ADC" w:rsidRPr="005B1942" w:rsidRDefault="001D3ADC" w:rsidP="001D3A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ADC" w:rsidRPr="005B1942" w:rsidRDefault="001D3ADC" w:rsidP="001D3ADC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1942">
        <w:rPr>
          <w:rFonts w:ascii="Times New Roman CYR" w:hAnsi="Times New Roman CYR" w:cs="Times New Roman CYR"/>
          <w:b/>
          <w:bCs/>
          <w:sz w:val="28"/>
          <w:szCs w:val="28"/>
        </w:rPr>
        <w:t>I.ВВЕДЕНИЕ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ADC" w:rsidRDefault="001D3ADC" w:rsidP="001D3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942">
        <w:rPr>
          <w:sz w:val="28"/>
          <w:szCs w:val="28"/>
        </w:rPr>
        <w:t xml:space="preserve">Стратегия действий в интересах граждан пожилого возраста проживающих на территории </w:t>
      </w:r>
      <w:r>
        <w:rPr>
          <w:sz w:val="28"/>
          <w:szCs w:val="28"/>
        </w:rPr>
        <w:t>Лысогорского муниципального района Саратовской области</w:t>
      </w:r>
      <w:r w:rsidRPr="005B1942">
        <w:rPr>
          <w:sz w:val="28"/>
          <w:szCs w:val="28"/>
        </w:rPr>
        <w:t xml:space="preserve"> (далее-Стратегия) разработана в целях закрепления  принципов, задач, целей и приоритетных направлений  социальной политики в отношении граждан пожилого возраста </w:t>
      </w:r>
      <w:r>
        <w:rPr>
          <w:sz w:val="28"/>
          <w:szCs w:val="28"/>
        </w:rPr>
        <w:t>на территории Лысогорского муниципального района</w:t>
      </w:r>
      <w:r w:rsidRPr="005B1942">
        <w:rPr>
          <w:sz w:val="28"/>
          <w:szCs w:val="28"/>
        </w:rPr>
        <w:t>.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5B1942">
        <w:rPr>
          <w:spacing w:val="1"/>
          <w:sz w:val="28"/>
          <w:szCs w:val="28"/>
          <w:shd w:val="clear" w:color="auto" w:fill="FFFFFF"/>
        </w:rPr>
        <w:t xml:space="preserve">Принятый в 2002 году Мадридский международный план действий по проблемам старения формулирует основную цель действий в области старения, и эта цель универсальна для любого общества, для любой страны: гарантировать каждому пожилому человеку безопасную и достойную старость вместе с возможностью продолжать участвовать в жизни общества в качестве полноправного гражданина. 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Н</w:t>
      </w:r>
      <w:r w:rsidRPr="005B1942">
        <w:rPr>
          <w:spacing w:val="1"/>
          <w:sz w:val="28"/>
          <w:szCs w:val="28"/>
          <w:shd w:val="clear" w:color="auto" w:fill="FFFFFF"/>
        </w:rPr>
        <w:t xml:space="preserve">еобходимость совершенствования политики и практики социальных институтов в отношении пожилых людей определяется как ускоряющимися процессами старения населения, так и потребностью в закреплении ценности старости как фактора общественного развития, как ценностного основания общественных отношений и необходимости признания роли пожилых людей в современном обществе. </w:t>
      </w:r>
    </w:p>
    <w:p w:rsidR="001D3ADC" w:rsidRDefault="001D3ADC" w:rsidP="001D3ADC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5B1942">
        <w:rPr>
          <w:spacing w:val="1"/>
          <w:sz w:val="28"/>
          <w:szCs w:val="28"/>
          <w:shd w:val="clear" w:color="auto" w:fill="FFFFFF"/>
        </w:rPr>
        <w:t>Устойчивый рост доли пожилых людей в структуре населения области обусловил формирование новых представлений о роли пожилых людей в социальном развитии. Уважение к пожилым людям, забота о них, позитивное отношение к старости, формируемое с детства, наряду с готовностью к ее наступлению признаются нормой для каждого человека и общества в целом.</w:t>
      </w:r>
    </w:p>
    <w:p w:rsidR="001D3ADC" w:rsidRPr="005B1942" w:rsidRDefault="001D3ADC" w:rsidP="001D3ADC">
      <w:pPr>
        <w:pStyle w:val="a8"/>
        <w:ind w:firstLine="567"/>
        <w:jc w:val="both"/>
        <w:rPr>
          <w:sz w:val="28"/>
          <w:szCs w:val="28"/>
        </w:rPr>
      </w:pPr>
      <w:r w:rsidRPr="005B1942">
        <w:rPr>
          <w:sz w:val="28"/>
          <w:szCs w:val="28"/>
        </w:rPr>
        <w:t>Государственная политика в отношении граждан старшего поколения сегодня является неотъемлемой частью государственной политики Российской Федерации и взаимосвязана со всеми ее направлениями на стадиях разработки, принятия и реализации решений.</w:t>
      </w:r>
    </w:p>
    <w:p w:rsidR="00BE7A0F" w:rsidRPr="00BE7A0F" w:rsidRDefault="001D3ADC" w:rsidP="001D3ADC">
      <w:pPr>
        <w:pStyle w:val="a8"/>
        <w:ind w:firstLine="567"/>
        <w:jc w:val="both"/>
        <w:rPr>
          <w:sz w:val="28"/>
          <w:szCs w:val="28"/>
        </w:rPr>
      </w:pPr>
      <w:r w:rsidRPr="005B1942">
        <w:rPr>
          <w:sz w:val="28"/>
          <w:szCs w:val="28"/>
        </w:rPr>
        <w:t>Повышение уровня и качества жизни как важное условие совершенствования образа жизни в пожилом возрасте – сложный комплексный процесс, в ходе которого достигается состояние физического и</w:t>
      </w:r>
      <w:r w:rsidR="00BE7A0F" w:rsidRPr="00BE7A0F">
        <w:rPr>
          <w:sz w:val="28"/>
          <w:szCs w:val="28"/>
        </w:rPr>
        <w:t xml:space="preserve"> </w:t>
      </w:r>
    </w:p>
    <w:p w:rsidR="00BE7A0F" w:rsidRDefault="00BE7A0F" w:rsidP="001D3ADC">
      <w:pPr>
        <w:pStyle w:val="a8"/>
        <w:ind w:firstLine="567"/>
        <w:jc w:val="both"/>
        <w:rPr>
          <w:sz w:val="28"/>
          <w:szCs w:val="28"/>
          <w:lang w:val="en-US"/>
        </w:rPr>
      </w:pPr>
    </w:p>
    <w:p w:rsidR="00BE7A0F" w:rsidRDefault="00BE7A0F" w:rsidP="001D3ADC">
      <w:pPr>
        <w:pStyle w:val="a8"/>
        <w:ind w:firstLine="567"/>
        <w:jc w:val="both"/>
        <w:rPr>
          <w:sz w:val="28"/>
          <w:szCs w:val="28"/>
          <w:lang w:val="en-US"/>
        </w:rPr>
      </w:pPr>
    </w:p>
    <w:p w:rsidR="00BE7A0F" w:rsidRDefault="00BE7A0F" w:rsidP="001D3ADC">
      <w:pPr>
        <w:pStyle w:val="a8"/>
        <w:ind w:firstLine="567"/>
        <w:jc w:val="both"/>
        <w:rPr>
          <w:sz w:val="28"/>
          <w:szCs w:val="28"/>
          <w:lang w:val="en-US"/>
        </w:rPr>
      </w:pPr>
    </w:p>
    <w:p w:rsidR="001D3ADC" w:rsidRPr="005B1942" w:rsidRDefault="001D3ADC" w:rsidP="00BE7A0F">
      <w:pPr>
        <w:pStyle w:val="a8"/>
        <w:jc w:val="both"/>
        <w:rPr>
          <w:sz w:val="28"/>
          <w:szCs w:val="28"/>
        </w:rPr>
      </w:pPr>
      <w:r w:rsidRPr="005B1942">
        <w:rPr>
          <w:sz w:val="28"/>
          <w:szCs w:val="28"/>
        </w:rPr>
        <w:t>духовного здоровья, удовлетворенность условиями жизни, обеспеченность необходимыми материальными, духовным, культурными и социальными благами, устанавливаются гармоничные отношения пожилых людей с социальным окружением.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942">
        <w:rPr>
          <w:sz w:val="28"/>
          <w:szCs w:val="28"/>
        </w:rPr>
        <w:t>Актуальными задачами являются мотивация продления активной жизни человека, способствующая участию пожилых людей в событиях социальной жизни, повышению качества их жизни и защиты их интересов. Основными направлениями поддержки граждан пожилого возраста является развитие  системы  правовых, организационных и экономических мер, направленных на обеспечение достойного уровня жизни, доступности социальных услуг, медицинской и специальной гериатрической помощи, лекарственного обеспечения, услуг транспорта, связи, информационных и коммуникационных технологий, равного доступа к основным и дополнительным образовательным программам, посильной трудовой занятости, гарантий в части условий и оплаты труда, создание условий для культурно-досуговой деятельности, занятий физической культурой и спортом.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</w:p>
    <w:p w:rsidR="001D3ADC" w:rsidRPr="00E81798" w:rsidRDefault="00E81798" w:rsidP="001D3AD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1D3ADC" w:rsidRPr="005B1942">
        <w:rPr>
          <w:b/>
          <w:bCs/>
          <w:sz w:val="28"/>
          <w:szCs w:val="28"/>
          <w:lang w:val="en-US"/>
        </w:rPr>
        <w:t>I</w:t>
      </w:r>
      <w:r w:rsidR="001D3ADC" w:rsidRPr="005B1942">
        <w:rPr>
          <w:b/>
          <w:bCs/>
          <w:sz w:val="28"/>
          <w:szCs w:val="28"/>
        </w:rPr>
        <w:t xml:space="preserve">. </w:t>
      </w:r>
      <w:r w:rsidR="001D3ADC" w:rsidRPr="005B1942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СОЦИАЛЬНОЙ ПОЛИТИКИ В ОТНОШЕНИИ ГРАЖДАН ПОЖИЛОГО ВОЗРАСТА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ЛЫСОГОРСКОМ МУНИЦИПАЛЬНОМ РАЙОНЕ</w:t>
      </w:r>
    </w:p>
    <w:p w:rsidR="001D3ADC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B1942">
        <w:rPr>
          <w:rFonts w:ascii="Times New Roman CYR" w:eastAsia="Calibri" w:hAnsi="Times New Roman CYR" w:cs="Times New Roman CYR"/>
          <w:sz w:val="28"/>
          <w:szCs w:val="28"/>
        </w:rPr>
        <w:t xml:space="preserve">Основными задачами социальной политики в отношении граждан пожилого возраста для достижения определенных в Стратегии целей являются:  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 xml:space="preserve">  формирование позитивного и уважительного отношения к пожилым людям</w:t>
      </w:r>
      <w:r>
        <w:rPr>
          <w:rFonts w:ascii="Times New Roman CYR" w:eastAsia="Calibri" w:hAnsi="Times New Roman CYR" w:cs="Times New Roman CYR"/>
          <w:sz w:val="28"/>
          <w:szCs w:val="28"/>
        </w:rPr>
        <w:t>;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B1942">
        <w:rPr>
          <w:rFonts w:eastAsia="Calibri"/>
          <w:sz w:val="28"/>
          <w:szCs w:val="28"/>
        </w:rPr>
        <w:t xml:space="preserve">- улучшение 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 xml:space="preserve">материального обеспечения граждан пожилого возраста </w:t>
      </w:r>
      <w:r w:rsidR="00E81798">
        <w:rPr>
          <w:rFonts w:ascii="Times New Roman CYR" w:eastAsia="Calibri" w:hAnsi="Times New Roman CYR" w:cs="Times New Roman CYR"/>
          <w:sz w:val="28"/>
          <w:szCs w:val="28"/>
        </w:rPr>
        <w:t>В Лысогорском муниципальном районе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>;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B1942">
        <w:rPr>
          <w:rFonts w:eastAsia="Calibri"/>
          <w:sz w:val="28"/>
          <w:szCs w:val="28"/>
        </w:rPr>
        <w:t xml:space="preserve">- 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>совершенствование системы охраны здоровья, граждан пожилого возраста;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B1942">
        <w:rPr>
          <w:rFonts w:eastAsia="Calibri"/>
          <w:sz w:val="28"/>
          <w:szCs w:val="28"/>
        </w:rPr>
        <w:t xml:space="preserve">- 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>развитие системы социального обслуживания граждан пожилого возраста;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B1942">
        <w:rPr>
          <w:rFonts w:eastAsia="Calibri"/>
          <w:sz w:val="28"/>
          <w:szCs w:val="28"/>
        </w:rPr>
        <w:t xml:space="preserve">- 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>создани</w:t>
      </w:r>
      <w:r>
        <w:rPr>
          <w:rFonts w:ascii="Times New Roman CYR" w:eastAsia="Calibri" w:hAnsi="Times New Roman CYR" w:cs="Times New Roman CYR"/>
          <w:sz w:val="28"/>
          <w:szCs w:val="28"/>
        </w:rPr>
        <w:t>е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 xml:space="preserve"> условий для удовлетворения образовательных и профессиональных потребностей граждан пожилого возраста;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B1942">
        <w:rPr>
          <w:rFonts w:eastAsia="Calibri"/>
          <w:sz w:val="28"/>
          <w:szCs w:val="28"/>
        </w:rPr>
        <w:t xml:space="preserve">-  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>создание условий для систематических занятий физической культурой и спортом граждан пожилого возраста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, обеспечение </w:t>
      </w:r>
      <w:r w:rsidRPr="005B1942">
        <w:rPr>
          <w:rFonts w:eastAsia="Calibri"/>
          <w:sz w:val="28"/>
          <w:szCs w:val="28"/>
        </w:rPr>
        <w:t xml:space="preserve"> 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>доступност</w:t>
      </w:r>
      <w:r>
        <w:rPr>
          <w:rFonts w:ascii="Times New Roman CYR" w:eastAsia="Calibri" w:hAnsi="Times New Roman CYR" w:cs="Times New Roman CYR"/>
          <w:sz w:val="28"/>
          <w:szCs w:val="28"/>
        </w:rPr>
        <w:t>и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 xml:space="preserve"> и  качества услуг, предоставляемых учреждениями культуры для граждан пожилого возраста</w:t>
      </w:r>
      <w:r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1D3ADC" w:rsidRPr="001361C9" w:rsidRDefault="001D3ADC" w:rsidP="001D3AD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D3ADC" w:rsidRPr="001361C9" w:rsidRDefault="00E81798" w:rsidP="001D3AD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1D3ADC" w:rsidRPr="001361C9">
        <w:rPr>
          <w:b/>
          <w:bCs/>
          <w:sz w:val="28"/>
          <w:szCs w:val="28"/>
        </w:rPr>
        <w:t>.</w:t>
      </w:r>
      <w:r w:rsidRPr="00E81798">
        <w:rPr>
          <w:b/>
          <w:bCs/>
          <w:sz w:val="28"/>
          <w:szCs w:val="28"/>
        </w:rPr>
        <w:t xml:space="preserve"> </w:t>
      </w:r>
      <w:r w:rsidR="001D3ADC" w:rsidRPr="001361C9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ПРИОРИТЕТНЫЕ НАПРАВЛЕНИЯ СТРАТЕГИИ ДЕЙСТВИЙ В ИНТЕРЕСАХ ГРАЖДАН ПОЖИЛОГО ВОЗРАСТА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ЛЫСОГОРСКОМ МУНИЦИПАЛЬНОМ РАЙОНЕ</w:t>
      </w:r>
    </w:p>
    <w:p w:rsidR="001D3ADC" w:rsidRDefault="001D3ADC" w:rsidP="001D3ADC">
      <w:pPr>
        <w:ind w:firstLine="709"/>
        <w:jc w:val="both"/>
        <w:rPr>
          <w:rFonts w:eastAsia="Calibri"/>
          <w:sz w:val="28"/>
          <w:szCs w:val="28"/>
        </w:rPr>
      </w:pPr>
      <w:r w:rsidRPr="005B1942">
        <w:rPr>
          <w:rFonts w:eastAsia="Calibri"/>
          <w:sz w:val="28"/>
          <w:szCs w:val="28"/>
        </w:rPr>
        <w:t xml:space="preserve">Приоритетными направлениями действий в интересах граждан пожилого возраста являются: </w:t>
      </w:r>
    </w:p>
    <w:p w:rsidR="00BE7A0F" w:rsidRDefault="00BE7A0F" w:rsidP="00BE7A0F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BE7A0F" w:rsidRDefault="00BE7A0F" w:rsidP="00BE7A0F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1D3ADC" w:rsidRDefault="001D3ADC" w:rsidP="00BE7A0F">
      <w:pPr>
        <w:ind w:firstLine="709"/>
        <w:jc w:val="both"/>
        <w:rPr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1. </w:t>
      </w:r>
      <w:r w:rsidRPr="00C33A74">
        <w:rPr>
          <w:rFonts w:ascii="Times New Roman CYR" w:eastAsia="Calibri" w:hAnsi="Times New Roman CYR" w:cs="Times New Roman CYR"/>
          <w:b/>
          <w:sz w:val="28"/>
          <w:szCs w:val="28"/>
        </w:rPr>
        <w:t xml:space="preserve">Формирование позитивного и уважительного отношения к пожилым </w:t>
      </w:r>
      <w:r w:rsidRPr="005E3B39">
        <w:rPr>
          <w:rFonts w:ascii="Times New Roman CYR" w:eastAsia="Calibri" w:hAnsi="Times New Roman CYR" w:cs="Times New Roman CYR"/>
          <w:b/>
          <w:sz w:val="28"/>
          <w:szCs w:val="28"/>
        </w:rPr>
        <w:t>людям путем</w:t>
      </w:r>
      <w:r w:rsidRPr="00C33A7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33A74">
        <w:rPr>
          <w:rFonts w:eastAsia="Calibri"/>
          <w:sz w:val="28"/>
          <w:szCs w:val="28"/>
        </w:rPr>
        <w:t>в</w:t>
      </w:r>
      <w:r w:rsidRPr="00C33A74">
        <w:rPr>
          <w:sz w:val="28"/>
          <w:szCs w:val="28"/>
        </w:rPr>
        <w:t>оспитания уважительного отношения к пожилым людям и формирование готовности к ценностному общению с ними,  повышения информационной компетентности об особенностях изменений, происходящих в данном возрасте.</w:t>
      </w:r>
    </w:p>
    <w:p w:rsidR="001D3ADC" w:rsidRPr="00BE7A0F" w:rsidRDefault="001D3ADC" w:rsidP="001D3ADC">
      <w:pPr>
        <w:ind w:firstLine="709"/>
        <w:jc w:val="both"/>
        <w:rPr>
          <w:rFonts w:eastAsia="Calibri"/>
          <w:b/>
          <w:sz w:val="28"/>
          <w:szCs w:val="28"/>
        </w:rPr>
      </w:pPr>
      <w:r w:rsidRPr="00BE7A0F">
        <w:rPr>
          <w:rFonts w:eastAsia="Calibri"/>
          <w:b/>
          <w:sz w:val="28"/>
          <w:szCs w:val="28"/>
        </w:rPr>
        <w:t>2. Улучшение материального обеспечения граждан пожилого возраста с учетом обеспечения адресности и комплексного подхода к социальной поддержке граждан пожилого возраста.</w:t>
      </w:r>
    </w:p>
    <w:p w:rsidR="001D3ADC" w:rsidRPr="00BE7A0F" w:rsidRDefault="001D3ADC" w:rsidP="001D3ADC">
      <w:pPr>
        <w:ind w:firstLine="709"/>
        <w:jc w:val="both"/>
        <w:rPr>
          <w:rFonts w:eastAsia="Calibri"/>
          <w:sz w:val="28"/>
          <w:szCs w:val="28"/>
        </w:rPr>
      </w:pPr>
      <w:r w:rsidRPr="00BE7A0F">
        <w:rPr>
          <w:rFonts w:eastAsia="Calibri"/>
          <w:sz w:val="28"/>
          <w:szCs w:val="28"/>
        </w:rPr>
        <w:t>В целях совершенствования существующей системы социальной поддержки жителей</w:t>
      </w:r>
      <w:r w:rsidR="00C24C4E" w:rsidRPr="00BE7A0F">
        <w:rPr>
          <w:rFonts w:eastAsia="Calibri"/>
          <w:sz w:val="28"/>
          <w:szCs w:val="28"/>
        </w:rPr>
        <w:t xml:space="preserve"> о</w:t>
      </w:r>
      <w:r w:rsidRPr="00BE7A0F">
        <w:rPr>
          <w:rFonts w:eastAsia="Calibri"/>
          <w:sz w:val="28"/>
          <w:szCs w:val="28"/>
        </w:rPr>
        <w:t xml:space="preserve">сновной акцент сделать на то, чтобы социальная поддержка оказывалась тем, кто в ней действительно нуждается. </w:t>
      </w:r>
    </w:p>
    <w:p w:rsidR="001D3ADC" w:rsidRPr="00BE7A0F" w:rsidRDefault="001D3ADC" w:rsidP="001D3ADC">
      <w:pPr>
        <w:ind w:firstLine="709"/>
        <w:jc w:val="both"/>
        <w:rPr>
          <w:rFonts w:eastAsia="Calibri"/>
          <w:b/>
          <w:sz w:val="28"/>
          <w:szCs w:val="28"/>
        </w:rPr>
      </w:pPr>
      <w:r w:rsidRPr="00BE7A0F">
        <w:rPr>
          <w:rFonts w:eastAsia="Calibri"/>
          <w:sz w:val="28"/>
          <w:szCs w:val="28"/>
        </w:rPr>
        <w:t>Меры социальной поддержки необходимо усовершенствовать, повысив их размер и оптимизировав схему выплат таким образом, чтобы уже достигнутый уровень социальной защищенности пожилых людей не был снижен.</w:t>
      </w:r>
    </w:p>
    <w:p w:rsidR="001D3ADC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7F4DD0">
        <w:rPr>
          <w:rFonts w:eastAsia="Calibri"/>
          <w:b/>
          <w:sz w:val="28"/>
          <w:szCs w:val="28"/>
        </w:rPr>
        <w:t>. Со</w:t>
      </w:r>
      <w:r w:rsidRPr="007F4DD0">
        <w:rPr>
          <w:rFonts w:ascii="Times New Roman CYR" w:eastAsia="Calibri" w:hAnsi="Times New Roman CYR" w:cs="Times New Roman CYR"/>
          <w:b/>
          <w:sz w:val="28"/>
          <w:szCs w:val="28"/>
        </w:rPr>
        <w:t>вершенствование системы охраны здо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>ровья граждан пожилого возраста путем:</w:t>
      </w:r>
    </w:p>
    <w:p w:rsidR="00C24C4E" w:rsidRDefault="001D3ADC" w:rsidP="001D3ADC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>реализации стратегии профилактики хронических неинфекционных  заболеваний у людей пожилого возраста, включающих формирование здорового образа жизни и раннюю диагностику указанных заболеваний и факторов риска их развития посредством диспансеризации с последующей своевременной их коррекцией с целью снижения заболеваемости, инвалидизации и смертности;</w:t>
      </w:r>
    </w:p>
    <w:p w:rsidR="00C24C4E" w:rsidRDefault="001D3ADC" w:rsidP="001D3ADC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 xml:space="preserve">обеспечение доступности медицинской помощи гражданам пожилого </w:t>
      </w:r>
    </w:p>
    <w:p w:rsidR="001D3ADC" w:rsidRPr="007E03D9" w:rsidRDefault="001D3ADC" w:rsidP="00C24C4E">
      <w:pPr>
        <w:jc w:val="both"/>
        <w:rPr>
          <w:sz w:val="28"/>
          <w:szCs w:val="28"/>
        </w:rPr>
      </w:pPr>
      <w:r w:rsidRPr="007E03D9">
        <w:rPr>
          <w:sz w:val="28"/>
          <w:szCs w:val="28"/>
        </w:rPr>
        <w:t>возраста в медицинских организациях региона, создание гериатрических кабинетов в амбулаторно-поликлинических учреждениях, создание гериатрических отделений  (коек) в структуре больниц;</w:t>
      </w:r>
    </w:p>
    <w:p w:rsidR="001D3ADC" w:rsidRPr="007E03D9" w:rsidRDefault="001D3ADC" w:rsidP="001D3ADC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>совершенствования паллиативной медицинской помощи на амбулаторном и  стационарном этапах, с целью обеспечения пациента медицинскими услугами и комплексным  уходом на дому с проведением по медицинским показаниям  обезболивания, в том числе наркотического, организация работы выездных  патронажных служб паллиативной медицинской помощи;</w:t>
      </w:r>
    </w:p>
    <w:p w:rsidR="001D3ADC" w:rsidRPr="007E03D9" w:rsidRDefault="001D3ADC" w:rsidP="001D3ADC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>обеспечения пожилых граждан из числа льготных категорий  медикаментами;</w:t>
      </w:r>
    </w:p>
    <w:p w:rsidR="001D3ADC" w:rsidRPr="00BE7A0F" w:rsidRDefault="001D3ADC" w:rsidP="001D3ADC">
      <w:pPr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усиления территориальных врачебных участков с преобладанием пожилого населения за счет введения ставки среднего медработника с дополнительной  подготовкой по гериатрии;</w:t>
      </w:r>
    </w:p>
    <w:p w:rsidR="001D3ADC" w:rsidRPr="00BE7A0F" w:rsidRDefault="001D3ADC" w:rsidP="001D3ADC">
      <w:pPr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введения дифференцированных тарифов в системе обязательного медицинского страхования на оказание медицинской помощи пациентам пожилого  возраста;</w:t>
      </w:r>
    </w:p>
    <w:p w:rsidR="001D3ADC" w:rsidRPr="007E03D9" w:rsidRDefault="001D3ADC" w:rsidP="00C24C4E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>обеспечения профессиональной подготовки и переподготовки</w:t>
      </w:r>
      <w:r w:rsidR="00C24C4E">
        <w:rPr>
          <w:sz w:val="28"/>
          <w:szCs w:val="28"/>
        </w:rPr>
        <w:t xml:space="preserve"> р</w:t>
      </w:r>
      <w:r w:rsidRPr="007E03D9">
        <w:rPr>
          <w:sz w:val="28"/>
          <w:szCs w:val="28"/>
        </w:rPr>
        <w:t>аботников по вопросам оказания медицинской помощи пожилым;</w:t>
      </w:r>
    </w:p>
    <w:p w:rsidR="00BE7A0F" w:rsidRDefault="00BE7A0F" w:rsidP="001D3ADC">
      <w:pPr>
        <w:ind w:firstLine="709"/>
        <w:jc w:val="both"/>
        <w:rPr>
          <w:sz w:val="28"/>
          <w:szCs w:val="28"/>
          <w:lang w:val="en-US"/>
        </w:rPr>
      </w:pPr>
    </w:p>
    <w:p w:rsidR="00BE7A0F" w:rsidRDefault="00BE7A0F" w:rsidP="001D3ADC">
      <w:pPr>
        <w:ind w:firstLine="709"/>
        <w:jc w:val="both"/>
        <w:rPr>
          <w:sz w:val="28"/>
          <w:szCs w:val="28"/>
          <w:lang w:val="en-US"/>
        </w:rPr>
      </w:pPr>
    </w:p>
    <w:p w:rsidR="00BE7A0F" w:rsidRDefault="00BE7A0F" w:rsidP="001D3ADC">
      <w:pPr>
        <w:ind w:firstLine="709"/>
        <w:jc w:val="both"/>
        <w:rPr>
          <w:sz w:val="28"/>
          <w:szCs w:val="28"/>
          <w:lang w:val="en-US"/>
        </w:rPr>
      </w:pPr>
    </w:p>
    <w:p w:rsidR="00BE7A0F" w:rsidRDefault="00BE7A0F" w:rsidP="001D3ADC">
      <w:pPr>
        <w:ind w:firstLine="709"/>
        <w:jc w:val="both"/>
        <w:rPr>
          <w:sz w:val="28"/>
          <w:szCs w:val="28"/>
          <w:lang w:val="en-US"/>
        </w:rPr>
      </w:pPr>
    </w:p>
    <w:p w:rsidR="001D3ADC" w:rsidRDefault="001D3ADC" w:rsidP="00BE7A0F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 xml:space="preserve">организации геронтологической службы как единой системы долговременной медико-социальной помощи за счет преемственности </w:t>
      </w:r>
      <w:r w:rsidR="00BE7A0F" w:rsidRPr="00BE7A0F">
        <w:rPr>
          <w:sz w:val="28"/>
          <w:szCs w:val="28"/>
        </w:rPr>
        <w:t xml:space="preserve"> </w:t>
      </w:r>
      <w:r w:rsidRPr="007E03D9">
        <w:rPr>
          <w:sz w:val="28"/>
          <w:szCs w:val="28"/>
        </w:rPr>
        <w:t>ведения пациента между организациями здравоохранения и социальной защиты;</w:t>
      </w:r>
    </w:p>
    <w:p w:rsidR="001D3ADC" w:rsidRPr="007E03D9" w:rsidRDefault="001D3ADC" w:rsidP="00C24C4E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>совершенствования взаимодействия между органами здравоохранения и социальной защиты населения региона;</w:t>
      </w:r>
    </w:p>
    <w:p w:rsidR="001D3ADC" w:rsidRPr="007E03D9" w:rsidRDefault="001D3ADC" w:rsidP="001D3ADC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>расширения диапазона предоставляемых внебольничных медико</w:t>
      </w:r>
      <w:r w:rsidRPr="007E03D9">
        <w:rPr>
          <w:sz w:val="28"/>
          <w:szCs w:val="28"/>
        </w:rPr>
        <w:softHyphen/>
        <w:t xml:space="preserve"> социальных услуг для осуществления длительного ухода за гражданами пожилого  возраста;</w:t>
      </w:r>
    </w:p>
    <w:p w:rsidR="001D3ADC" w:rsidRPr="007E03D9" w:rsidRDefault="001D3ADC" w:rsidP="001D3ADC">
      <w:pPr>
        <w:ind w:firstLine="709"/>
        <w:jc w:val="both"/>
        <w:rPr>
          <w:sz w:val="28"/>
          <w:szCs w:val="28"/>
        </w:rPr>
      </w:pPr>
      <w:r w:rsidRPr="007E03D9">
        <w:rPr>
          <w:sz w:val="28"/>
          <w:szCs w:val="28"/>
        </w:rPr>
        <w:t>разработки индивидуальных комплек</w:t>
      </w:r>
      <w:r>
        <w:rPr>
          <w:sz w:val="28"/>
          <w:szCs w:val="28"/>
        </w:rPr>
        <w:t xml:space="preserve">сных программ медико-социальной </w:t>
      </w:r>
      <w:r w:rsidRPr="007E03D9">
        <w:rPr>
          <w:sz w:val="28"/>
          <w:szCs w:val="28"/>
        </w:rPr>
        <w:t>помощи пожилым пациентам,</w:t>
      </w:r>
      <w:r>
        <w:rPr>
          <w:sz w:val="28"/>
          <w:szCs w:val="28"/>
        </w:rPr>
        <w:t xml:space="preserve"> </w:t>
      </w:r>
      <w:r w:rsidRPr="007E03D9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, </w:t>
      </w:r>
      <w:r w:rsidRPr="007E03D9">
        <w:rPr>
          <w:sz w:val="28"/>
          <w:szCs w:val="28"/>
        </w:rPr>
        <w:t>с когнитивными и другими психоневрологическими расстройствами.</w:t>
      </w:r>
    </w:p>
    <w:p w:rsidR="001D3ADC" w:rsidRPr="007F4DD0" w:rsidRDefault="001D3ADC" w:rsidP="001D3ADC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7F4DD0">
        <w:rPr>
          <w:rFonts w:eastAsia="Calibri"/>
          <w:b/>
          <w:sz w:val="28"/>
          <w:szCs w:val="28"/>
        </w:rPr>
        <w:t>. Совершенствование системы социального обслуживания путем:</w:t>
      </w:r>
    </w:p>
    <w:p w:rsidR="001D3ADC" w:rsidRPr="007F4DD0" w:rsidRDefault="001D3ADC" w:rsidP="001D3ADC">
      <w:pPr>
        <w:ind w:firstLine="709"/>
        <w:jc w:val="both"/>
        <w:rPr>
          <w:rFonts w:eastAsia="Calibri"/>
          <w:sz w:val="28"/>
          <w:szCs w:val="28"/>
        </w:rPr>
      </w:pPr>
      <w:r w:rsidRPr="007F4DD0">
        <w:rPr>
          <w:rFonts w:eastAsia="Calibri"/>
          <w:sz w:val="28"/>
          <w:szCs w:val="28"/>
        </w:rPr>
        <w:t>- обеспечения индивидуального подхода при предоставлении социальных услуг;</w:t>
      </w:r>
    </w:p>
    <w:p w:rsidR="001D3ADC" w:rsidRPr="007F4DD0" w:rsidRDefault="001D3ADC" w:rsidP="001D3ADC">
      <w:pPr>
        <w:ind w:firstLine="709"/>
        <w:jc w:val="both"/>
        <w:rPr>
          <w:rFonts w:eastAsia="Calibri"/>
          <w:sz w:val="28"/>
          <w:szCs w:val="28"/>
        </w:rPr>
      </w:pPr>
      <w:r w:rsidRPr="007F4DD0">
        <w:rPr>
          <w:rFonts w:eastAsia="Calibri"/>
          <w:sz w:val="28"/>
          <w:szCs w:val="28"/>
        </w:rPr>
        <w:t>- предоставления оптимальных форм и видов социального обслуживания всем категориям граждан с учетом потребности каждого муниципального образования;</w:t>
      </w:r>
    </w:p>
    <w:p w:rsidR="001D3ADC" w:rsidRPr="00BE7A0F" w:rsidRDefault="001D3ADC" w:rsidP="001D3ADC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BE7A0F">
        <w:rPr>
          <w:rFonts w:eastAsia="Calibri"/>
          <w:sz w:val="28"/>
          <w:szCs w:val="28"/>
        </w:rPr>
        <w:t>- развития геронтологической службы путем открытия геронтологических центров и геронтологических отделений муниципальных организаций здравоохранения и социального обслуживания;</w:t>
      </w:r>
    </w:p>
    <w:p w:rsidR="001D3ADC" w:rsidRPr="007F4DD0" w:rsidRDefault="001D3ADC" w:rsidP="001D3ADC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7F4DD0">
        <w:rPr>
          <w:rFonts w:eastAsia="Calibri"/>
          <w:color w:val="000000"/>
          <w:sz w:val="28"/>
          <w:szCs w:val="28"/>
        </w:rPr>
        <w:t xml:space="preserve">- развитие </w:t>
      </w:r>
      <w:r w:rsidRPr="007F4DD0">
        <w:rPr>
          <w:rFonts w:eastAsia="Calibri"/>
          <w:sz w:val="28"/>
          <w:szCs w:val="28"/>
        </w:rPr>
        <w:t>стационарозаменяющих технологий, таких как «Служба сиделок»</w:t>
      </w:r>
      <w:r>
        <w:rPr>
          <w:rFonts w:eastAsia="Calibri"/>
          <w:sz w:val="28"/>
          <w:szCs w:val="28"/>
        </w:rPr>
        <w:t>,</w:t>
      </w:r>
      <w:r w:rsidRPr="007F4DD0">
        <w:rPr>
          <w:rFonts w:eastAsia="Calibri"/>
          <w:sz w:val="28"/>
          <w:szCs w:val="28"/>
        </w:rPr>
        <w:t xml:space="preserve"> «Тревожная кнопка», «Приемная семья», «Мобильные бригады», «Санаторий на дому»;</w:t>
      </w:r>
    </w:p>
    <w:p w:rsidR="001D3ADC" w:rsidRPr="007F4DD0" w:rsidRDefault="001D3ADC" w:rsidP="001D3A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4DD0">
        <w:rPr>
          <w:rFonts w:eastAsia="Calibri"/>
          <w:sz w:val="28"/>
          <w:szCs w:val="28"/>
        </w:rPr>
        <w:t xml:space="preserve"> - развитие рынка социальных услуг как государственного и муниципального сектора, так и частного негосударственного сектора</w:t>
      </w:r>
      <w:r w:rsidRPr="007F4DD0">
        <w:rPr>
          <w:rFonts w:eastAsia="Gulim"/>
          <w:color w:val="000000"/>
          <w:sz w:val="28"/>
          <w:szCs w:val="28"/>
        </w:rPr>
        <w:t>.</w:t>
      </w:r>
    </w:p>
    <w:p w:rsidR="001D3ADC" w:rsidRPr="005B1942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5</w:t>
      </w:r>
      <w:r w:rsidRPr="007F4DD0">
        <w:rPr>
          <w:rFonts w:ascii="Times New Roman CYR" w:eastAsia="Calibri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</w:t>
      </w:r>
      <w:r w:rsidRPr="009D312A">
        <w:rPr>
          <w:rFonts w:ascii="Times New Roman CYR" w:eastAsia="Calibri" w:hAnsi="Times New Roman CYR" w:cs="Times New Roman CYR"/>
          <w:b/>
          <w:bCs/>
          <w:sz w:val="28"/>
          <w:szCs w:val="28"/>
        </w:rPr>
        <w:t>С</w:t>
      </w:r>
      <w:r w:rsidRPr="009D312A">
        <w:rPr>
          <w:rFonts w:ascii="Times New Roman CYR" w:eastAsia="Calibri" w:hAnsi="Times New Roman CYR" w:cs="Times New Roman CYR"/>
          <w:b/>
          <w:sz w:val="28"/>
          <w:szCs w:val="28"/>
        </w:rPr>
        <w:t>оздание условий для удовлетворения образовательных и профессиональных потребностей граждан пожилого возраста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путем в</w:t>
      </w:r>
      <w:r w:rsidRPr="007F4DD0">
        <w:rPr>
          <w:rFonts w:ascii="Times New Roman CYR" w:eastAsia="Calibri" w:hAnsi="Times New Roman CYR" w:cs="Times New Roman CYR"/>
          <w:b/>
          <w:bCs/>
          <w:sz w:val="28"/>
          <w:szCs w:val="28"/>
        </w:rPr>
        <w:t>овлечени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я</w:t>
      </w:r>
      <w:r w:rsidRPr="007F4DD0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 граждан пожилого возраста в продолжение эффективной и полноценной трудовой деятельности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, </w:t>
      </w:r>
      <w:r w:rsidRPr="007F4DD0">
        <w:rPr>
          <w:rFonts w:ascii="Times New Roman CYR" w:eastAsia="Calibri" w:hAnsi="Times New Roman CYR" w:cs="Times New Roman CYR"/>
          <w:b/>
          <w:bCs/>
          <w:sz w:val="28"/>
          <w:szCs w:val="28"/>
        </w:rPr>
        <w:t>повышение их конкурентоспособности на рынке труда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. </w:t>
      </w:r>
      <w:r w:rsidRPr="009D312A">
        <w:rPr>
          <w:rFonts w:ascii="Times New Roman CYR" w:eastAsia="Calibri" w:hAnsi="Times New Roman CYR" w:cs="Times New Roman CYR"/>
          <w:bCs/>
          <w:sz w:val="28"/>
          <w:szCs w:val="28"/>
        </w:rPr>
        <w:t>О</w:t>
      </w:r>
      <w:r w:rsidRPr="007F4DD0">
        <w:rPr>
          <w:rFonts w:ascii="Times New Roman CYR" w:eastAsia="Calibri" w:hAnsi="Times New Roman CYR" w:cs="Times New Roman CYR"/>
          <w:bCs/>
          <w:sz w:val="28"/>
          <w:szCs w:val="28"/>
        </w:rPr>
        <w:t>рганизаци</w:t>
      </w:r>
      <w:r>
        <w:rPr>
          <w:rFonts w:ascii="Times New Roman CYR" w:eastAsia="Calibri" w:hAnsi="Times New Roman CYR" w:cs="Times New Roman CYR"/>
          <w:bCs/>
          <w:sz w:val="28"/>
          <w:szCs w:val="28"/>
        </w:rPr>
        <w:t>я</w:t>
      </w:r>
      <w:r w:rsidRPr="007F4DD0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специализированных ярмарок для граждан старшего поколения,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  <w:r>
        <w:rPr>
          <w:rFonts w:ascii="Times New Roman CYR" w:eastAsia="Calibri" w:hAnsi="Times New Roman CYR" w:cs="Times New Roman CYR"/>
          <w:bCs/>
          <w:sz w:val="28"/>
          <w:szCs w:val="28"/>
        </w:rPr>
        <w:t xml:space="preserve"> П</w:t>
      </w:r>
      <w:r w:rsidRPr="005B1942">
        <w:rPr>
          <w:rFonts w:ascii="Times New Roman CYR" w:eastAsia="Calibri" w:hAnsi="Times New Roman CYR" w:cs="Times New Roman CYR"/>
          <w:sz w:val="28"/>
          <w:szCs w:val="28"/>
        </w:rPr>
        <w:t>овышение уровня финансовой и компьютерной грамотности пожилых гражда</w:t>
      </w:r>
      <w:r>
        <w:rPr>
          <w:rFonts w:ascii="Times New Roman CYR" w:eastAsia="Calibri" w:hAnsi="Times New Roman CYR" w:cs="Times New Roman CYR"/>
          <w:sz w:val="28"/>
          <w:szCs w:val="28"/>
        </w:rPr>
        <w:t>н.</w:t>
      </w:r>
    </w:p>
    <w:p w:rsidR="001D3ADC" w:rsidRPr="00406A6A" w:rsidRDefault="001D3ADC" w:rsidP="001D3ADC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06A6A">
        <w:rPr>
          <w:rFonts w:eastAsia="Calibri"/>
          <w:sz w:val="28"/>
          <w:szCs w:val="28"/>
        </w:rPr>
        <w:t>Внедрение современных информационных технологий при предоставлении гражданам пожилого возраста государственных и муниципальных услуг.</w:t>
      </w:r>
    </w:p>
    <w:p w:rsidR="00BE7A0F" w:rsidRDefault="001D3ADC" w:rsidP="00BE7A0F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  <w:r w:rsidRPr="007F4DD0">
        <w:rPr>
          <w:rFonts w:ascii="Times New Roman CYR" w:eastAsia="Calibri" w:hAnsi="Times New Roman CYR" w:cs="Times New Roman CYR"/>
          <w:b/>
          <w:sz w:val="28"/>
          <w:szCs w:val="28"/>
        </w:rPr>
        <w:t>6. Формирование условий для организации досуга граждан пожилого возраста</w:t>
      </w:r>
      <w:r w:rsidRPr="007F4DD0">
        <w:rPr>
          <w:rFonts w:ascii="Times New Roman CYR" w:eastAsia="Calibri" w:hAnsi="Times New Roman CYR" w:cs="Times New Roman CYR"/>
          <w:sz w:val="28"/>
          <w:szCs w:val="28"/>
        </w:rPr>
        <w:t xml:space="preserve"> путем осуществления мероприятий по пропаганде </w:t>
      </w:r>
    </w:p>
    <w:p w:rsidR="00BE7A0F" w:rsidRDefault="00BE7A0F" w:rsidP="00BE7A0F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BE7A0F" w:rsidRDefault="00BE7A0F" w:rsidP="00BE7A0F">
      <w:pPr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1D3ADC" w:rsidRPr="007F4DD0" w:rsidRDefault="001D3ADC" w:rsidP="00BE7A0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F4DD0">
        <w:rPr>
          <w:rFonts w:ascii="Times New Roman CYR" w:eastAsia="Calibri" w:hAnsi="Times New Roman CYR" w:cs="Times New Roman CYR"/>
          <w:sz w:val="28"/>
          <w:szCs w:val="28"/>
        </w:rPr>
        <w:t>физической культуры и спорта, среди граждан пожилого возраста, организация регулярных доступных физкультурных мероприятий для</w:t>
      </w:r>
      <w:r w:rsidR="00BE7A0F" w:rsidRPr="00BE7A0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7F4DD0">
        <w:rPr>
          <w:rFonts w:ascii="Times New Roman CYR" w:eastAsia="Calibri" w:hAnsi="Times New Roman CYR" w:cs="Times New Roman CYR"/>
          <w:sz w:val="28"/>
          <w:szCs w:val="28"/>
        </w:rPr>
        <w:t>граждан пожилого возраста,  вовлечение граждан пожилого возраста в различные виды художественного и прикладного творчества.</w:t>
      </w:r>
    </w:p>
    <w:p w:rsidR="001D3ADC" w:rsidRPr="007F4DD0" w:rsidRDefault="001D3ADC" w:rsidP="001D3ADC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  <w:r w:rsidRPr="007F4DD0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7</w:t>
      </w:r>
      <w:r w:rsidRPr="007F4DD0">
        <w:rPr>
          <w:rFonts w:eastAsia="Calibri"/>
          <w:b/>
          <w:sz w:val="28"/>
          <w:szCs w:val="28"/>
        </w:rPr>
        <w:t>. Осуществление межведомственного взаимодействия при предоставлении государственных и муниципальных услуг.</w:t>
      </w:r>
    </w:p>
    <w:p w:rsidR="001D3ADC" w:rsidRPr="007F4DD0" w:rsidRDefault="001D3ADC" w:rsidP="001D3ADC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8</w:t>
      </w:r>
      <w:r w:rsidRPr="007F4DD0">
        <w:rPr>
          <w:rFonts w:ascii="Times New Roman CYR" w:eastAsia="Calibri" w:hAnsi="Times New Roman CYR" w:cs="Times New Roman CYR"/>
          <w:b/>
          <w:bCs/>
          <w:sz w:val="28"/>
          <w:szCs w:val="28"/>
        </w:rPr>
        <w:t xml:space="preserve">. Повышение информированности граждан пожилого возраста </w:t>
      </w:r>
      <w:r w:rsidRPr="007F4DD0">
        <w:rPr>
          <w:rFonts w:eastAsia="Calibri"/>
          <w:b/>
          <w:sz w:val="28"/>
          <w:szCs w:val="28"/>
        </w:rPr>
        <w:t xml:space="preserve">о предоставляемых на территории </w:t>
      </w:r>
      <w:r w:rsidR="00C24C4E">
        <w:rPr>
          <w:rFonts w:eastAsia="Calibri"/>
          <w:b/>
          <w:sz w:val="28"/>
          <w:szCs w:val="28"/>
        </w:rPr>
        <w:t>Лысогорского муниципального района</w:t>
      </w:r>
      <w:r w:rsidRPr="007F4DD0">
        <w:rPr>
          <w:rFonts w:eastAsia="Calibri"/>
          <w:b/>
          <w:sz w:val="28"/>
          <w:szCs w:val="28"/>
        </w:rPr>
        <w:t xml:space="preserve"> мерах социальной поддержки</w:t>
      </w:r>
      <w:r w:rsidRPr="007F4DD0">
        <w:rPr>
          <w:rFonts w:eastAsia="Calibri" w:cs="Calibri"/>
          <w:sz w:val="28"/>
          <w:szCs w:val="28"/>
        </w:rPr>
        <w:t>.</w:t>
      </w:r>
    </w:p>
    <w:p w:rsidR="001D3ADC" w:rsidRPr="00C24C4E" w:rsidRDefault="001D3ADC" w:rsidP="00C24C4E">
      <w:pPr>
        <w:pStyle w:val="a8"/>
        <w:ind w:firstLine="709"/>
        <w:jc w:val="both"/>
        <w:rPr>
          <w:sz w:val="28"/>
          <w:szCs w:val="28"/>
        </w:rPr>
      </w:pPr>
    </w:p>
    <w:p w:rsidR="001D3ADC" w:rsidRPr="00BE7A0F" w:rsidRDefault="00BE7A0F" w:rsidP="00C24C4E">
      <w:pPr>
        <w:pStyle w:val="a8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E7A0F">
        <w:rPr>
          <w:b/>
          <w:bCs/>
          <w:sz w:val="28"/>
          <w:szCs w:val="28"/>
          <w:lang w:val="en-US"/>
        </w:rPr>
        <w:t>IV</w:t>
      </w:r>
      <w:r w:rsidR="001D3ADC" w:rsidRPr="00BE7A0F">
        <w:rPr>
          <w:b/>
          <w:bCs/>
          <w:sz w:val="28"/>
          <w:szCs w:val="28"/>
        </w:rPr>
        <w:t>.ОЖИДАЕМЫЕ РЕЗУЛЬТАТЫ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В соответствии с определенными  в Стратегии задачами в области должно быть  обеспечено: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- увеличение продолжительности жизни; населения </w:t>
      </w:r>
      <w:r w:rsidR="00BE7A0F" w:rsidRPr="00BE7A0F">
        <w:rPr>
          <w:sz w:val="28"/>
          <w:szCs w:val="28"/>
        </w:rPr>
        <w:t>района</w:t>
      </w:r>
      <w:r w:rsidRPr="00BE7A0F">
        <w:rPr>
          <w:sz w:val="28"/>
          <w:szCs w:val="28"/>
        </w:rPr>
        <w:t xml:space="preserve"> к 2025 году до 75,1 лет;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 - снижение смертности населения к 2025 году до 12,0 %;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 - увеличение уровня дохода;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 - повышение удовлетворенности качеством предоставляемых услуг по всем сферам деятельности. 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 удовлетворение потребности граждан пожилого возраста, желающих продолжить трудовую деятельность, в прохождении профессионального обучения с целью повышении их конкурентоспособности на рынке труда;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-обеспечение межведомственного подхода к решению проблем старения;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-разработка и практическое осуществление комплекса финансовых, организационных, информационных, кадровых и иных мероприятий, направленных на улучшение социально-экономического положения, повышения уровня и качества жизни пожилых людей.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Для мониторинга результатов достижения обозначенных целей и задач Стратегии необходимо проводить регулярную оценку «Индекса благополучия пожилых граждан», включающего в себя следующие показатели: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-доля граждан пожилого возраста, имеющих доход ниже величины прожиточного минимума;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-состояние здоровья пожилых граждан и продолжительность их жизни;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 уровень занятости граждан пожилого возраста;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- охват граждан пожилого возраста образовательными услугами; 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 охват граждан пожилого возраста услугами в сфере культуры;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 xml:space="preserve">-доля граждан пожилого возраста, занимающихся физической культурой и спортом; </w:t>
      </w:r>
    </w:p>
    <w:p w:rsidR="001D3ADC" w:rsidRPr="00BE7A0F" w:rsidRDefault="001D3ADC" w:rsidP="00C24C4E">
      <w:pPr>
        <w:pStyle w:val="a8"/>
        <w:ind w:firstLine="709"/>
        <w:jc w:val="both"/>
        <w:rPr>
          <w:sz w:val="28"/>
          <w:szCs w:val="28"/>
        </w:rPr>
      </w:pPr>
      <w:r w:rsidRPr="00BE7A0F">
        <w:rPr>
          <w:sz w:val="28"/>
          <w:szCs w:val="28"/>
        </w:rPr>
        <w:t>-доля граждан пожилого возраста, удовлетворенных качеством предоставляемых социальных услуг от общего числа получателей социальных услуг.</w:t>
      </w:r>
    </w:p>
    <w:p w:rsidR="00C24C4E" w:rsidRPr="00BE7A0F" w:rsidRDefault="00C24C4E" w:rsidP="00C24C4E">
      <w:pPr>
        <w:pStyle w:val="a8"/>
        <w:ind w:firstLine="709"/>
        <w:jc w:val="both"/>
        <w:rPr>
          <w:b/>
          <w:sz w:val="28"/>
          <w:szCs w:val="28"/>
        </w:rPr>
      </w:pPr>
    </w:p>
    <w:p w:rsidR="00C24C4E" w:rsidRPr="00C24C4E" w:rsidRDefault="00C24C4E" w:rsidP="00C24C4E">
      <w:pPr>
        <w:pStyle w:val="a8"/>
        <w:ind w:firstLine="709"/>
        <w:jc w:val="both"/>
        <w:rPr>
          <w:b/>
          <w:sz w:val="28"/>
          <w:szCs w:val="28"/>
        </w:rPr>
      </w:pPr>
      <w:r w:rsidRPr="00C24C4E">
        <w:rPr>
          <w:b/>
          <w:sz w:val="28"/>
          <w:szCs w:val="28"/>
        </w:rPr>
        <w:lastRenderedPageBreak/>
        <w:t>Глава администрации</w:t>
      </w:r>
    </w:p>
    <w:p w:rsidR="007300B7" w:rsidRPr="001D3ADC" w:rsidRDefault="00C24C4E" w:rsidP="00C24C4E">
      <w:pPr>
        <w:pStyle w:val="a8"/>
        <w:ind w:firstLine="709"/>
        <w:jc w:val="both"/>
        <w:rPr>
          <w:b/>
          <w:sz w:val="28"/>
          <w:szCs w:val="28"/>
        </w:rPr>
      </w:pPr>
      <w:r w:rsidRPr="00C24C4E">
        <w:rPr>
          <w:b/>
          <w:sz w:val="28"/>
          <w:szCs w:val="28"/>
        </w:rPr>
        <w:t>муниципального района                               С.А. Девличаров</w:t>
      </w:r>
    </w:p>
    <w:sectPr w:rsidR="007300B7" w:rsidRPr="001D3ADC" w:rsidSect="00C24C4E">
      <w:footerReference w:type="default" r:id="rId8"/>
      <w:pgSz w:w="11906" w:h="16838"/>
      <w:pgMar w:top="28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9B0" w:rsidRDefault="00F749B0" w:rsidP="00333651">
      <w:r>
        <w:separator/>
      </w:r>
    </w:p>
  </w:endnote>
  <w:endnote w:type="continuationSeparator" w:id="1">
    <w:p w:rsidR="00F749B0" w:rsidRDefault="00F749B0" w:rsidP="0033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21" w:rsidRDefault="004B0621">
    <w:pPr>
      <w:pStyle w:val="a5"/>
    </w:pPr>
  </w:p>
  <w:p w:rsidR="004B0621" w:rsidRDefault="004B0621">
    <w:pPr>
      <w:pStyle w:val="a5"/>
    </w:pPr>
  </w:p>
  <w:p w:rsidR="004B0621" w:rsidRDefault="004B06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9B0" w:rsidRDefault="00F749B0" w:rsidP="00333651">
      <w:r>
        <w:separator/>
      </w:r>
    </w:p>
  </w:footnote>
  <w:footnote w:type="continuationSeparator" w:id="1">
    <w:p w:rsidR="00F749B0" w:rsidRDefault="00F749B0" w:rsidP="00333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075FF1"/>
    <w:multiLevelType w:val="hybridMultilevel"/>
    <w:tmpl w:val="8DDA7A5A"/>
    <w:lvl w:ilvl="0" w:tplc="9828B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97DF0"/>
    <w:multiLevelType w:val="hybridMultilevel"/>
    <w:tmpl w:val="67E8BA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55167"/>
    <w:multiLevelType w:val="hybridMultilevel"/>
    <w:tmpl w:val="544A2218"/>
    <w:lvl w:ilvl="0" w:tplc="2C76F29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8130DA"/>
    <w:multiLevelType w:val="hybridMultilevel"/>
    <w:tmpl w:val="8B4209B0"/>
    <w:lvl w:ilvl="0" w:tplc="F27063D6">
      <w:start w:val="2"/>
      <w:numFmt w:val="upperRoman"/>
      <w:lvlText w:val="%1."/>
      <w:lvlJc w:val="right"/>
      <w:pPr>
        <w:ind w:left="12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DBF"/>
    <w:rsid w:val="00036BB5"/>
    <w:rsid w:val="00060017"/>
    <w:rsid w:val="000605CE"/>
    <w:rsid w:val="00080CA0"/>
    <w:rsid w:val="000C6138"/>
    <w:rsid w:val="000F6957"/>
    <w:rsid w:val="0015346E"/>
    <w:rsid w:val="001648C6"/>
    <w:rsid w:val="001A2F00"/>
    <w:rsid w:val="001D3ADC"/>
    <w:rsid w:val="001F3FF2"/>
    <w:rsid w:val="0020521F"/>
    <w:rsid w:val="00232A85"/>
    <w:rsid w:val="00236487"/>
    <w:rsid w:val="002559C8"/>
    <w:rsid w:val="002C29E5"/>
    <w:rsid w:val="002E2442"/>
    <w:rsid w:val="00333651"/>
    <w:rsid w:val="003B18A0"/>
    <w:rsid w:val="003D3711"/>
    <w:rsid w:val="003E2B4E"/>
    <w:rsid w:val="004B0621"/>
    <w:rsid w:val="004D4C97"/>
    <w:rsid w:val="004F1A9C"/>
    <w:rsid w:val="005826F1"/>
    <w:rsid w:val="005D118D"/>
    <w:rsid w:val="006262E4"/>
    <w:rsid w:val="006C4ADE"/>
    <w:rsid w:val="006E00F6"/>
    <w:rsid w:val="00727DE9"/>
    <w:rsid w:val="007300B7"/>
    <w:rsid w:val="00740963"/>
    <w:rsid w:val="007631FB"/>
    <w:rsid w:val="007D37F1"/>
    <w:rsid w:val="00866B62"/>
    <w:rsid w:val="00875F71"/>
    <w:rsid w:val="009075D3"/>
    <w:rsid w:val="00932BF8"/>
    <w:rsid w:val="009F7DBF"/>
    <w:rsid w:val="00A03724"/>
    <w:rsid w:val="00A24321"/>
    <w:rsid w:val="00A3788C"/>
    <w:rsid w:val="00A54ADA"/>
    <w:rsid w:val="00AE0758"/>
    <w:rsid w:val="00AF6BDE"/>
    <w:rsid w:val="00B04BBD"/>
    <w:rsid w:val="00B17B36"/>
    <w:rsid w:val="00BE597D"/>
    <w:rsid w:val="00BE7A0F"/>
    <w:rsid w:val="00C15857"/>
    <w:rsid w:val="00C24C4E"/>
    <w:rsid w:val="00C60930"/>
    <w:rsid w:val="00CB7ADC"/>
    <w:rsid w:val="00D369F7"/>
    <w:rsid w:val="00D40456"/>
    <w:rsid w:val="00DB2C09"/>
    <w:rsid w:val="00DC0A64"/>
    <w:rsid w:val="00DC3139"/>
    <w:rsid w:val="00DD1AC3"/>
    <w:rsid w:val="00DD3C25"/>
    <w:rsid w:val="00E05841"/>
    <w:rsid w:val="00E2401D"/>
    <w:rsid w:val="00E81798"/>
    <w:rsid w:val="00F5080B"/>
    <w:rsid w:val="00F749B0"/>
    <w:rsid w:val="00FB2E67"/>
    <w:rsid w:val="00FC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D3A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365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3651"/>
    <w:rPr>
      <w:sz w:val="24"/>
      <w:szCs w:val="24"/>
    </w:rPr>
  </w:style>
  <w:style w:type="paragraph" w:customStyle="1" w:styleId="a7">
    <w:name w:val="Текст в заданном формате"/>
    <w:basedOn w:val="a"/>
    <w:rsid w:val="00AF6BD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ListParagraph">
    <w:name w:val="List Paragraph"/>
    <w:basedOn w:val="a"/>
    <w:rsid w:val="00AF6BDE"/>
    <w:pPr>
      <w:widowControl w:val="0"/>
      <w:suppressAutoHyphens/>
    </w:pPr>
    <w:rPr>
      <w:rFonts w:ascii="Arial" w:eastAsia="SimSun" w:hAnsi="Arial" w:cs="Mangal"/>
      <w:sz w:val="20"/>
      <w:lang w:eastAsia="hi-IN" w:bidi="hi-IN"/>
    </w:rPr>
  </w:style>
  <w:style w:type="paragraph" w:styleId="a8">
    <w:name w:val="No Spacing"/>
    <w:uiPriority w:val="1"/>
    <w:qFormat/>
    <w:rsid w:val="001F3FF2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04BBD"/>
    <w:pPr>
      <w:widowControl w:val="0"/>
      <w:suppressAutoHyphens/>
      <w:spacing w:before="280" w:after="280"/>
    </w:pPr>
    <w:rPr>
      <w:rFonts w:ascii="Tahoma" w:eastAsia="SimSun" w:hAnsi="Tahoma" w:cs="Tahoma"/>
      <w:sz w:val="20"/>
      <w:szCs w:val="20"/>
      <w:lang w:eastAsia="hi-IN" w:bidi="hi-IN"/>
    </w:rPr>
  </w:style>
  <w:style w:type="character" w:customStyle="1" w:styleId="FontStyle47">
    <w:name w:val="Font Style47"/>
    <w:basedOn w:val="a0"/>
    <w:uiPriority w:val="99"/>
    <w:rsid w:val="00060017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866B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1D3A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1D3A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aa">
    <w:name w:val="Абзац списка Знак"/>
    <w:link w:val="a9"/>
    <w:uiPriority w:val="34"/>
    <w:locked/>
    <w:rsid w:val="001D3ADC"/>
    <w:rPr>
      <w:rFonts w:ascii="Calibri" w:hAnsi="Calibri"/>
      <w:sz w:val="22"/>
      <w:szCs w:val="22"/>
    </w:rPr>
  </w:style>
  <w:style w:type="paragraph" w:styleId="ab">
    <w:name w:val="Normal (Web)"/>
    <w:aliases w:val="Обычный (Web)"/>
    <w:basedOn w:val="a"/>
    <w:link w:val="ac"/>
    <w:uiPriority w:val="99"/>
    <w:rsid w:val="001D3ADC"/>
    <w:pPr>
      <w:spacing w:before="100" w:beforeAutospacing="1" w:after="100" w:afterAutospacing="1"/>
    </w:pPr>
    <w:rPr>
      <w:lang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1D3A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МФ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МФ</dc:creator>
  <cp:keywords/>
  <dc:description/>
  <cp:lastModifiedBy>123</cp:lastModifiedBy>
  <cp:revision>1</cp:revision>
  <cp:lastPrinted>2016-01-18T06:50:00Z</cp:lastPrinted>
  <dcterms:created xsi:type="dcterms:W3CDTF">2012-09-17T12:17:00Z</dcterms:created>
  <dcterms:modified xsi:type="dcterms:W3CDTF">2016-01-22T13:45:00Z</dcterms:modified>
</cp:coreProperties>
</file>