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Ind w:w="-106" w:type="dxa"/>
        <w:tblLook w:val="01E0"/>
      </w:tblPr>
      <w:tblGrid>
        <w:gridCol w:w="9286"/>
      </w:tblGrid>
      <w:tr w:rsidR="006B5890" w:rsidRPr="00395DF6">
        <w:tc>
          <w:tcPr>
            <w:tcW w:w="9286" w:type="dxa"/>
          </w:tcPr>
          <w:p w:rsidR="006B5890" w:rsidRPr="00395DF6" w:rsidRDefault="006B5890" w:rsidP="0012200A">
            <w:pPr>
              <w:jc w:val="center"/>
              <w:rPr>
                <w:rFonts w:ascii="Times New Roman" w:hAnsi="Times New Roman" w:cs="Times New Roman"/>
              </w:rPr>
            </w:pPr>
            <w:r w:rsidRPr="00395DF6">
              <w:rPr>
                <w:rFonts w:ascii="Times New Roman" w:hAnsi="Times New Roman" w:cs="Times New Roman"/>
                <w:noProof/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ысые горы чб 1" style="width:45.75pt;height:63pt;visibility:visible">
                  <v:imagedata r:id="rId5" o:title=""/>
                </v:shape>
              </w:pict>
            </w:r>
          </w:p>
        </w:tc>
      </w:tr>
      <w:tr w:rsidR="006B5890" w:rsidRPr="00395DF6">
        <w:tc>
          <w:tcPr>
            <w:tcW w:w="9286" w:type="dxa"/>
          </w:tcPr>
          <w:p w:rsidR="006B5890" w:rsidRPr="00395DF6" w:rsidRDefault="006B5890" w:rsidP="0012200A">
            <w:pPr>
              <w:jc w:val="center"/>
              <w:rPr>
                <w:rFonts w:ascii="Times New Roman" w:hAnsi="Times New Roman" w:cs="Times New Roman"/>
              </w:rPr>
            </w:pPr>
          </w:p>
          <w:p w:rsidR="006B5890" w:rsidRPr="00395DF6" w:rsidRDefault="006B5890" w:rsidP="0012200A">
            <w:pPr>
              <w:jc w:val="center"/>
              <w:rPr>
                <w:rFonts w:ascii="Times New Roman" w:hAnsi="Times New Roman" w:cs="Times New Roman"/>
              </w:rPr>
            </w:pPr>
            <w:r w:rsidRPr="00395DF6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6B5890" w:rsidRPr="00395DF6" w:rsidRDefault="006B5890" w:rsidP="001220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DF6">
              <w:rPr>
                <w:rFonts w:ascii="Times New Roman" w:hAnsi="Times New Roman" w:cs="Times New Roman"/>
              </w:rPr>
              <w:t>САРАТОВСКОЙ  ОБЛАСТИ</w:t>
            </w:r>
          </w:p>
          <w:p w:rsidR="006B5890" w:rsidRPr="00395DF6" w:rsidRDefault="006B5890" w:rsidP="001220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890" w:rsidRPr="00395DF6">
        <w:tc>
          <w:tcPr>
            <w:tcW w:w="9286" w:type="dxa"/>
          </w:tcPr>
          <w:p w:rsidR="006B5890" w:rsidRPr="00395DF6" w:rsidRDefault="006B5890" w:rsidP="001220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6B5890" w:rsidRPr="00395DF6" w:rsidRDefault="006B5890" w:rsidP="001220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890" w:rsidRPr="00395DF6">
        <w:tc>
          <w:tcPr>
            <w:tcW w:w="9286" w:type="dxa"/>
          </w:tcPr>
          <w:p w:rsidR="006B5890" w:rsidRPr="00FA7597" w:rsidRDefault="006B5890" w:rsidP="008D0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 декабря 2015 года № 737</w:t>
            </w:r>
          </w:p>
          <w:p w:rsidR="006B5890" w:rsidRPr="00395DF6" w:rsidRDefault="006B5890" w:rsidP="008D02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5890" w:rsidRPr="00395DF6">
        <w:tc>
          <w:tcPr>
            <w:tcW w:w="9286" w:type="dxa"/>
          </w:tcPr>
          <w:p w:rsidR="006B5890" w:rsidRPr="00395DF6" w:rsidRDefault="006B5890" w:rsidP="00FE5EB4">
            <w:pPr>
              <w:jc w:val="center"/>
              <w:rPr>
                <w:rFonts w:ascii="Times New Roman" w:hAnsi="Times New Roman" w:cs="Times New Roman"/>
              </w:rPr>
            </w:pPr>
            <w:r w:rsidRPr="00395DF6">
              <w:rPr>
                <w:rFonts w:ascii="Times New Roman" w:hAnsi="Times New Roman" w:cs="Times New Roman"/>
              </w:rPr>
              <w:t>р.п.Лысые Горы</w:t>
            </w:r>
          </w:p>
          <w:p w:rsidR="006B5890" w:rsidRPr="00395DF6" w:rsidRDefault="006B5890" w:rsidP="00FE5EB4">
            <w:pPr>
              <w:jc w:val="center"/>
              <w:rPr>
                <w:rFonts w:ascii="Times New Roman" w:hAnsi="Times New Roman" w:cs="Times New Roman"/>
              </w:rPr>
            </w:pPr>
          </w:p>
          <w:p w:rsidR="006B5890" w:rsidRPr="00395DF6" w:rsidRDefault="006B5890" w:rsidP="00FE5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5890" w:rsidRDefault="006B5890" w:rsidP="000F424C">
      <w:pPr>
        <w:pStyle w:val="Heading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6" w:history="1">
        <w:r w:rsidRPr="000F424C">
          <w:rPr>
            <w:rStyle w:val="a0"/>
            <w:rFonts w:ascii="Times New Roman" w:hAnsi="Times New Roman"/>
            <w:b/>
            <w:bCs/>
            <w:sz w:val="28"/>
            <w:szCs w:val="28"/>
          </w:rPr>
          <w:t>О межведомственной комиссии по профилактике правонарушений</w:t>
        </w:r>
        <w:r w:rsidRPr="000F424C">
          <w:rPr>
            <w:rStyle w:val="a0"/>
            <w:rFonts w:ascii="Times New Roman" w:hAnsi="Times New Roman"/>
            <w:b/>
            <w:bCs/>
            <w:sz w:val="28"/>
            <w:szCs w:val="28"/>
          </w:rPr>
          <w:br/>
          <w:t>в Лысогорском муниципальном районе</w:t>
        </w:r>
      </w:hyperlink>
    </w:p>
    <w:p w:rsidR="006B5890" w:rsidRPr="000F424C" w:rsidRDefault="006B5890" w:rsidP="000F424C"/>
    <w:p w:rsidR="006B5890" w:rsidRPr="000F424C" w:rsidRDefault="006B5890" w:rsidP="000F424C">
      <w:pPr>
        <w:shd w:val="clear" w:color="auto" w:fill="FFFFFF"/>
        <w:ind w:firstLine="730"/>
        <w:rPr>
          <w:rFonts w:ascii="Times New Roman" w:hAnsi="Times New Roman" w:cs="Times New Roman"/>
          <w:sz w:val="28"/>
          <w:szCs w:val="28"/>
        </w:rPr>
      </w:pPr>
      <w:r w:rsidRPr="000F424C">
        <w:rPr>
          <w:rFonts w:ascii="Times New Roman" w:hAnsi="Times New Roman" w:cs="Times New Roman"/>
          <w:sz w:val="28"/>
          <w:szCs w:val="28"/>
        </w:rPr>
        <w:t>В целях профилактики правонарушений, обеспечения согласованных действий заинтересованных органов по рассмотрению вопросов, связанных с профилактикой и предупреждением правонарушений на территории Лысогорского муниципального района, руководствуясь Уставом Лысогорского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Лысогорского муниципального района</w:t>
      </w:r>
      <w:r w:rsidRPr="000F424C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F424C">
        <w:rPr>
          <w:rFonts w:ascii="Times New Roman" w:hAnsi="Times New Roman" w:cs="Times New Roman"/>
          <w:sz w:val="28"/>
          <w:szCs w:val="28"/>
        </w:rPr>
        <w:t>:</w:t>
      </w:r>
    </w:p>
    <w:p w:rsidR="006B5890" w:rsidRPr="00871610" w:rsidRDefault="006B5890" w:rsidP="00941B56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"/>
      <w:r w:rsidRPr="000F424C">
        <w:rPr>
          <w:rFonts w:ascii="Times New Roman" w:hAnsi="Times New Roman" w:cs="Times New Roman"/>
          <w:sz w:val="28"/>
          <w:szCs w:val="28"/>
        </w:rPr>
        <w:t xml:space="preserve">1. Утвердить Положение о межведомственной комиссии по профилактике правонарушений на территории Лысогорского муниципального района согласно </w:t>
      </w:r>
      <w:hyperlink w:anchor="sub_1000" w:history="1">
        <w:r w:rsidRPr="00871610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приложению N 1</w:t>
        </w:r>
      </w:hyperlink>
      <w:r w:rsidRPr="008716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B5890" w:rsidRPr="00DC7960" w:rsidRDefault="006B5890" w:rsidP="00941B5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0F424C">
        <w:rPr>
          <w:rFonts w:ascii="Times New Roman" w:hAnsi="Times New Roman" w:cs="Times New Roman"/>
          <w:sz w:val="28"/>
          <w:szCs w:val="28"/>
        </w:rPr>
        <w:t xml:space="preserve">2. Утвердить состав межведомственной комиссии по профилактике правонарушений на территории Лысогорского муниципального района согласно </w:t>
      </w:r>
      <w:hyperlink w:anchor="sub_2000" w:history="1">
        <w:r w:rsidRPr="00833EB7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приложению N 2</w:t>
        </w:r>
      </w:hyperlink>
      <w:r w:rsidRPr="00833E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B5890" w:rsidRDefault="006B5890" w:rsidP="00941B56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3"/>
      <w:bookmarkEnd w:id="1"/>
      <w:r w:rsidRPr="008D07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8D070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Признать утратившими силу постановление администрации Лысогорского муниципального района от №553 от 20.08.2014 г «</w:t>
      </w:r>
      <w:hyperlink r:id="rId7" w:history="1">
        <w:r w:rsidRPr="008D070F">
          <w:rPr>
            <w:rStyle w:val="a0"/>
            <w:rFonts w:ascii="Times New Roman" w:hAnsi="Times New Roman"/>
            <w:sz w:val="28"/>
            <w:szCs w:val="28"/>
          </w:rPr>
          <w:t>О межведомственной комиссии по профилактике правонарушений в Лысогорском муниципальном районе</w:t>
        </w:r>
      </w:hyperlink>
      <w:r w:rsidRPr="008D070F">
        <w:rPr>
          <w:rFonts w:ascii="Times New Roman" w:hAnsi="Times New Roman" w:cs="Times New Roman"/>
          <w:color w:val="auto"/>
        </w:rPr>
        <w:t>»</w:t>
      </w:r>
      <w:r w:rsidRPr="00684C1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6B5890" w:rsidRPr="000F424C" w:rsidRDefault="006B5890" w:rsidP="00941B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424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2016 года и подлежит</w:t>
      </w:r>
      <w:r w:rsidRPr="000F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hyperlink r:id="rId8" w:history="1">
        <w:r w:rsidRPr="00C05BD4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опубликовани</w:t>
        </w:r>
        <w:r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ю</w:t>
        </w:r>
      </w:hyperlink>
      <w:r w:rsidRPr="000F424C">
        <w:rPr>
          <w:rFonts w:ascii="Times New Roman" w:hAnsi="Times New Roman" w:cs="Times New Roman"/>
          <w:sz w:val="28"/>
          <w:szCs w:val="28"/>
        </w:rPr>
        <w:t>.</w:t>
      </w:r>
    </w:p>
    <w:p w:rsidR="006B5890" w:rsidRPr="000F424C" w:rsidRDefault="006B5890" w:rsidP="00941B5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0F424C">
        <w:rPr>
          <w:rFonts w:ascii="Times New Roman" w:hAnsi="Times New Roman" w:cs="Times New Roman"/>
          <w:sz w:val="28"/>
          <w:szCs w:val="28"/>
        </w:rPr>
        <w:t>.</w:t>
      </w:r>
      <w:bookmarkStart w:id="4" w:name="sub_5"/>
      <w:bookmarkEnd w:id="3"/>
      <w:r w:rsidRPr="000F424C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6"/>
      <w:bookmarkEnd w:id="4"/>
      <w:r w:rsidRPr="000F424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bookmarkEnd w:id="5"/>
    <w:p w:rsidR="006B5890" w:rsidRDefault="006B5890" w:rsidP="00941B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5890" w:rsidRPr="000F424C" w:rsidRDefault="006B5890" w:rsidP="000F42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6666"/>
        <w:gridCol w:w="3333"/>
      </w:tblGrid>
      <w:tr w:rsidR="006B5890" w:rsidRPr="00395DF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B5890" w:rsidRPr="00395DF6" w:rsidRDefault="006B5890" w:rsidP="00DC7960">
            <w:pPr>
              <w:pStyle w:val="aff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  <w:r w:rsidRPr="0039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B5890" w:rsidRPr="00395DF6" w:rsidRDefault="006B5890" w:rsidP="000F424C">
            <w:pPr>
              <w:pStyle w:val="aff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5890" w:rsidRPr="00395DF6" w:rsidRDefault="006B5890" w:rsidP="00DC7960">
            <w:pPr>
              <w:rPr>
                <w:rFonts w:ascii="Times New Roman" w:hAnsi="Times New Roman" w:cs="Times New Roman"/>
                <w:b/>
                <w:bCs/>
              </w:rPr>
            </w:pPr>
            <w:r w:rsidRPr="0039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С.А. Девличаров</w:t>
            </w:r>
          </w:p>
        </w:tc>
      </w:tr>
    </w:tbl>
    <w:p w:rsidR="006B5890" w:rsidRDefault="006B5890" w:rsidP="000F424C"/>
    <w:p w:rsidR="006B5890" w:rsidRDefault="006B5890" w:rsidP="000F424C">
      <w:pPr>
        <w:ind w:firstLine="698"/>
        <w:jc w:val="right"/>
        <w:rPr>
          <w:rStyle w:val="a"/>
          <w:rFonts w:cs="Arial"/>
        </w:rPr>
      </w:pPr>
      <w:bookmarkStart w:id="6" w:name="sub_1000"/>
    </w:p>
    <w:p w:rsidR="006B5890" w:rsidRDefault="006B5890" w:rsidP="000F424C">
      <w:pPr>
        <w:ind w:firstLine="698"/>
        <w:jc w:val="right"/>
        <w:rPr>
          <w:rStyle w:val="a"/>
          <w:rFonts w:cs="Arial"/>
        </w:rPr>
      </w:pPr>
    </w:p>
    <w:p w:rsidR="006B5890" w:rsidRDefault="006B5890" w:rsidP="000F424C">
      <w:pPr>
        <w:ind w:firstLine="698"/>
        <w:jc w:val="right"/>
        <w:rPr>
          <w:rStyle w:val="a"/>
          <w:rFonts w:cs="Arial"/>
        </w:rPr>
      </w:pPr>
    </w:p>
    <w:p w:rsidR="006B5890" w:rsidRDefault="006B5890" w:rsidP="000F424C">
      <w:pPr>
        <w:ind w:firstLine="698"/>
        <w:jc w:val="right"/>
        <w:rPr>
          <w:rStyle w:val="a"/>
          <w:rFonts w:cs="Arial"/>
        </w:rPr>
      </w:pPr>
    </w:p>
    <w:p w:rsidR="006B5890" w:rsidRDefault="006B5890" w:rsidP="000F424C">
      <w:pPr>
        <w:ind w:firstLine="698"/>
        <w:jc w:val="right"/>
        <w:rPr>
          <w:rStyle w:val="a"/>
          <w:rFonts w:cs="Arial"/>
        </w:rPr>
      </w:pPr>
    </w:p>
    <w:p w:rsidR="006B5890" w:rsidRDefault="006B5890" w:rsidP="000F424C">
      <w:pPr>
        <w:ind w:firstLine="698"/>
        <w:jc w:val="right"/>
        <w:rPr>
          <w:rStyle w:val="a"/>
          <w:rFonts w:cs="Arial"/>
        </w:rPr>
      </w:pPr>
    </w:p>
    <w:p w:rsidR="006B5890" w:rsidRDefault="006B5890" w:rsidP="000F424C">
      <w:pPr>
        <w:ind w:firstLine="698"/>
        <w:jc w:val="right"/>
        <w:rPr>
          <w:rStyle w:val="a"/>
          <w:rFonts w:cs="Arial"/>
        </w:rPr>
      </w:pPr>
    </w:p>
    <w:p w:rsidR="006B5890" w:rsidRDefault="006B5890" w:rsidP="000F424C">
      <w:pPr>
        <w:ind w:firstLine="698"/>
        <w:jc w:val="right"/>
        <w:rPr>
          <w:rStyle w:val="a"/>
          <w:rFonts w:cs="Arial"/>
        </w:rPr>
      </w:pPr>
    </w:p>
    <w:p w:rsidR="006B5890" w:rsidRDefault="006B5890" w:rsidP="000F424C">
      <w:pPr>
        <w:ind w:firstLine="698"/>
        <w:jc w:val="right"/>
        <w:rPr>
          <w:rStyle w:val="a"/>
          <w:rFonts w:cs="Arial"/>
        </w:rPr>
      </w:pPr>
    </w:p>
    <w:p w:rsidR="006B5890" w:rsidRDefault="006B5890" w:rsidP="000F424C">
      <w:pPr>
        <w:ind w:firstLine="698"/>
        <w:jc w:val="right"/>
        <w:rPr>
          <w:rStyle w:val="a"/>
          <w:rFonts w:cs="Arial"/>
        </w:rPr>
      </w:pPr>
    </w:p>
    <w:p w:rsidR="006B5890" w:rsidRDefault="006B5890" w:rsidP="000F424C">
      <w:pPr>
        <w:ind w:firstLine="698"/>
        <w:jc w:val="right"/>
        <w:rPr>
          <w:rStyle w:val="a"/>
          <w:rFonts w:cs="Arial"/>
        </w:rPr>
      </w:pPr>
    </w:p>
    <w:p w:rsidR="006B5890" w:rsidRDefault="006B5890" w:rsidP="00C05BD4">
      <w:pPr>
        <w:ind w:firstLine="698"/>
        <w:jc w:val="right"/>
        <w:rPr>
          <w:rStyle w:val="a"/>
          <w:rFonts w:ascii="Times New Roman" w:hAnsi="Times New Roman"/>
          <w:sz w:val="28"/>
          <w:szCs w:val="28"/>
        </w:rPr>
      </w:pPr>
    </w:p>
    <w:p w:rsidR="006B5890" w:rsidRDefault="006B5890" w:rsidP="00C05BD4">
      <w:pPr>
        <w:ind w:firstLine="698"/>
        <w:jc w:val="right"/>
        <w:rPr>
          <w:rStyle w:val="a"/>
          <w:rFonts w:ascii="Times New Roman" w:hAnsi="Times New Roman"/>
          <w:sz w:val="28"/>
          <w:szCs w:val="28"/>
        </w:rPr>
      </w:pPr>
    </w:p>
    <w:p w:rsidR="006B5890" w:rsidRDefault="006B5890" w:rsidP="00C05BD4">
      <w:pPr>
        <w:ind w:firstLine="698"/>
        <w:jc w:val="right"/>
        <w:rPr>
          <w:rStyle w:val="a"/>
          <w:rFonts w:ascii="Times New Roman" w:hAnsi="Times New Roman"/>
        </w:rPr>
      </w:pPr>
    </w:p>
    <w:p w:rsidR="006B5890" w:rsidRDefault="006B5890" w:rsidP="00C05BD4">
      <w:pPr>
        <w:ind w:firstLine="698"/>
        <w:jc w:val="right"/>
        <w:rPr>
          <w:rStyle w:val="a"/>
          <w:rFonts w:ascii="Times New Roman" w:hAnsi="Times New Roman"/>
        </w:rPr>
      </w:pPr>
    </w:p>
    <w:p w:rsidR="006B5890" w:rsidRPr="00FA6241" w:rsidRDefault="006B5890" w:rsidP="00C05BD4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FA6241">
        <w:rPr>
          <w:rStyle w:val="a"/>
          <w:rFonts w:ascii="Times New Roman" w:hAnsi="Times New Roman"/>
          <w:color w:val="auto"/>
          <w:sz w:val="22"/>
          <w:szCs w:val="22"/>
        </w:rPr>
        <w:t>Приложение N 1</w:t>
      </w:r>
    </w:p>
    <w:bookmarkEnd w:id="6"/>
    <w:p w:rsidR="006B5890" w:rsidRPr="00FA6241" w:rsidRDefault="006B5890" w:rsidP="00C05BD4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FA6241">
        <w:rPr>
          <w:rStyle w:val="a"/>
          <w:rFonts w:ascii="Times New Roman" w:hAnsi="Times New Roman"/>
          <w:color w:val="auto"/>
          <w:sz w:val="22"/>
          <w:szCs w:val="22"/>
        </w:rPr>
        <w:t xml:space="preserve">к </w:t>
      </w:r>
      <w:hyperlink w:anchor="sub_0" w:history="1">
        <w:r w:rsidRPr="00FA6241">
          <w:rPr>
            <w:rStyle w:val="a0"/>
            <w:rFonts w:ascii="Times New Roman" w:hAnsi="Times New Roman"/>
            <w:sz w:val="22"/>
            <w:szCs w:val="22"/>
          </w:rPr>
          <w:t>постановлению</w:t>
        </w:r>
      </w:hyperlink>
      <w:r w:rsidRPr="00FA6241">
        <w:rPr>
          <w:rStyle w:val="a"/>
          <w:rFonts w:ascii="Times New Roman" w:hAnsi="Times New Roman"/>
          <w:color w:val="auto"/>
          <w:sz w:val="22"/>
          <w:szCs w:val="22"/>
        </w:rPr>
        <w:t xml:space="preserve"> администрации</w:t>
      </w:r>
    </w:p>
    <w:p w:rsidR="006B5890" w:rsidRPr="00FA6241" w:rsidRDefault="006B5890" w:rsidP="00C05BD4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FA6241">
        <w:rPr>
          <w:rStyle w:val="a"/>
          <w:rFonts w:ascii="Times New Roman" w:hAnsi="Times New Roman"/>
          <w:color w:val="auto"/>
          <w:sz w:val="22"/>
          <w:szCs w:val="22"/>
        </w:rPr>
        <w:t>Лысогорского муниципального района</w:t>
      </w:r>
    </w:p>
    <w:p w:rsidR="006B5890" w:rsidRPr="00FA6241" w:rsidRDefault="006B5890" w:rsidP="00C05BD4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FA6241">
        <w:rPr>
          <w:rStyle w:val="a"/>
          <w:rFonts w:ascii="Times New Roman" w:hAnsi="Times New Roman"/>
          <w:color w:val="auto"/>
          <w:sz w:val="22"/>
          <w:szCs w:val="22"/>
        </w:rPr>
        <w:t>Саратовской области</w:t>
      </w:r>
    </w:p>
    <w:p w:rsidR="006B5890" w:rsidRPr="00FA6241" w:rsidRDefault="006B5890" w:rsidP="00C05BD4">
      <w:pPr>
        <w:rPr>
          <w:rStyle w:val="a"/>
          <w:rFonts w:ascii="Times New Roman" w:hAnsi="Times New Roman"/>
          <w:color w:val="auto"/>
          <w:sz w:val="28"/>
          <w:szCs w:val="28"/>
        </w:rPr>
      </w:pPr>
    </w:p>
    <w:p w:rsidR="006B5890" w:rsidRDefault="006B5890" w:rsidP="00C05BD4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B5890" w:rsidRDefault="006B5890" w:rsidP="00C05BD4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C05BD4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Положение</w:t>
      </w:r>
      <w:r w:rsidRPr="008560EF">
        <w:rPr>
          <w:rFonts w:ascii="Times New Roman" w:hAnsi="Times New Roman" w:cs="Times New Roman"/>
          <w:sz w:val="28"/>
          <w:szCs w:val="28"/>
        </w:rPr>
        <w:br/>
        <w:t xml:space="preserve">о межведомственной комиссии по профилактике правонарушений на территории </w:t>
      </w:r>
      <w:r w:rsidRPr="008560EF">
        <w:rPr>
          <w:rStyle w:val="a"/>
          <w:rFonts w:ascii="Times New Roman" w:hAnsi="Times New Roman"/>
          <w:b/>
          <w:bCs/>
          <w:sz w:val="28"/>
          <w:szCs w:val="28"/>
        </w:rPr>
        <w:t xml:space="preserve">Лысогорского </w:t>
      </w:r>
      <w:r w:rsidRPr="008560E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B5890" w:rsidRPr="008560EF" w:rsidRDefault="006B5890" w:rsidP="00C05BD4">
      <w:pPr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Par40"/>
      <w:bookmarkStart w:id="8" w:name="Par48"/>
      <w:bookmarkStart w:id="9" w:name="sub_100"/>
      <w:bookmarkEnd w:id="7"/>
      <w:bookmarkEnd w:id="8"/>
      <w:r w:rsidRPr="008560EF">
        <w:rPr>
          <w:rFonts w:ascii="Times New Roman" w:hAnsi="Times New Roman" w:cs="Times New Roman"/>
          <w:sz w:val="28"/>
          <w:szCs w:val="28"/>
        </w:rPr>
        <w:t>1. Межведомственная комиссия по профилактике правонарушений в Лысогорском муниципальном районе (далее - Комиссия) является постоянно действующим консультативным органом, обеспечивающим в рамках своих полномочий взаимодействие на территории муниципального района подразделений федеральных органов исполнительной власти области, органов исполнительной власти Саратовской области, органов местного самоуправления области, организаций всех форм собственности и общественных объединений в сфере профилактики правонарушений.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Саратовской области, правовыми актами Губернатора области и Правительства области, нормативными правовыми актами органов местного самоуправления, а также настоящим Положением.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3. Комиссия осуществляет свою деятельность во взаимодействии с федеральными органами исполнительной власти, органами исполнительной власти Саратовской области, межведомственной комиссией по профилактике правонарушений на территории Саратовской области, органами местного самоуправления, общественными объединениями и иными организациями.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4. Основными задачами Комиссии является: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органов местного самоуправления области и правоохранительных органов, направленного на снижение уровня преступности на территории муниципального района;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повышение эффективности работы в сфере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несовершеннолетних, незаконной миграцией, ресоциализацию лиц, освободившихся из мест лишения свободы;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мониторинг политических, социально-экономических и иных процессов в муниципальном районе, оказывающих влияние на ситуацию в сфере противодействия преступности;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 в сфере профилактики правонарушений;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вовлечение в профилактику правонарушений по согласованию организаций всех форм собственности, общественных объединений;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проведение комплексного анализа состояния профилактики правонарушений на территории муниципального района с последующей выработкой рекомендаций субъектам профилактики правонарушений.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5. Для осуществления своих задач Комиссия имеет право: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решения, касающиеся организации и совершенствования взаимодействия подразделений территориальных органов федеральных органов исполнительной власти, органов местного самоуправления области в сфере профилактики правонарушений, а также осуществлять мониторинг их исполнения;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области в сфере профилактики правонарушений, а также осуществлять мониторинг  исполнения решений;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 и требующим решения Губернатора Саратовской области,  Правительства Саратовской области, в межведомственную комиссию по профилактике правонарушений на территории Саратовской области;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создавать рабочие группы для изучения вопросов в сфере профилактики правонарушений, а также для подготовки проектов соответствующих решений Комиссии;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привлекать для участия в работе Комиссии (по согласованию) должностных лиц и специалистов подразделений территориальных органов федеральных органов исполнительной власти, органов исполнительной власти Саратовской области, органов местного самоуправления области, а также представителей общественных объединений и организаций.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6. Комиссия образуется в составе председателя, заместителя председателя, секретаря и членов Комиссии.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Лысогорского муниципального района.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7. Председателем Комиссии по должности является глава администрации Лысогорского муниципального района Саратовской области (далее - председатель Комиссии).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 xml:space="preserve">8. В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входят </w:t>
      </w:r>
      <w:r w:rsidRPr="008560EF">
        <w:rPr>
          <w:rFonts w:ascii="Times New Roman" w:hAnsi="Times New Roman" w:cs="Times New Roman"/>
          <w:sz w:val="28"/>
          <w:szCs w:val="28"/>
        </w:rPr>
        <w:t>должностные лица администрации Лысогорского муниципального района, а также по согласованию представители подразделений территориальных органов федеральных органов исполнительной власти, органов исполнительной власти области, общественных объединений и иных организаций.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9. Комиссия осуществляет свою деятельность в соответствии с планом работы, утвержденным председателем Комиссии с учётом решений и рекомендаций Правительственной комиссии по профилактике правонарушений, межведомственной комиссии по профилактике правонарушений на территории Саратовской области, на основе письменных предложений членов Комиссии.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10. Комиссия информирует межведомственную комиссию по профилактике правонарушений на территории Саратовской области по итогам своей деятельности за год.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11.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12. Заседания Комиссии проводит председатель Комиссии, а в случае его отсутствия или по его поручению – заместитель председателя Комиссии.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нём присутствует более половины её членов.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заседаниях вопросов.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13. Решение Комиссии оформляется протоколом, который подписывается председателем Комиссии.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Для реализации решений Комиссии могут подготавливаться проекты нормативных актов администрации Лысогорского муниципального района, которые представляются на рассмотрение в установленном порядке.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14. Организационное обеспечение деятельности Комиссии осуществляется секретарём Комиссии.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1</w:t>
      </w:r>
      <w:bookmarkStart w:id="10" w:name="_GoBack"/>
      <w:bookmarkEnd w:id="10"/>
      <w:r w:rsidRPr="008560EF">
        <w:rPr>
          <w:rFonts w:ascii="Times New Roman" w:hAnsi="Times New Roman" w:cs="Times New Roman"/>
          <w:sz w:val="28"/>
          <w:szCs w:val="28"/>
        </w:rPr>
        <w:t>5. Основными задачами секретаря Комиссии являются: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разработка проекта плана работы Комиссии;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обеспечение подготовки и проведения заседаний Комиссии;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обеспечение взаимодействия с аппаратом межведомственной комиссии по профилактике правонарушений на территории Саратовской области;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обеспечение деятельности Комиссии по взаимодействию с межведомственными комиссиями по профилактике правонарушений других муниципальных районов (городских округов) области;</w:t>
      </w:r>
    </w:p>
    <w:p w:rsidR="006B5890" w:rsidRPr="008560EF" w:rsidRDefault="006B5890" w:rsidP="00A771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60EF">
        <w:rPr>
          <w:rFonts w:ascii="Times New Roman" w:hAnsi="Times New Roman" w:cs="Times New Roman"/>
          <w:sz w:val="28"/>
          <w:szCs w:val="28"/>
        </w:rPr>
        <w:t>организация и ведение делопроизводства Комиссии.</w:t>
      </w:r>
    </w:p>
    <w:p w:rsidR="006B5890" w:rsidRPr="008560EF" w:rsidRDefault="006B5890" w:rsidP="008560EF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</w:p>
    <w:bookmarkEnd w:id="9"/>
    <w:p w:rsidR="006B5890" w:rsidRPr="008560EF" w:rsidRDefault="006B5890" w:rsidP="00DC7960">
      <w:pPr>
        <w:rPr>
          <w:rFonts w:ascii="Times New Roman" w:hAnsi="Times New Roman" w:cs="Times New Roman"/>
          <w:sz w:val="28"/>
          <w:szCs w:val="28"/>
        </w:rPr>
      </w:pPr>
    </w:p>
    <w:p w:rsidR="006B5890" w:rsidRPr="008560EF" w:rsidRDefault="006B5890" w:rsidP="00DC7960">
      <w:pPr>
        <w:ind w:firstLine="698"/>
        <w:jc w:val="right"/>
        <w:rPr>
          <w:rStyle w:val="a"/>
          <w:rFonts w:ascii="Times New Roman" w:hAnsi="Times New Roman"/>
          <w:color w:val="auto"/>
          <w:sz w:val="28"/>
          <w:szCs w:val="28"/>
        </w:rPr>
      </w:pPr>
      <w:bookmarkStart w:id="11" w:name="sub_2000"/>
    </w:p>
    <w:tbl>
      <w:tblPr>
        <w:tblW w:w="0" w:type="auto"/>
        <w:tblInd w:w="-106" w:type="dxa"/>
        <w:tblLook w:val="0000"/>
      </w:tblPr>
      <w:tblGrid>
        <w:gridCol w:w="6666"/>
        <w:gridCol w:w="3333"/>
      </w:tblGrid>
      <w:tr w:rsidR="006B5890" w:rsidRPr="00395DF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B5890" w:rsidRPr="00395DF6" w:rsidRDefault="006B5890" w:rsidP="00244519">
            <w:pPr>
              <w:pStyle w:val="aff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  <w:r w:rsidRPr="0039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B5890" w:rsidRPr="00395DF6" w:rsidRDefault="006B5890" w:rsidP="00244519">
            <w:pPr>
              <w:pStyle w:val="aff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5890" w:rsidRPr="00395DF6" w:rsidRDefault="006B5890" w:rsidP="002445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С.А. Девличаров</w:t>
            </w:r>
          </w:p>
        </w:tc>
      </w:tr>
    </w:tbl>
    <w:p w:rsidR="006B5890" w:rsidRDefault="006B5890" w:rsidP="00DC7960">
      <w:pPr>
        <w:ind w:firstLine="698"/>
        <w:jc w:val="right"/>
        <w:rPr>
          <w:rStyle w:val="a"/>
          <w:rFonts w:ascii="Times New Roman" w:hAnsi="Times New Roman"/>
          <w:color w:val="auto"/>
          <w:sz w:val="28"/>
          <w:szCs w:val="28"/>
        </w:rPr>
      </w:pPr>
    </w:p>
    <w:p w:rsidR="006B5890" w:rsidRDefault="006B5890" w:rsidP="00DC7960">
      <w:pPr>
        <w:ind w:firstLine="698"/>
        <w:jc w:val="right"/>
        <w:rPr>
          <w:rStyle w:val="a"/>
          <w:rFonts w:ascii="Times New Roman" w:hAnsi="Times New Roman"/>
          <w:color w:val="auto"/>
          <w:sz w:val="28"/>
          <w:szCs w:val="28"/>
        </w:rPr>
      </w:pPr>
    </w:p>
    <w:p w:rsidR="006B5890" w:rsidRDefault="006B5890" w:rsidP="00DC7960">
      <w:pPr>
        <w:ind w:firstLine="698"/>
        <w:jc w:val="right"/>
        <w:rPr>
          <w:rStyle w:val="a"/>
          <w:rFonts w:ascii="Times New Roman" w:hAnsi="Times New Roman"/>
          <w:color w:val="auto"/>
          <w:sz w:val="28"/>
          <w:szCs w:val="28"/>
        </w:rPr>
      </w:pPr>
    </w:p>
    <w:p w:rsidR="006B5890" w:rsidRDefault="006B5890" w:rsidP="00DC7960">
      <w:pPr>
        <w:ind w:firstLine="698"/>
        <w:jc w:val="right"/>
        <w:rPr>
          <w:rStyle w:val="a"/>
          <w:rFonts w:ascii="Times New Roman" w:hAnsi="Times New Roman"/>
          <w:color w:val="auto"/>
          <w:sz w:val="28"/>
          <w:szCs w:val="28"/>
        </w:rPr>
      </w:pPr>
    </w:p>
    <w:p w:rsidR="006B5890" w:rsidRDefault="006B5890" w:rsidP="00DC7960">
      <w:pPr>
        <w:ind w:firstLine="698"/>
        <w:jc w:val="right"/>
        <w:rPr>
          <w:rStyle w:val="a"/>
          <w:rFonts w:ascii="Times New Roman" w:hAnsi="Times New Roman"/>
          <w:color w:val="auto"/>
          <w:sz w:val="28"/>
          <w:szCs w:val="28"/>
        </w:rPr>
      </w:pPr>
    </w:p>
    <w:p w:rsidR="006B5890" w:rsidRDefault="006B5890" w:rsidP="00DC7960">
      <w:pPr>
        <w:ind w:firstLine="698"/>
        <w:jc w:val="right"/>
        <w:rPr>
          <w:rStyle w:val="a"/>
          <w:rFonts w:ascii="Times New Roman" w:hAnsi="Times New Roman"/>
          <w:color w:val="auto"/>
          <w:sz w:val="28"/>
          <w:szCs w:val="28"/>
        </w:rPr>
      </w:pPr>
    </w:p>
    <w:p w:rsidR="006B5890" w:rsidRDefault="006B5890" w:rsidP="00DC7960">
      <w:pPr>
        <w:ind w:firstLine="698"/>
        <w:jc w:val="right"/>
        <w:rPr>
          <w:rStyle w:val="a"/>
          <w:rFonts w:ascii="Times New Roman" w:hAnsi="Times New Roman"/>
          <w:color w:val="auto"/>
          <w:sz w:val="28"/>
          <w:szCs w:val="28"/>
        </w:rPr>
      </w:pPr>
    </w:p>
    <w:p w:rsidR="006B5890" w:rsidRDefault="006B5890" w:rsidP="00DC7960">
      <w:pPr>
        <w:ind w:firstLine="698"/>
        <w:jc w:val="right"/>
        <w:rPr>
          <w:rStyle w:val="a"/>
          <w:rFonts w:ascii="Times New Roman" w:hAnsi="Times New Roman"/>
          <w:color w:val="auto"/>
          <w:sz w:val="28"/>
          <w:szCs w:val="28"/>
        </w:rPr>
      </w:pPr>
    </w:p>
    <w:p w:rsidR="006B5890" w:rsidRDefault="006B5890" w:rsidP="00DC7960">
      <w:pPr>
        <w:ind w:firstLine="698"/>
        <w:jc w:val="right"/>
        <w:rPr>
          <w:rStyle w:val="a"/>
          <w:rFonts w:ascii="Times New Roman" w:hAnsi="Times New Roman"/>
          <w:color w:val="auto"/>
          <w:sz w:val="28"/>
          <w:szCs w:val="28"/>
        </w:rPr>
      </w:pPr>
    </w:p>
    <w:p w:rsidR="006B5890" w:rsidRDefault="006B5890" w:rsidP="00864FF8">
      <w:pPr>
        <w:ind w:firstLine="698"/>
        <w:jc w:val="right"/>
        <w:rPr>
          <w:rStyle w:val="a"/>
          <w:rFonts w:ascii="Times New Roman" w:hAnsi="Times New Roman"/>
          <w:color w:val="auto"/>
        </w:rPr>
      </w:pPr>
    </w:p>
    <w:p w:rsidR="006B5890" w:rsidRPr="00FA6241" w:rsidRDefault="006B5890" w:rsidP="00864FF8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FA6241">
        <w:rPr>
          <w:rStyle w:val="a"/>
          <w:rFonts w:ascii="Times New Roman" w:hAnsi="Times New Roman"/>
          <w:color w:val="auto"/>
          <w:sz w:val="22"/>
          <w:szCs w:val="22"/>
        </w:rPr>
        <w:t>Приложение N 2</w:t>
      </w:r>
    </w:p>
    <w:bookmarkEnd w:id="11"/>
    <w:p w:rsidR="006B5890" w:rsidRPr="00FA6241" w:rsidRDefault="006B5890" w:rsidP="00864FF8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FA6241">
        <w:rPr>
          <w:rStyle w:val="a"/>
          <w:rFonts w:ascii="Times New Roman" w:hAnsi="Times New Roman"/>
          <w:color w:val="auto"/>
          <w:sz w:val="22"/>
          <w:szCs w:val="22"/>
        </w:rPr>
        <w:t xml:space="preserve">к </w:t>
      </w:r>
      <w:hyperlink w:anchor="sub_0" w:history="1">
        <w:r w:rsidRPr="00FA6241">
          <w:rPr>
            <w:rStyle w:val="a0"/>
            <w:rFonts w:ascii="Times New Roman" w:hAnsi="Times New Roman"/>
            <w:sz w:val="22"/>
            <w:szCs w:val="22"/>
          </w:rPr>
          <w:t>постановлению</w:t>
        </w:r>
      </w:hyperlink>
      <w:r w:rsidRPr="00FA6241">
        <w:rPr>
          <w:rStyle w:val="a"/>
          <w:rFonts w:ascii="Times New Roman" w:hAnsi="Times New Roman"/>
          <w:color w:val="auto"/>
          <w:sz w:val="22"/>
          <w:szCs w:val="22"/>
        </w:rPr>
        <w:t xml:space="preserve"> администрации</w:t>
      </w:r>
    </w:p>
    <w:p w:rsidR="006B5890" w:rsidRPr="00FA6241" w:rsidRDefault="006B5890" w:rsidP="00864FF8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FA6241">
        <w:rPr>
          <w:rStyle w:val="a"/>
          <w:rFonts w:ascii="Times New Roman" w:hAnsi="Times New Roman"/>
          <w:color w:val="auto"/>
          <w:sz w:val="22"/>
          <w:szCs w:val="22"/>
        </w:rPr>
        <w:t>Лысогорского муниципального района</w:t>
      </w:r>
    </w:p>
    <w:p w:rsidR="006B5890" w:rsidRPr="00FA6241" w:rsidRDefault="006B5890" w:rsidP="00864FF8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FA6241">
        <w:rPr>
          <w:rStyle w:val="a"/>
          <w:rFonts w:ascii="Times New Roman" w:hAnsi="Times New Roman"/>
          <w:color w:val="auto"/>
          <w:sz w:val="22"/>
          <w:szCs w:val="22"/>
        </w:rPr>
        <w:t>Саратовской области</w:t>
      </w:r>
    </w:p>
    <w:p w:rsidR="006B5890" w:rsidRPr="00FA6241" w:rsidRDefault="006B5890" w:rsidP="00864FF8">
      <w:pPr>
        <w:rPr>
          <w:rFonts w:ascii="Times New Roman" w:hAnsi="Times New Roman" w:cs="Times New Roman"/>
          <w:sz w:val="28"/>
          <w:szCs w:val="28"/>
        </w:rPr>
      </w:pPr>
    </w:p>
    <w:p w:rsidR="006B5890" w:rsidRPr="00FA6241" w:rsidRDefault="006B5890" w:rsidP="00864FF8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B5890" w:rsidRPr="00FA6241" w:rsidRDefault="006B5890" w:rsidP="00864FF8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A6241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FA6241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межведомственной комиссии по профилактике правонарушений на территории </w:t>
      </w:r>
      <w:r w:rsidRPr="00FA6241">
        <w:rPr>
          <w:rStyle w:val="a"/>
          <w:rFonts w:ascii="Times New Roman" w:hAnsi="Times New Roman"/>
          <w:b/>
          <w:bCs/>
          <w:color w:val="auto"/>
          <w:sz w:val="28"/>
          <w:szCs w:val="28"/>
        </w:rPr>
        <w:t>Лысогорского</w:t>
      </w:r>
      <w:r w:rsidRPr="00FA6241">
        <w:rPr>
          <w:rStyle w:val="a"/>
          <w:rFonts w:ascii="Times New Roman" w:hAnsi="Times New Roman"/>
          <w:color w:val="auto"/>
          <w:sz w:val="28"/>
          <w:szCs w:val="28"/>
        </w:rPr>
        <w:t xml:space="preserve"> </w:t>
      </w:r>
      <w:r w:rsidRPr="00FA6241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6B5890" w:rsidRPr="00FA6241" w:rsidRDefault="006B5890" w:rsidP="00864FF8">
      <w:pPr>
        <w:rPr>
          <w:rFonts w:ascii="Times New Roman" w:hAnsi="Times New Roman" w:cs="Times New Roman"/>
          <w:sz w:val="28"/>
          <w:szCs w:val="28"/>
        </w:rPr>
      </w:pPr>
    </w:p>
    <w:p w:rsidR="006B5890" w:rsidRPr="00FA6241" w:rsidRDefault="006B5890" w:rsidP="00864FF8">
      <w:pPr>
        <w:rPr>
          <w:rFonts w:ascii="Times New Roman" w:hAnsi="Times New Roman" w:cs="Times New Roman"/>
          <w:sz w:val="28"/>
          <w:szCs w:val="28"/>
        </w:rPr>
      </w:pPr>
      <w:r w:rsidRPr="00FA6241">
        <w:rPr>
          <w:rStyle w:val="a"/>
          <w:rFonts w:ascii="Times New Roman" w:hAnsi="Times New Roman"/>
          <w:color w:val="auto"/>
          <w:sz w:val="28"/>
          <w:szCs w:val="28"/>
        </w:rPr>
        <w:t>Председатель комиссии -</w:t>
      </w:r>
      <w:r w:rsidRPr="00FA6241">
        <w:rPr>
          <w:rFonts w:ascii="Times New Roman" w:hAnsi="Times New Roman" w:cs="Times New Roman"/>
          <w:sz w:val="28"/>
          <w:szCs w:val="28"/>
        </w:rPr>
        <w:t xml:space="preserve"> глава  администрации </w:t>
      </w:r>
      <w:r w:rsidRPr="00FA6241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Лысогорского</w:t>
      </w:r>
      <w:r w:rsidRPr="00FA6241">
        <w:rPr>
          <w:rStyle w:val="a"/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Pr="00FA624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6B5890" w:rsidRPr="00FA6241" w:rsidRDefault="006B5890" w:rsidP="00864FF8">
      <w:pPr>
        <w:rPr>
          <w:rFonts w:ascii="Times New Roman" w:hAnsi="Times New Roman" w:cs="Times New Roman"/>
          <w:sz w:val="28"/>
          <w:szCs w:val="28"/>
        </w:rPr>
      </w:pPr>
    </w:p>
    <w:p w:rsidR="006B5890" w:rsidRPr="00FA6241" w:rsidRDefault="006B5890" w:rsidP="00864FF8">
      <w:pPr>
        <w:rPr>
          <w:rFonts w:ascii="Times New Roman" w:hAnsi="Times New Roman" w:cs="Times New Roman"/>
          <w:sz w:val="28"/>
          <w:szCs w:val="28"/>
        </w:rPr>
      </w:pPr>
      <w:r w:rsidRPr="00FA6241">
        <w:rPr>
          <w:rStyle w:val="a"/>
          <w:rFonts w:ascii="Times New Roman" w:hAnsi="Times New Roman"/>
          <w:color w:val="auto"/>
          <w:sz w:val="28"/>
          <w:szCs w:val="28"/>
        </w:rPr>
        <w:t xml:space="preserve">Заместитель председателя комиссии </w:t>
      </w:r>
      <w:r w:rsidRPr="00FA6241">
        <w:rPr>
          <w:rFonts w:ascii="Times New Roman" w:hAnsi="Times New Roman" w:cs="Times New Roman"/>
          <w:sz w:val="28"/>
          <w:szCs w:val="28"/>
        </w:rPr>
        <w:t xml:space="preserve">– первый заместитель главы     администрации </w:t>
      </w:r>
      <w:r w:rsidRPr="00FA6241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Лысогорского</w:t>
      </w:r>
      <w:r w:rsidRPr="00FA6241">
        <w:rPr>
          <w:rStyle w:val="a"/>
          <w:rFonts w:ascii="Times New Roman" w:hAnsi="Times New Roman"/>
          <w:color w:val="auto"/>
          <w:sz w:val="28"/>
          <w:szCs w:val="28"/>
        </w:rPr>
        <w:t xml:space="preserve"> </w:t>
      </w:r>
      <w:r w:rsidRPr="00FA624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6B5890" w:rsidRPr="00FA6241" w:rsidRDefault="006B5890" w:rsidP="00864FF8">
      <w:pPr>
        <w:rPr>
          <w:rFonts w:ascii="Times New Roman" w:hAnsi="Times New Roman" w:cs="Times New Roman"/>
          <w:sz w:val="28"/>
          <w:szCs w:val="28"/>
        </w:rPr>
      </w:pPr>
    </w:p>
    <w:p w:rsidR="006B5890" w:rsidRPr="00FA6241" w:rsidRDefault="006B5890" w:rsidP="00EB7335">
      <w:pPr>
        <w:rPr>
          <w:rFonts w:ascii="Times New Roman" w:hAnsi="Times New Roman" w:cs="Times New Roman"/>
          <w:sz w:val="28"/>
          <w:szCs w:val="28"/>
        </w:rPr>
      </w:pPr>
      <w:r w:rsidRPr="00FA6241">
        <w:rPr>
          <w:rStyle w:val="a"/>
          <w:rFonts w:ascii="Times New Roman" w:hAnsi="Times New Roman"/>
          <w:color w:val="auto"/>
          <w:sz w:val="28"/>
          <w:szCs w:val="28"/>
        </w:rPr>
        <w:t>Секретарь комиссии –</w:t>
      </w:r>
      <w:r w:rsidRPr="00FA6241">
        <w:rPr>
          <w:rFonts w:ascii="Times New Roman" w:hAnsi="Times New Roman" w:cs="Times New Roman"/>
          <w:sz w:val="28"/>
          <w:szCs w:val="28"/>
        </w:rPr>
        <w:t xml:space="preserve"> начальник управления кадровой и правовой работы      администрации </w:t>
      </w:r>
      <w:r w:rsidRPr="00FA6241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Лысогорского</w:t>
      </w:r>
      <w:r w:rsidRPr="00FA6241">
        <w:rPr>
          <w:rStyle w:val="a"/>
          <w:rFonts w:ascii="Times New Roman" w:hAnsi="Times New Roman"/>
          <w:color w:val="auto"/>
          <w:sz w:val="28"/>
          <w:szCs w:val="28"/>
        </w:rPr>
        <w:t xml:space="preserve"> </w:t>
      </w:r>
      <w:r w:rsidRPr="00FA62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B5890" w:rsidRPr="00FA6241" w:rsidRDefault="006B5890" w:rsidP="00EB7335">
      <w:pPr>
        <w:rPr>
          <w:rFonts w:ascii="Times New Roman" w:hAnsi="Times New Roman" w:cs="Times New Roman"/>
          <w:sz w:val="28"/>
          <w:szCs w:val="28"/>
        </w:rPr>
      </w:pPr>
      <w:r w:rsidRPr="00FA62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B5890" w:rsidRPr="00FA6241" w:rsidRDefault="006B5890" w:rsidP="00864FF8">
      <w:pPr>
        <w:rPr>
          <w:rStyle w:val="a"/>
          <w:rFonts w:ascii="Times New Roman" w:hAnsi="Times New Roman"/>
          <w:color w:val="auto"/>
          <w:sz w:val="28"/>
          <w:szCs w:val="28"/>
        </w:rPr>
      </w:pPr>
      <w:r w:rsidRPr="00FA6241">
        <w:rPr>
          <w:rStyle w:val="a"/>
          <w:rFonts w:ascii="Times New Roman" w:hAnsi="Times New Roman"/>
          <w:color w:val="auto"/>
          <w:sz w:val="28"/>
          <w:szCs w:val="28"/>
        </w:rPr>
        <w:t>Члены комиссии:</w:t>
      </w:r>
    </w:p>
    <w:p w:rsidR="006B5890" w:rsidRPr="00FA6241" w:rsidRDefault="006B5890" w:rsidP="00864FF8">
      <w:pPr>
        <w:rPr>
          <w:rFonts w:ascii="Times New Roman" w:hAnsi="Times New Roman" w:cs="Times New Roman"/>
          <w:sz w:val="28"/>
          <w:szCs w:val="28"/>
        </w:rPr>
      </w:pPr>
    </w:p>
    <w:p w:rsidR="006B5890" w:rsidRPr="00FA6241" w:rsidRDefault="006B5890" w:rsidP="0078142B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241">
        <w:rPr>
          <w:rFonts w:ascii="Times New Roman" w:hAnsi="Times New Roman" w:cs="Times New Roman"/>
          <w:sz w:val="28"/>
          <w:szCs w:val="28"/>
        </w:rPr>
        <w:t>Начальник ОП в составе МО МВД РФ «Калининский» по Саратовской области (по согласованию);</w:t>
      </w:r>
    </w:p>
    <w:p w:rsidR="006B5890" w:rsidRPr="00FA6241" w:rsidRDefault="006B5890" w:rsidP="0078142B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241">
        <w:rPr>
          <w:rFonts w:ascii="Times New Roman" w:hAnsi="Times New Roman" w:cs="Times New Roman"/>
          <w:sz w:val="28"/>
          <w:szCs w:val="28"/>
        </w:rPr>
        <w:t>Главный врач ГУЗ СО «Лысогорская РБ» (по согласованию);</w:t>
      </w:r>
    </w:p>
    <w:p w:rsidR="006B5890" w:rsidRPr="00FA6241" w:rsidRDefault="006B5890" w:rsidP="0078142B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241">
        <w:rPr>
          <w:rFonts w:ascii="Times New Roman" w:hAnsi="Times New Roman" w:cs="Times New Roman"/>
          <w:spacing w:val="-1"/>
          <w:sz w:val="28"/>
          <w:szCs w:val="28"/>
        </w:rPr>
        <w:t xml:space="preserve">Начальник отдела ВКСО по Калининскому, </w:t>
      </w:r>
      <w:r w:rsidRPr="00FA6241">
        <w:rPr>
          <w:rFonts w:ascii="Times New Roman" w:hAnsi="Times New Roman" w:cs="Times New Roman"/>
          <w:sz w:val="28"/>
          <w:szCs w:val="28"/>
        </w:rPr>
        <w:t xml:space="preserve">Самойловскому и Лысогорскому районам (по согласованию); </w:t>
      </w:r>
    </w:p>
    <w:p w:rsidR="006B5890" w:rsidRPr="00FA6241" w:rsidRDefault="006B5890" w:rsidP="0078142B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FA6241">
        <w:rPr>
          <w:rFonts w:ascii="Times New Roman" w:hAnsi="Times New Roman" w:cs="Times New Roman"/>
          <w:sz w:val="28"/>
          <w:szCs w:val="28"/>
        </w:rPr>
        <w:t>Начальник территориального пункта УФМС России по Саратовской области в Лысогорском районе (по согласованию)</w:t>
      </w:r>
    </w:p>
    <w:p w:rsidR="006B5890" w:rsidRPr="00FA6241" w:rsidRDefault="006B5890" w:rsidP="0078142B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241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администрации, начальник отдела образования администрации Лысогорского муниципального образования;</w:t>
      </w:r>
    </w:p>
    <w:p w:rsidR="006B5890" w:rsidRPr="00FA6241" w:rsidRDefault="006B5890" w:rsidP="00B46AA1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44"/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241">
        <w:rPr>
          <w:rFonts w:ascii="Times New Roman" w:hAnsi="Times New Roman" w:cs="Times New Roman"/>
          <w:sz w:val="28"/>
          <w:szCs w:val="28"/>
        </w:rPr>
        <w:t>И.о. начальника отдела культуры и кино администрации Лысогорского муниципального района;</w:t>
      </w:r>
      <w:r w:rsidRPr="00FA62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6B5890" w:rsidRPr="00FA6241" w:rsidRDefault="006B5890" w:rsidP="00B46AA1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44"/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241">
        <w:rPr>
          <w:rFonts w:ascii="Times New Roman" w:hAnsi="Times New Roman" w:cs="Times New Roman"/>
          <w:spacing w:val="-1"/>
          <w:sz w:val="28"/>
          <w:szCs w:val="28"/>
        </w:rPr>
        <w:t xml:space="preserve">Начальник отдела по работе с молодежью, спорту </w:t>
      </w:r>
      <w:r w:rsidRPr="00FA6241">
        <w:rPr>
          <w:rFonts w:ascii="Times New Roman" w:hAnsi="Times New Roman" w:cs="Times New Roman"/>
          <w:sz w:val="28"/>
          <w:szCs w:val="28"/>
        </w:rPr>
        <w:t>и туризму администрации Лысогорского муниципального района;</w:t>
      </w:r>
    </w:p>
    <w:p w:rsidR="006B5890" w:rsidRPr="00FA6241" w:rsidRDefault="006B5890" w:rsidP="006621EC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44"/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241">
        <w:rPr>
          <w:rFonts w:ascii="Times New Roman" w:hAnsi="Times New Roman" w:cs="Times New Roman"/>
          <w:sz w:val="28"/>
          <w:szCs w:val="28"/>
        </w:rPr>
        <w:t>Начальник отдела обеспечения безопасности администрации Лысогорского муниципального района;</w:t>
      </w:r>
    </w:p>
    <w:p w:rsidR="006B5890" w:rsidRPr="00FA6241" w:rsidRDefault="006B5890" w:rsidP="008A6E7E">
      <w:pPr>
        <w:numPr>
          <w:ilvl w:val="0"/>
          <w:numId w:val="3"/>
        </w:numPr>
        <w:shd w:val="clear" w:color="auto" w:fill="FFFFFF"/>
        <w:tabs>
          <w:tab w:val="left" w:pos="144"/>
          <w:tab w:val="left" w:pos="851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241">
        <w:rPr>
          <w:rFonts w:ascii="Times New Roman" w:hAnsi="Times New Roman" w:cs="Times New Roman"/>
          <w:sz w:val="28"/>
          <w:szCs w:val="28"/>
        </w:rPr>
        <w:t xml:space="preserve">Главный специалист, ответственный секретарь </w:t>
      </w:r>
      <w:r w:rsidRPr="00FA6241">
        <w:rPr>
          <w:rFonts w:ascii="Times New Roman" w:hAnsi="Times New Roman" w:cs="Times New Roman"/>
          <w:spacing w:val="-1"/>
          <w:sz w:val="28"/>
          <w:szCs w:val="28"/>
        </w:rPr>
        <w:t xml:space="preserve">комиссии по делам несовершеннолетних и защите </w:t>
      </w:r>
      <w:r w:rsidRPr="00FA6241">
        <w:rPr>
          <w:rFonts w:ascii="Times New Roman" w:hAnsi="Times New Roman" w:cs="Times New Roman"/>
          <w:sz w:val="28"/>
          <w:szCs w:val="28"/>
        </w:rPr>
        <w:t>их прав администрации Лысогорского муниципального района;</w:t>
      </w:r>
    </w:p>
    <w:p w:rsidR="006B5890" w:rsidRPr="00FA6241" w:rsidRDefault="006B5890" w:rsidP="00EB5206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44"/>
          <w:tab w:val="left" w:pos="851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241">
        <w:rPr>
          <w:rFonts w:ascii="Times New Roman" w:hAnsi="Times New Roman" w:cs="Times New Roman"/>
          <w:sz w:val="28"/>
          <w:szCs w:val="28"/>
        </w:rPr>
        <w:t>Ведущий специалист, секретарь административной комиссии.</w:t>
      </w:r>
    </w:p>
    <w:p w:rsidR="006B5890" w:rsidRPr="00FA6241" w:rsidRDefault="006B5890" w:rsidP="00EB5206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  <w:tab w:val="left" w:pos="144"/>
          <w:tab w:val="left" w:pos="851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6241">
        <w:rPr>
          <w:rFonts w:ascii="Times New Roman" w:hAnsi="Times New Roman" w:cs="Times New Roman"/>
          <w:sz w:val="28"/>
          <w:szCs w:val="28"/>
        </w:rPr>
        <w:t>Командир общественной организации Лысогорского муниципального района Саратовской области «Народная дружина» (по согласованию).</w:t>
      </w:r>
    </w:p>
    <w:p w:rsidR="006B5890" w:rsidRPr="00FA6241" w:rsidRDefault="006B5890" w:rsidP="00EB5206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 w:cs="Times New Roman"/>
        </w:rPr>
      </w:pPr>
    </w:p>
    <w:p w:rsidR="006B5890" w:rsidRPr="00FA6241" w:rsidRDefault="006B5890" w:rsidP="00EB5206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00"/>
      </w:tblPr>
      <w:tblGrid>
        <w:gridCol w:w="6666"/>
        <w:gridCol w:w="3333"/>
      </w:tblGrid>
      <w:tr w:rsidR="006B5890" w:rsidRPr="00395DF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B5890" w:rsidRPr="00395DF6" w:rsidRDefault="006B5890" w:rsidP="00864FF8">
            <w:pPr>
              <w:pStyle w:val="aff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  <w:r w:rsidRPr="0039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B5890" w:rsidRPr="00395DF6" w:rsidRDefault="006B5890" w:rsidP="00864FF8">
            <w:pPr>
              <w:pStyle w:val="aff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5890" w:rsidRPr="00395DF6" w:rsidRDefault="006B5890" w:rsidP="00864FF8">
            <w:pPr>
              <w:rPr>
                <w:rFonts w:ascii="Times New Roman" w:hAnsi="Times New Roman" w:cs="Times New Roman"/>
                <w:b/>
                <w:bCs/>
              </w:rPr>
            </w:pPr>
            <w:r w:rsidRPr="00395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С.А. Девличаров</w:t>
            </w:r>
          </w:p>
        </w:tc>
      </w:tr>
    </w:tbl>
    <w:p w:rsidR="006B5890" w:rsidRPr="00FE1892" w:rsidRDefault="006B5890" w:rsidP="00864FF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B5890" w:rsidRPr="00FE1892" w:rsidSect="00871610">
      <w:pgSz w:w="11900" w:h="16800"/>
      <w:pgMar w:top="426" w:right="800" w:bottom="28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88AFE4"/>
    <w:lvl w:ilvl="0">
      <w:numFmt w:val="bullet"/>
      <w:lvlText w:val="*"/>
      <w:lvlJc w:val="left"/>
    </w:lvl>
  </w:abstractNum>
  <w:abstractNum w:abstractNumId="1">
    <w:nsid w:val="75190DFF"/>
    <w:multiLevelType w:val="hybridMultilevel"/>
    <w:tmpl w:val="12AA88F0"/>
    <w:lvl w:ilvl="0" w:tplc="CB6C83E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F3D44"/>
    <w:multiLevelType w:val="hybridMultilevel"/>
    <w:tmpl w:val="391087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6B6"/>
    <w:rsid w:val="00037D07"/>
    <w:rsid w:val="00041067"/>
    <w:rsid w:val="000716D1"/>
    <w:rsid w:val="000C7810"/>
    <w:rsid w:val="000E7916"/>
    <w:rsid w:val="000F424C"/>
    <w:rsid w:val="001045F3"/>
    <w:rsid w:val="0012200A"/>
    <w:rsid w:val="00157BE9"/>
    <w:rsid w:val="00175566"/>
    <w:rsid w:val="001E6B8B"/>
    <w:rsid w:val="00244519"/>
    <w:rsid w:val="00290855"/>
    <w:rsid w:val="0029778D"/>
    <w:rsid w:val="002C3DD1"/>
    <w:rsid w:val="002D28BC"/>
    <w:rsid w:val="002E714C"/>
    <w:rsid w:val="00346641"/>
    <w:rsid w:val="0036253F"/>
    <w:rsid w:val="003646B6"/>
    <w:rsid w:val="00395DF6"/>
    <w:rsid w:val="0040374C"/>
    <w:rsid w:val="00414AC3"/>
    <w:rsid w:val="004B44C2"/>
    <w:rsid w:val="004B75FB"/>
    <w:rsid w:val="005135FB"/>
    <w:rsid w:val="0055617E"/>
    <w:rsid w:val="00622E7D"/>
    <w:rsid w:val="00623383"/>
    <w:rsid w:val="006314C5"/>
    <w:rsid w:val="006371C3"/>
    <w:rsid w:val="006621EC"/>
    <w:rsid w:val="00684A15"/>
    <w:rsid w:val="00684C12"/>
    <w:rsid w:val="00684D26"/>
    <w:rsid w:val="006A5A7C"/>
    <w:rsid w:val="006B5890"/>
    <w:rsid w:val="006B7628"/>
    <w:rsid w:val="0071325F"/>
    <w:rsid w:val="007133ED"/>
    <w:rsid w:val="007229AD"/>
    <w:rsid w:val="00760A49"/>
    <w:rsid w:val="0078142B"/>
    <w:rsid w:val="007B723E"/>
    <w:rsid w:val="007E2CDD"/>
    <w:rsid w:val="007F5C34"/>
    <w:rsid w:val="00811B50"/>
    <w:rsid w:val="00833EB7"/>
    <w:rsid w:val="008560EF"/>
    <w:rsid w:val="00864FF8"/>
    <w:rsid w:val="008707FB"/>
    <w:rsid w:val="00871610"/>
    <w:rsid w:val="00871E39"/>
    <w:rsid w:val="008A6E7E"/>
    <w:rsid w:val="008D02DA"/>
    <w:rsid w:val="008D070F"/>
    <w:rsid w:val="009040DE"/>
    <w:rsid w:val="00941B56"/>
    <w:rsid w:val="00945D4F"/>
    <w:rsid w:val="0095298C"/>
    <w:rsid w:val="00A07D40"/>
    <w:rsid w:val="00A7717F"/>
    <w:rsid w:val="00A91CEB"/>
    <w:rsid w:val="00AB120C"/>
    <w:rsid w:val="00B46AA1"/>
    <w:rsid w:val="00B56533"/>
    <w:rsid w:val="00B64C9F"/>
    <w:rsid w:val="00B70B25"/>
    <w:rsid w:val="00B86BDD"/>
    <w:rsid w:val="00BA3E11"/>
    <w:rsid w:val="00BA7177"/>
    <w:rsid w:val="00BC283C"/>
    <w:rsid w:val="00BE4016"/>
    <w:rsid w:val="00C05BD4"/>
    <w:rsid w:val="00CE7E66"/>
    <w:rsid w:val="00D324CA"/>
    <w:rsid w:val="00D505D7"/>
    <w:rsid w:val="00D65D24"/>
    <w:rsid w:val="00D93BC5"/>
    <w:rsid w:val="00D958DA"/>
    <w:rsid w:val="00DC7960"/>
    <w:rsid w:val="00EA6225"/>
    <w:rsid w:val="00EB5206"/>
    <w:rsid w:val="00EB7335"/>
    <w:rsid w:val="00ED5E93"/>
    <w:rsid w:val="00EE6A21"/>
    <w:rsid w:val="00F23875"/>
    <w:rsid w:val="00F26BDA"/>
    <w:rsid w:val="00F52209"/>
    <w:rsid w:val="00FA6241"/>
    <w:rsid w:val="00FA7597"/>
    <w:rsid w:val="00FC5C85"/>
    <w:rsid w:val="00FE1892"/>
    <w:rsid w:val="00FE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20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52209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F52209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52209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20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22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220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2209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F52209"/>
    <w:rPr>
      <w:rFonts w:cs="Times New Roman"/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F52209"/>
    <w:rPr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F52209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F5220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F52209"/>
  </w:style>
  <w:style w:type="paragraph" w:customStyle="1" w:styleId="a4">
    <w:name w:val="Внимание: недобросовестность!"/>
    <w:basedOn w:val="a2"/>
    <w:next w:val="Normal"/>
    <w:uiPriority w:val="99"/>
    <w:rsid w:val="00F52209"/>
  </w:style>
  <w:style w:type="character" w:customStyle="1" w:styleId="a5">
    <w:name w:val="Выделение для Базового Поиска"/>
    <w:basedOn w:val="a"/>
    <w:uiPriority w:val="99"/>
    <w:rsid w:val="00F52209"/>
    <w:rPr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F52209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F52209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F5220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F52209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F5220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F5220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F5220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F52209"/>
  </w:style>
  <w:style w:type="paragraph" w:customStyle="1" w:styleId="ae">
    <w:name w:val="Заголовок статьи"/>
    <w:basedOn w:val="Normal"/>
    <w:next w:val="Normal"/>
    <w:uiPriority w:val="99"/>
    <w:rsid w:val="00F52209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F52209"/>
    <w:rPr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F5220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F5220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F5220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F5220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F5220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F5220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F5220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F5220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F5220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F5220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F5220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F5220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F5220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F52209"/>
  </w:style>
  <w:style w:type="paragraph" w:customStyle="1" w:styleId="afe">
    <w:name w:val="Моноширинный"/>
    <w:basedOn w:val="Normal"/>
    <w:next w:val="Normal"/>
    <w:uiPriority w:val="99"/>
    <w:rsid w:val="00F5220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F52209"/>
    <w:rPr>
      <w:shd w:val="clear" w:color="auto" w:fill="auto"/>
    </w:rPr>
  </w:style>
  <w:style w:type="character" w:customStyle="1" w:styleId="aff0">
    <w:name w:val="Не вступил в силу"/>
    <w:basedOn w:val="a"/>
    <w:uiPriority w:val="99"/>
    <w:rsid w:val="00F52209"/>
    <w:rPr>
      <w:color w:val="000000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F52209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rsid w:val="00F52209"/>
    <w:pPr>
      <w:ind w:firstLine="0"/>
    </w:pPr>
  </w:style>
  <w:style w:type="paragraph" w:customStyle="1" w:styleId="aff3">
    <w:name w:val="Таблицы (моноширинный)"/>
    <w:basedOn w:val="Normal"/>
    <w:next w:val="Normal"/>
    <w:uiPriority w:val="99"/>
    <w:rsid w:val="00F52209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Normal"/>
    <w:uiPriority w:val="99"/>
    <w:rsid w:val="00F52209"/>
    <w:pPr>
      <w:ind w:left="140"/>
    </w:pPr>
  </w:style>
  <w:style w:type="character" w:customStyle="1" w:styleId="aff5">
    <w:name w:val="Опечатки"/>
    <w:uiPriority w:val="99"/>
    <w:rsid w:val="00F52209"/>
    <w:rPr>
      <w:rFonts w:cs="Times New Roman"/>
      <w:color w:val="FF0000"/>
    </w:rPr>
  </w:style>
  <w:style w:type="paragraph" w:customStyle="1" w:styleId="aff6">
    <w:name w:val="Переменная часть"/>
    <w:basedOn w:val="a8"/>
    <w:next w:val="Normal"/>
    <w:uiPriority w:val="99"/>
    <w:rsid w:val="00F52209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F52209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3"/>
    <w:next w:val="Normal"/>
    <w:uiPriority w:val="99"/>
    <w:rsid w:val="00F52209"/>
    <w:rPr>
      <w:b/>
      <w:bCs/>
    </w:rPr>
  </w:style>
  <w:style w:type="paragraph" w:customStyle="1" w:styleId="aff9">
    <w:name w:val="Подчёркнуный текст"/>
    <w:basedOn w:val="Normal"/>
    <w:next w:val="Normal"/>
    <w:uiPriority w:val="99"/>
    <w:rsid w:val="00F52209"/>
  </w:style>
  <w:style w:type="paragraph" w:customStyle="1" w:styleId="affa">
    <w:name w:val="Постоянная часть"/>
    <w:basedOn w:val="a8"/>
    <w:next w:val="Normal"/>
    <w:uiPriority w:val="99"/>
    <w:rsid w:val="00F52209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rsid w:val="00F52209"/>
    <w:pPr>
      <w:ind w:firstLine="0"/>
      <w:jc w:val="left"/>
    </w:pPr>
  </w:style>
  <w:style w:type="paragraph" w:customStyle="1" w:styleId="affc">
    <w:name w:val="Пример."/>
    <w:basedOn w:val="a2"/>
    <w:next w:val="Normal"/>
    <w:uiPriority w:val="99"/>
    <w:rsid w:val="00F52209"/>
  </w:style>
  <w:style w:type="paragraph" w:customStyle="1" w:styleId="affd">
    <w:name w:val="Примечание."/>
    <w:basedOn w:val="a2"/>
    <w:next w:val="Normal"/>
    <w:uiPriority w:val="99"/>
    <w:rsid w:val="00F52209"/>
  </w:style>
  <w:style w:type="character" w:customStyle="1" w:styleId="affe">
    <w:name w:val="Продолжение ссылки"/>
    <w:basedOn w:val="a0"/>
    <w:uiPriority w:val="99"/>
    <w:rsid w:val="00F52209"/>
  </w:style>
  <w:style w:type="paragraph" w:customStyle="1" w:styleId="afff">
    <w:name w:val="Словарная статья"/>
    <w:basedOn w:val="Normal"/>
    <w:next w:val="Normal"/>
    <w:uiPriority w:val="99"/>
    <w:rsid w:val="00F52209"/>
    <w:pPr>
      <w:ind w:right="118" w:firstLine="0"/>
    </w:pPr>
  </w:style>
  <w:style w:type="character" w:customStyle="1" w:styleId="afff0">
    <w:name w:val="Сравнение редакций"/>
    <w:basedOn w:val="a"/>
    <w:uiPriority w:val="99"/>
    <w:rsid w:val="00F52209"/>
  </w:style>
  <w:style w:type="character" w:customStyle="1" w:styleId="afff1">
    <w:name w:val="Сравнение редакций. Добавленный фрагмент"/>
    <w:uiPriority w:val="99"/>
    <w:rsid w:val="00F52209"/>
    <w:rPr>
      <w:rFonts w:cs="Times New Roman"/>
      <w:color w:val="000000"/>
      <w:shd w:val="clear" w:color="auto" w:fill="auto"/>
    </w:rPr>
  </w:style>
  <w:style w:type="character" w:customStyle="1" w:styleId="afff2">
    <w:name w:val="Сравнение редакций. Удаленный фрагмент"/>
    <w:uiPriority w:val="99"/>
    <w:rsid w:val="00F52209"/>
    <w:rPr>
      <w:rFonts w:cs="Times New Roman"/>
      <w:color w:val="000000"/>
      <w:shd w:val="clear" w:color="auto" w:fill="auto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F52209"/>
  </w:style>
  <w:style w:type="paragraph" w:customStyle="1" w:styleId="afff4">
    <w:name w:val="Текст в таблице"/>
    <w:basedOn w:val="aff2"/>
    <w:next w:val="Normal"/>
    <w:uiPriority w:val="99"/>
    <w:rsid w:val="00F52209"/>
    <w:pPr>
      <w:ind w:firstLine="500"/>
    </w:pPr>
  </w:style>
  <w:style w:type="paragraph" w:customStyle="1" w:styleId="afff5">
    <w:name w:val="Текст ЭР (см. также)"/>
    <w:basedOn w:val="Normal"/>
    <w:next w:val="Normal"/>
    <w:uiPriority w:val="99"/>
    <w:rsid w:val="00F52209"/>
    <w:pPr>
      <w:spacing w:before="200"/>
      <w:ind w:firstLine="0"/>
      <w:jc w:val="left"/>
    </w:pPr>
    <w:rPr>
      <w:sz w:val="20"/>
      <w:szCs w:val="20"/>
    </w:rPr>
  </w:style>
  <w:style w:type="paragraph" w:customStyle="1" w:styleId="afff6">
    <w:name w:val="Технический комментарий"/>
    <w:basedOn w:val="Normal"/>
    <w:next w:val="Normal"/>
    <w:uiPriority w:val="99"/>
    <w:rsid w:val="00F5220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7">
    <w:name w:val="Утратил силу"/>
    <w:basedOn w:val="a"/>
    <w:uiPriority w:val="99"/>
    <w:rsid w:val="00F52209"/>
    <w:rPr>
      <w:strike/>
      <w:color w:val="auto"/>
    </w:rPr>
  </w:style>
  <w:style w:type="paragraph" w:customStyle="1" w:styleId="afff8">
    <w:name w:val="Формула"/>
    <w:basedOn w:val="Normal"/>
    <w:next w:val="Normal"/>
    <w:uiPriority w:val="99"/>
    <w:rsid w:val="00F5220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9">
    <w:name w:val="Центрированный (таблица)"/>
    <w:basedOn w:val="aff2"/>
    <w:next w:val="Normal"/>
    <w:uiPriority w:val="99"/>
    <w:rsid w:val="00F5220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F52209"/>
    <w:pPr>
      <w:spacing w:before="300"/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0F4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42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5C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0357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035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03575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6</Pages>
  <Words>1508</Words>
  <Characters>8600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6</cp:revision>
  <cp:lastPrinted>2014-08-19T06:35:00Z</cp:lastPrinted>
  <dcterms:created xsi:type="dcterms:W3CDTF">2015-12-15T10:41:00Z</dcterms:created>
  <dcterms:modified xsi:type="dcterms:W3CDTF">2016-01-12T11:58:00Z</dcterms:modified>
</cp:coreProperties>
</file>