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735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8"/>
        <w:gridCol w:w="2558"/>
      </w:tblGrid>
      <w:tr w:rsidR="00AD0730" w:rsidRPr="00AD0730" w:rsidTr="00AD0730">
        <w:tc>
          <w:tcPr>
            <w:tcW w:w="94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730" w:rsidRPr="00AD0730" w:rsidRDefault="00AD0730" w:rsidP="00AD0730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  <w:p w:rsidR="00AD0730" w:rsidRPr="00AD0730" w:rsidRDefault="00AD0730" w:rsidP="00AD073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AD0730" w:rsidRPr="00AD0730" w:rsidRDefault="00AD0730" w:rsidP="00AD073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  ОБЛАСТИ</w:t>
            </w:r>
          </w:p>
          <w:p w:rsidR="00AD0730" w:rsidRPr="00AD0730" w:rsidRDefault="00AD0730" w:rsidP="00AD073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0730" w:rsidRPr="00AD0730" w:rsidTr="00AD0730">
        <w:tc>
          <w:tcPr>
            <w:tcW w:w="94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730" w:rsidRPr="00AD0730" w:rsidRDefault="00AD0730" w:rsidP="00AD073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D07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AD07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 С П О Р Я Ж Е Н И Е</w:t>
            </w:r>
          </w:p>
          <w:p w:rsidR="00AD0730" w:rsidRPr="00AD0730" w:rsidRDefault="00AD0730" w:rsidP="00AD073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D0730" w:rsidRPr="00AD0730" w:rsidTr="00AD0730">
        <w:tc>
          <w:tcPr>
            <w:tcW w:w="94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730" w:rsidRPr="00AD0730" w:rsidRDefault="00AD0730" w:rsidP="00AD073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>от  20 марта  2015 года № 78-р</w:t>
            </w:r>
          </w:p>
          <w:p w:rsidR="00AD0730" w:rsidRPr="00AD0730" w:rsidRDefault="00AD0730" w:rsidP="00AD073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7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AD0730" w:rsidRPr="00AD0730" w:rsidTr="00AD0730">
        <w:tc>
          <w:tcPr>
            <w:tcW w:w="94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730" w:rsidRPr="00AD0730" w:rsidRDefault="00AD0730" w:rsidP="00AD073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proofErr w:type="gramStart"/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>Лысые Горы</w:t>
            </w:r>
          </w:p>
          <w:p w:rsidR="00AD0730" w:rsidRPr="00AD0730" w:rsidRDefault="00AD0730" w:rsidP="00AD0730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D0730" w:rsidRPr="00AD0730" w:rsidRDefault="00AD0730" w:rsidP="00AD073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0730" w:rsidRPr="00AD0730" w:rsidTr="00AD0730">
        <w:tc>
          <w:tcPr>
            <w:tcW w:w="6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730" w:rsidRPr="00AD0730" w:rsidRDefault="00AD0730" w:rsidP="00AD073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730" w:rsidRPr="00AD0730" w:rsidRDefault="00AD0730" w:rsidP="00AD073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7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в </w:t>
      </w:r>
      <w:proofErr w:type="spellStart"/>
      <w:r w:rsidRPr="00AD0730">
        <w:rPr>
          <w:rFonts w:ascii="Times New Roman" w:eastAsia="Times New Roman" w:hAnsi="Times New Roman" w:cs="Times New Roman"/>
          <w:b/>
          <w:bCs/>
          <w:sz w:val="28"/>
          <w:szCs w:val="28"/>
        </w:rPr>
        <w:t>Лысогорском</w:t>
      </w:r>
      <w:proofErr w:type="spellEnd"/>
      <w:r w:rsidRPr="00AD07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районе государственной итоговой аттестации по образовательным программам основного общего и среднего общего  образования в 2015 году</w:t>
      </w:r>
    </w:p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gramStart"/>
      <w:r w:rsidRPr="00AD073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Федерации», Порядком проведения государственной итоговой аттестации по образовательным программам  среднего общего образования, утверждённым приказом Министерства образования и науки Российской Федерации  от 26 декабря 2013 года № 1400, Порядком проведения государственной итоговой аттестации по образовательным программам основного общего образования, утверждённым приказом Министерства образования и науки Российской Федерации от 25 декабря 2013 года № 1394:</w:t>
      </w:r>
      <w:proofErr w:type="gramEnd"/>
    </w:p>
    <w:p w:rsidR="00AD0730" w:rsidRPr="00AD0730" w:rsidRDefault="00AD0730" w:rsidP="00AD073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1.    Отделу образования администрации Лысогорского муниципального района</w:t>
      </w:r>
    </w:p>
    <w:p w:rsidR="00AD0730" w:rsidRPr="00AD0730" w:rsidRDefault="00AD0730" w:rsidP="00AD07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1.1.Обеспечить проведение государственной итоговой  аттестации по образовательным программам основного общего и среднего общего образования в 2015 году на территории Лысогорского района.</w:t>
      </w:r>
    </w:p>
    <w:p w:rsidR="00AD0730" w:rsidRPr="00AD0730" w:rsidRDefault="00AD0730" w:rsidP="00AD07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 xml:space="preserve">1.2. Обеспечить необходимые условия </w:t>
      </w:r>
      <w:proofErr w:type="gramStart"/>
      <w:r w:rsidRPr="00AD073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D07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0730" w:rsidRPr="00AD0730" w:rsidRDefault="00AD0730" w:rsidP="00AD07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     своевременной подготовки мест проведения государственной итоговой  аттестации по образовательным программам основного общего и среднего общего образования в 2015 году;</w:t>
      </w:r>
    </w:p>
    <w:p w:rsidR="00AD0730" w:rsidRPr="00AD0730" w:rsidRDefault="00AD0730" w:rsidP="00AD07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       доставки обучающихся, освоивших основные общеобразовательные программы основного общего и среднего общего образования, к пунктам проведения экзаменов;</w:t>
      </w:r>
    </w:p>
    <w:p w:rsidR="00AD0730" w:rsidRPr="00AD0730" w:rsidRDefault="00AD0730" w:rsidP="00AD07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       доставки членов государственной экзаменационной комиссии Саратовской         области, уполномоченных представителей государственной экзаменационной комиссии Саратовской области, контрольных измерительных материалов  государственной итоговой  аттестации по образовательным программам основного общего и среднего общего образования в пункты проведения экзаменов и в государственное бюджетное учреждение Саратовской области «Региональный центр оценки  качества образования»;</w:t>
      </w:r>
    </w:p>
    <w:p w:rsidR="00AD0730" w:rsidRPr="00AD0730" w:rsidRDefault="00AD0730" w:rsidP="00AD07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организации обеспечения бесперебойной телефонной связью пункты проведения экзаменов;</w:t>
      </w:r>
    </w:p>
    <w:p w:rsidR="00AD0730" w:rsidRPr="00AD0730" w:rsidRDefault="00AD0730" w:rsidP="00AD07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      организации обеспечения бесперебойного электроснабжения в пунктах проведения экзаменов.</w:t>
      </w:r>
    </w:p>
    <w:p w:rsidR="00AD0730" w:rsidRPr="00AD0730" w:rsidRDefault="00AD0730" w:rsidP="00AD07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1.3.Во взаимодействии с отделом обеспечения безопасности администрации Лысогорского муниципального района  отработать систему реагирования и действий на случай возникновения чрезвычайных ситуаций во время проведения государственной итоговой  аттестации по образовательным программам основного общего и среднего общего образования в 2015 году.</w:t>
      </w:r>
    </w:p>
    <w:p w:rsidR="00AD0730" w:rsidRPr="00AD0730" w:rsidRDefault="00AD0730" w:rsidP="00AD07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2.Финансовое обеспечение расходных обязательств, связанных с подготовкой и проведением государственной (итоговой) аттестации обучающихся IX классов и единого государственного экзамена на территории района, осуществлять за счёт ассигнований районного бюджета в пределах лимитов бюджетных обязательств, предусмотренных отделу образования администрации района в 2015 году.</w:t>
      </w:r>
    </w:p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 xml:space="preserve">3. Рекомендовать директору- главному редактору районной  газеты «Призыв» совместно с  отделом образования администрации Лысогорского муниципального района обеспечить информационное освещение проведение в </w:t>
      </w:r>
      <w:proofErr w:type="spellStart"/>
      <w:r w:rsidRPr="00AD0730">
        <w:rPr>
          <w:rFonts w:ascii="Times New Roman" w:eastAsia="Times New Roman" w:hAnsi="Times New Roman" w:cs="Times New Roman"/>
          <w:sz w:val="28"/>
          <w:szCs w:val="28"/>
        </w:rPr>
        <w:t>Лысогорском</w:t>
      </w:r>
      <w:proofErr w:type="spellEnd"/>
      <w:r w:rsidRPr="00AD07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 районе  государственной итоговой  аттестации по образовательным программам основного общего и среднего общего образования в 2015году.</w:t>
      </w:r>
    </w:p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4. Рекомендовать отделению полиции  в составе МО МВД России «Калининский»  совместно с отделом  образования администрации Лысогорского муниципального района  обеспечить принятие  мер:</w:t>
      </w:r>
    </w:p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          по охране общественного порядка на прилегающей территории  и в местах проведения государственной итоговой аттестации по образовательным программам основного общего и среднего общего образования в 2015 году;</w:t>
      </w:r>
    </w:p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           по обеспечению пунктов проведения государственной итоговой  аттестации по образовательным программам основного общего и среднего общего образования в 2015 году  переносными металлоискателями;</w:t>
      </w:r>
    </w:p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         по обеспечению сопровождения транспорта с экзаменационными материалами в пути следования из государственного бюджетного учреждения Саратовской обрасти «Региональный центр оценки качества образования» в пункты проведения государственной итоговой  аттестации по образовательным программам основного общего и среднего общего образования в 2015 году специальным транспортным средством.</w:t>
      </w:r>
    </w:p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AD073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073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администрации, начальника отдела образования администрации Лысогорского муниципального района  </w:t>
      </w:r>
      <w:proofErr w:type="spellStart"/>
      <w:r w:rsidRPr="00AD0730">
        <w:rPr>
          <w:rFonts w:ascii="Times New Roman" w:eastAsia="Times New Roman" w:hAnsi="Times New Roman" w:cs="Times New Roman"/>
          <w:sz w:val="28"/>
          <w:szCs w:val="28"/>
        </w:rPr>
        <w:t>В.А.Фимушкину</w:t>
      </w:r>
      <w:proofErr w:type="spellEnd"/>
      <w:r w:rsidRPr="00AD07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0730" w:rsidRPr="00AD0730" w:rsidRDefault="00AD0730" w:rsidP="00AD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0730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bCs/>
          <w:sz w:val="28"/>
          <w:szCs w:val="28"/>
        </w:rPr>
        <w:t>И.о. главы администрации</w:t>
      </w:r>
    </w:p>
    <w:p w:rsidR="00CF74B1" w:rsidRPr="00AD0730" w:rsidRDefault="00AD0730" w:rsidP="00AD0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                                        Э.А. </w:t>
      </w:r>
      <w:proofErr w:type="spellStart"/>
      <w:r w:rsidRPr="00AD0730">
        <w:rPr>
          <w:rFonts w:ascii="Times New Roman" w:eastAsia="Times New Roman" w:hAnsi="Times New Roman" w:cs="Times New Roman"/>
          <w:bCs/>
          <w:sz w:val="28"/>
          <w:szCs w:val="28"/>
        </w:rPr>
        <w:t>Куторов</w:t>
      </w:r>
      <w:proofErr w:type="spellEnd"/>
    </w:p>
    <w:sectPr w:rsidR="00CF74B1" w:rsidRPr="00AD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730"/>
    <w:rsid w:val="00AD0730"/>
    <w:rsid w:val="00C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D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style47"/>
    <w:basedOn w:val="a0"/>
    <w:rsid w:val="00AD0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2024-11-26T05:43:00Z</dcterms:created>
  <dcterms:modified xsi:type="dcterms:W3CDTF">2024-11-26T05:47:00Z</dcterms:modified>
</cp:coreProperties>
</file>