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46" w:rsidRDefault="003B3C46" w:rsidP="003B3C46"/>
    <w:p w:rsidR="00891232" w:rsidRDefault="00891232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F1974" w:rsidRDefault="007F1974" w:rsidP="001975BC">
      <w:pPr>
        <w:spacing w:line="240" w:lineRule="auto"/>
        <w:ind w:left="0" w:firstLine="1021"/>
      </w:pPr>
    </w:p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7F1974" w:rsidTr="007F1974">
        <w:trPr>
          <w:trHeight w:val="1418"/>
        </w:trPr>
        <w:tc>
          <w:tcPr>
            <w:tcW w:w="9289" w:type="dxa"/>
            <w:hideMark/>
          </w:tcPr>
          <w:p w:rsidR="007F1974" w:rsidRDefault="007F1974" w:rsidP="007F1974">
            <w:pPr>
              <w:tabs>
                <w:tab w:val="left" w:pos="3968"/>
                <w:tab w:val="center" w:pos="4536"/>
              </w:tabs>
              <w:spacing w:line="240" w:lineRule="auto"/>
              <w:ind w:left="0" w:firstLine="567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ab/>
            </w:r>
          </w:p>
          <w:p w:rsidR="007F1974" w:rsidRDefault="007F1974" w:rsidP="007F1974">
            <w:pPr>
              <w:tabs>
                <w:tab w:val="left" w:pos="3968"/>
                <w:tab w:val="center" w:pos="4536"/>
              </w:tabs>
              <w:adjustRightInd w:val="0"/>
              <w:spacing w:line="240" w:lineRule="auto"/>
              <w:ind w:left="0" w:firstLine="567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11" name="Рисунок 111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974" w:rsidTr="007F1974">
        <w:tc>
          <w:tcPr>
            <w:tcW w:w="9289" w:type="dxa"/>
          </w:tcPr>
          <w:p w:rsidR="007F1974" w:rsidRDefault="007F1974" w:rsidP="007F1974">
            <w:pPr>
              <w:spacing w:line="240" w:lineRule="auto"/>
              <w:ind w:left="0" w:firstLine="567"/>
              <w:jc w:val="center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</w:p>
          <w:p w:rsidR="007F1974" w:rsidRDefault="007F1974" w:rsidP="007F1974">
            <w:pPr>
              <w:spacing w:line="240" w:lineRule="auto"/>
              <w:ind w:left="0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7F1974" w:rsidRDefault="007F1974" w:rsidP="007F1974">
            <w:pPr>
              <w:spacing w:line="240" w:lineRule="auto"/>
              <w:ind w:left="0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7F1974" w:rsidRDefault="007F1974" w:rsidP="007F1974">
            <w:pPr>
              <w:adjustRightInd w:val="0"/>
              <w:spacing w:line="240" w:lineRule="auto"/>
              <w:ind w:left="0" w:firstLine="567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7F1974" w:rsidTr="007F1974">
        <w:trPr>
          <w:trHeight w:val="654"/>
        </w:trPr>
        <w:tc>
          <w:tcPr>
            <w:tcW w:w="9289" w:type="dxa"/>
          </w:tcPr>
          <w:p w:rsidR="007F1974" w:rsidRDefault="007F1974" w:rsidP="007F1974">
            <w:pPr>
              <w:spacing w:line="240" w:lineRule="auto"/>
              <w:ind w:left="0" w:firstLine="567"/>
              <w:jc w:val="center"/>
              <w:rPr>
                <w:rFonts w:eastAsiaTheme="minorEastAsia"/>
                <w:b/>
                <w:sz w:val="28"/>
                <w:szCs w:val="20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7F1974" w:rsidRDefault="007F1974" w:rsidP="007F1974">
            <w:pPr>
              <w:adjustRightInd w:val="0"/>
              <w:spacing w:line="240" w:lineRule="auto"/>
              <w:ind w:left="0" w:firstLine="567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7F1974" w:rsidTr="007F1974">
        <w:tc>
          <w:tcPr>
            <w:tcW w:w="9289" w:type="dxa"/>
          </w:tcPr>
          <w:p w:rsidR="007F1974" w:rsidRDefault="007F1974" w:rsidP="007F1974">
            <w:pPr>
              <w:spacing w:line="240" w:lineRule="auto"/>
              <w:ind w:left="0" w:firstLine="567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FD5A03">
              <w:rPr>
                <w:lang w:eastAsia="en-US"/>
              </w:rPr>
              <w:t>30сентября</w:t>
            </w:r>
            <w:r>
              <w:rPr>
                <w:lang w:eastAsia="en-US"/>
              </w:rPr>
              <w:t xml:space="preserve"> 201</w:t>
            </w:r>
            <w:r w:rsidR="00FD5A03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года № 6</w:t>
            </w:r>
            <w:r w:rsidR="00FD5A03">
              <w:rPr>
                <w:lang w:eastAsia="en-US"/>
              </w:rPr>
              <w:t>05</w:t>
            </w:r>
          </w:p>
          <w:p w:rsidR="007F1974" w:rsidRDefault="007F1974" w:rsidP="007F1974">
            <w:pPr>
              <w:adjustRightInd w:val="0"/>
              <w:spacing w:line="240" w:lineRule="auto"/>
              <w:ind w:left="0" w:firstLine="567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7F1974" w:rsidTr="007F1974">
        <w:tc>
          <w:tcPr>
            <w:tcW w:w="9289" w:type="dxa"/>
          </w:tcPr>
          <w:p w:rsidR="007F1974" w:rsidRDefault="007F1974" w:rsidP="007F1974">
            <w:pPr>
              <w:spacing w:line="240" w:lineRule="auto"/>
              <w:ind w:left="0" w:firstLine="567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  <w:p w:rsidR="007F1974" w:rsidRDefault="007F1974" w:rsidP="007F1974">
            <w:pPr>
              <w:spacing w:line="240" w:lineRule="auto"/>
              <w:ind w:left="0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7F1974" w:rsidRDefault="007F1974" w:rsidP="007F1974">
            <w:pPr>
              <w:adjustRightInd w:val="0"/>
              <w:spacing w:line="240" w:lineRule="auto"/>
              <w:ind w:left="0" w:firstLine="567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7F1974" w:rsidTr="007F1974">
        <w:trPr>
          <w:trHeight w:val="724"/>
        </w:trPr>
        <w:tc>
          <w:tcPr>
            <w:tcW w:w="9289" w:type="dxa"/>
            <w:hideMark/>
          </w:tcPr>
          <w:p w:rsidR="007F1974" w:rsidRPr="00852471" w:rsidRDefault="007F1974" w:rsidP="007F1974">
            <w:pPr>
              <w:pStyle w:val="a8"/>
              <w:rPr>
                <w:b/>
                <w:spacing w:val="-5"/>
                <w:sz w:val="28"/>
                <w:szCs w:val="28"/>
              </w:rPr>
            </w:pPr>
            <w:r w:rsidRPr="00852471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852471">
              <w:rPr>
                <w:b/>
                <w:sz w:val="28"/>
                <w:szCs w:val="28"/>
              </w:rPr>
              <w:t xml:space="preserve">порядка проведения </w:t>
            </w:r>
            <w:r w:rsidRPr="00852471">
              <w:rPr>
                <w:b/>
                <w:spacing w:val="-5"/>
                <w:sz w:val="28"/>
                <w:szCs w:val="28"/>
              </w:rPr>
              <w:t>мониторинга состояния системы</w:t>
            </w:r>
            <w:proofErr w:type="gramEnd"/>
          </w:p>
          <w:p w:rsidR="007F1974" w:rsidRDefault="007F1974" w:rsidP="007F1974">
            <w:pPr>
              <w:pStyle w:val="a8"/>
              <w:rPr>
                <w:b/>
                <w:sz w:val="28"/>
                <w:szCs w:val="28"/>
                <w:lang w:eastAsia="en-US"/>
              </w:rPr>
            </w:pPr>
            <w:r w:rsidRPr="00852471">
              <w:rPr>
                <w:b/>
                <w:spacing w:val="-5"/>
                <w:sz w:val="28"/>
                <w:szCs w:val="28"/>
              </w:rPr>
              <w:t>теплоснабжения Лысогорского</w:t>
            </w:r>
            <w:r w:rsidRPr="00852471">
              <w:rPr>
                <w:b/>
                <w:sz w:val="28"/>
                <w:szCs w:val="28"/>
              </w:rPr>
              <w:t>муниципального района</w:t>
            </w:r>
          </w:p>
        </w:tc>
      </w:tr>
    </w:tbl>
    <w:p w:rsidR="007F1974" w:rsidRDefault="007F1974" w:rsidP="001975BC">
      <w:pPr>
        <w:spacing w:line="240" w:lineRule="auto"/>
        <w:ind w:left="0" w:firstLine="1021"/>
      </w:pPr>
    </w:p>
    <w:p w:rsidR="007F1974" w:rsidRDefault="007F1974" w:rsidP="001975BC">
      <w:pPr>
        <w:spacing w:line="240" w:lineRule="auto"/>
        <w:ind w:left="0" w:firstLine="1021"/>
      </w:pPr>
    </w:p>
    <w:p w:rsidR="007F1974" w:rsidRPr="004B2C9A" w:rsidRDefault="007F1974" w:rsidP="007F1974">
      <w:pPr>
        <w:spacing w:line="240" w:lineRule="auto"/>
        <w:ind w:left="0"/>
        <w:rPr>
          <w:sz w:val="28"/>
          <w:szCs w:val="28"/>
        </w:rPr>
      </w:pPr>
      <w:proofErr w:type="gramStart"/>
      <w:r w:rsidRPr="00A73DD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</w:t>
      </w:r>
      <w:r w:rsidRPr="00A73DD4">
        <w:rPr>
          <w:sz w:val="28"/>
          <w:szCs w:val="28"/>
        </w:rPr>
        <w:t xml:space="preserve"> от 27 июля 2010 года № 190-ФЗ «О теплоснабжении», приказом Министерства энергетики Российской Федерации от 12 </w:t>
      </w:r>
      <w:r w:rsidRPr="00A73DD4">
        <w:rPr>
          <w:spacing w:val="-2"/>
          <w:sz w:val="28"/>
          <w:szCs w:val="28"/>
        </w:rPr>
        <w:t xml:space="preserve">марта2013 г. № 103 «Об утверждении правил оценки готовности к отопительному </w:t>
      </w:r>
      <w:r w:rsidRPr="00A73DD4">
        <w:rPr>
          <w:spacing w:val="-4"/>
          <w:sz w:val="28"/>
          <w:szCs w:val="28"/>
        </w:rPr>
        <w:t xml:space="preserve">периоду», в </w:t>
      </w:r>
      <w:r w:rsidRPr="00A73DD4">
        <w:rPr>
          <w:sz w:val="28"/>
          <w:szCs w:val="28"/>
        </w:rPr>
        <w:t xml:space="preserve">целях обеспечения надежного теплоснабжения потребителей на территории </w:t>
      </w:r>
      <w:r>
        <w:rPr>
          <w:sz w:val="28"/>
          <w:szCs w:val="28"/>
        </w:rPr>
        <w:t xml:space="preserve">Лысогорского </w:t>
      </w:r>
      <w:r w:rsidRPr="00A73DD4">
        <w:rPr>
          <w:sz w:val="28"/>
          <w:szCs w:val="28"/>
        </w:rPr>
        <w:t xml:space="preserve"> муниципального района, руководствуясь Устав</w:t>
      </w:r>
      <w:r>
        <w:rPr>
          <w:sz w:val="28"/>
          <w:szCs w:val="28"/>
        </w:rPr>
        <w:t xml:space="preserve">омЛысогорского </w:t>
      </w:r>
      <w:r w:rsidRPr="00A73DD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администрация Лысогорского муниципального района ПОСТАНОВЛЯЕТ:</w:t>
      </w:r>
      <w:proofErr w:type="gramEnd"/>
    </w:p>
    <w:p w:rsidR="007F1974" w:rsidRDefault="007F1974" w:rsidP="007F1974">
      <w:pPr>
        <w:adjustRightInd w:val="0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A73DD4">
        <w:rPr>
          <w:sz w:val="28"/>
          <w:szCs w:val="28"/>
        </w:rPr>
        <w:t>Утвердить прилагаемый порядок проведения мониторинга состояния системытеплоснабжения</w:t>
      </w:r>
      <w:r>
        <w:rPr>
          <w:sz w:val="28"/>
          <w:szCs w:val="28"/>
        </w:rPr>
        <w:t>Лысогорского</w:t>
      </w:r>
      <w:r w:rsidRPr="00A73DD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</w:t>
      </w:r>
      <w:r w:rsidRPr="00A73DD4">
        <w:rPr>
          <w:sz w:val="28"/>
          <w:szCs w:val="28"/>
        </w:rPr>
        <w:t>жения</w:t>
      </w:r>
      <w:proofErr w:type="gramEnd"/>
      <w:r w:rsidRPr="00A73DD4">
        <w:rPr>
          <w:sz w:val="28"/>
          <w:szCs w:val="28"/>
        </w:rPr>
        <w:t>.</w:t>
      </w:r>
    </w:p>
    <w:p w:rsidR="007F1974" w:rsidRPr="007F1974" w:rsidRDefault="007F1974" w:rsidP="007F1974">
      <w:pPr>
        <w:adjustRightInd w:val="0"/>
        <w:spacing w:line="240" w:lineRule="auto"/>
        <w:ind w:left="0" w:firstLine="0"/>
        <w:rPr>
          <w:color w:val="000000"/>
          <w:spacing w:val="-17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2. </w:t>
      </w:r>
      <w:proofErr w:type="gramStart"/>
      <w:r w:rsidRPr="007F1974">
        <w:rPr>
          <w:color w:val="000000"/>
          <w:spacing w:val="-4"/>
          <w:sz w:val="28"/>
          <w:szCs w:val="28"/>
        </w:rPr>
        <w:t>Разместить</w:t>
      </w:r>
      <w:proofErr w:type="gramEnd"/>
      <w:r w:rsidRPr="007F1974">
        <w:rPr>
          <w:color w:val="000000"/>
          <w:spacing w:val="-4"/>
          <w:sz w:val="28"/>
          <w:szCs w:val="28"/>
        </w:rPr>
        <w:t xml:space="preserve"> данное </w:t>
      </w:r>
      <w:r>
        <w:rPr>
          <w:color w:val="000000"/>
          <w:spacing w:val="-4"/>
          <w:sz w:val="28"/>
          <w:szCs w:val="28"/>
        </w:rPr>
        <w:t>п</w:t>
      </w:r>
      <w:r w:rsidRPr="007F1974">
        <w:rPr>
          <w:color w:val="000000"/>
          <w:spacing w:val="-4"/>
          <w:sz w:val="28"/>
          <w:szCs w:val="28"/>
        </w:rPr>
        <w:t xml:space="preserve">остановление на официальном сайте </w:t>
      </w:r>
      <w:r>
        <w:rPr>
          <w:color w:val="000000"/>
          <w:spacing w:val="-4"/>
          <w:sz w:val="28"/>
          <w:szCs w:val="28"/>
        </w:rPr>
        <w:t>а</w:t>
      </w:r>
      <w:r w:rsidRPr="007F1974">
        <w:rPr>
          <w:color w:val="000000"/>
          <w:spacing w:val="-4"/>
          <w:sz w:val="28"/>
          <w:szCs w:val="28"/>
        </w:rPr>
        <w:t xml:space="preserve">дминистрации </w:t>
      </w:r>
      <w:r>
        <w:rPr>
          <w:color w:val="000000"/>
          <w:spacing w:val="-4"/>
          <w:sz w:val="28"/>
          <w:szCs w:val="28"/>
        </w:rPr>
        <w:t xml:space="preserve">Лысогорского </w:t>
      </w:r>
      <w:r w:rsidRPr="007F1974">
        <w:rPr>
          <w:color w:val="000000"/>
          <w:spacing w:val="-4"/>
          <w:sz w:val="28"/>
          <w:szCs w:val="28"/>
        </w:rPr>
        <w:t xml:space="preserve"> муниципального района</w:t>
      </w:r>
      <w:r>
        <w:rPr>
          <w:color w:val="000000"/>
          <w:spacing w:val="-4"/>
          <w:sz w:val="28"/>
          <w:szCs w:val="28"/>
        </w:rPr>
        <w:t>.</w:t>
      </w:r>
    </w:p>
    <w:p w:rsidR="007F1974" w:rsidRDefault="007F1974" w:rsidP="007F1974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adjustRightInd w:val="0"/>
        <w:spacing w:line="240" w:lineRule="auto"/>
        <w:rPr>
          <w:color w:val="000000"/>
          <w:spacing w:val="-17"/>
          <w:sz w:val="28"/>
          <w:szCs w:val="28"/>
        </w:rPr>
      </w:pPr>
      <w:r w:rsidRPr="007F1974">
        <w:rPr>
          <w:color w:val="000000"/>
          <w:spacing w:val="-17"/>
          <w:sz w:val="28"/>
          <w:szCs w:val="28"/>
        </w:rPr>
        <w:t>Настоящее постановление вступает в силу со дня его подписания</w:t>
      </w:r>
      <w:r>
        <w:rPr>
          <w:color w:val="000000"/>
          <w:spacing w:val="-17"/>
          <w:sz w:val="28"/>
          <w:szCs w:val="28"/>
        </w:rPr>
        <w:t>.</w:t>
      </w:r>
    </w:p>
    <w:p w:rsidR="007F1974" w:rsidRPr="007F1974" w:rsidRDefault="007F1974" w:rsidP="007F1974">
      <w:pPr>
        <w:pStyle w:val="a3"/>
        <w:numPr>
          <w:ilvl w:val="0"/>
          <w:numId w:val="38"/>
        </w:numPr>
        <w:shd w:val="clear" w:color="auto" w:fill="FFFFFF"/>
        <w:tabs>
          <w:tab w:val="left" w:pos="0"/>
        </w:tabs>
        <w:adjustRightInd w:val="0"/>
        <w:spacing w:line="240" w:lineRule="auto"/>
        <w:ind w:left="0" w:firstLine="709"/>
        <w:rPr>
          <w:color w:val="000000"/>
          <w:spacing w:val="-17"/>
          <w:sz w:val="28"/>
          <w:szCs w:val="28"/>
        </w:rPr>
      </w:pPr>
      <w:proofErr w:type="gramStart"/>
      <w:r w:rsidRPr="007F1974">
        <w:rPr>
          <w:sz w:val="28"/>
          <w:szCs w:val="28"/>
        </w:rPr>
        <w:t>Контроль за</w:t>
      </w:r>
      <w:proofErr w:type="gramEnd"/>
      <w:r w:rsidRPr="007F1974">
        <w:rPr>
          <w:sz w:val="28"/>
          <w:szCs w:val="28"/>
        </w:rPr>
        <w:t xml:space="preserve"> выполнением  данного постановления  возложить на первого заместителя главы администрации </w:t>
      </w:r>
      <w:proofErr w:type="spellStart"/>
      <w:r w:rsidRPr="007F1974">
        <w:rPr>
          <w:sz w:val="28"/>
          <w:szCs w:val="28"/>
        </w:rPr>
        <w:t>Лысогорского</w:t>
      </w:r>
      <w:proofErr w:type="spellEnd"/>
      <w:r w:rsidRPr="007F1974">
        <w:rPr>
          <w:sz w:val="28"/>
          <w:szCs w:val="28"/>
        </w:rPr>
        <w:t xml:space="preserve"> муниципального района </w:t>
      </w:r>
      <w:proofErr w:type="spellStart"/>
      <w:r w:rsidRPr="007F1974">
        <w:rPr>
          <w:sz w:val="28"/>
          <w:szCs w:val="28"/>
        </w:rPr>
        <w:t>Куторова</w:t>
      </w:r>
      <w:proofErr w:type="spellEnd"/>
      <w:r w:rsidRPr="007F1974">
        <w:rPr>
          <w:sz w:val="28"/>
          <w:szCs w:val="28"/>
        </w:rPr>
        <w:t xml:space="preserve"> Э.А.</w:t>
      </w:r>
    </w:p>
    <w:p w:rsidR="007F1974" w:rsidRDefault="007F1974" w:rsidP="007F1974">
      <w:pPr>
        <w:shd w:val="clear" w:color="auto" w:fill="FFFFFF"/>
        <w:tabs>
          <w:tab w:val="left" w:pos="221"/>
        </w:tabs>
        <w:spacing w:line="240" w:lineRule="auto"/>
        <w:ind w:left="0"/>
        <w:rPr>
          <w:color w:val="000000"/>
          <w:spacing w:val="-3"/>
          <w:sz w:val="28"/>
          <w:szCs w:val="28"/>
        </w:rPr>
      </w:pPr>
    </w:p>
    <w:p w:rsidR="007F1974" w:rsidRDefault="007F1974" w:rsidP="007F1974">
      <w:pPr>
        <w:shd w:val="clear" w:color="auto" w:fill="FFFFFF"/>
        <w:tabs>
          <w:tab w:val="left" w:pos="221"/>
        </w:tabs>
        <w:spacing w:line="240" w:lineRule="auto"/>
        <w:ind w:left="0"/>
        <w:rPr>
          <w:color w:val="000000"/>
          <w:spacing w:val="-3"/>
          <w:sz w:val="28"/>
          <w:szCs w:val="28"/>
        </w:rPr>
      </w:pPr>
    </w:p>
    <w:p w:rsidR="007F1974" w:rsidRDefault="007F1974" w:rsidP="007F1974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7F1974" w:rsidRPr="001975BC" w:rsidRDefault="007F1974" w:rsidP="007F1974">
      <w:pPr>
        <w:spacing w:line="24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p w:rsidR="007F1974" w:rsidRDefault="007F1974" w:rsidP="007F1974">
      <w:pPr>
        <w:spacing w:line="240" w:lineRule="auto"/>
        <w:ind w:left="0" w:firstLine="1021"/>
      </w:pPr>
    </w:p>
    <w:p w:rsidR="007F1974" w:rsidRDefault="007F1974" w:rsidP="007F1974">
      <w:pPr>
        <w:spacing w:line="240" w:lineRule="auto"/>
        <w:ind w:left="0" w:firstLine="1021"/>
      </w:pPr>
    </w:p>
    <w:p w:rsidR="007F1974" w:rsidRDefault="007F1974" w:rsidP="007F1974">
      <w:pPr>
        <w:spacing w:line="240" w:lineRule="auto"/>
        <w:ind w:left="0" w:firstLine="1021"/>
      </w:pPr>
    </w:p>
    <w:p w:rsidR="007F1974" w:rsidRDefault="007F1974" w:rsidP="007F1974">
      <w:pPr>
        <w:shd w:val="clear" w:color="auto" w:fill="FFFFFF"/>
        <w:tabs>
          <w:tab w:val="left" w:pos="221"/>
        </w:tabs>
        <w:spacing w:line="240" w:lineRule="auto"/>
        <w:ind w:left="0"/>
        <w:rPr>
          <w:color w:val="000000"/>
          <w:spacing w:val="-3"/>
          <w:sz w:val="28"/>
          <w:szCs w:val="28"/>
        </w:rPr>
      </w:pPr>
    </w:p>
    <w:p w:rsidR="007F1974" w:rsidRDefault="007F1974" w:rsidP="007F1974">
      <w:pPr>
        <w:pStyle w:val="a8"/>
        <w:jc w:val="right"/>
        <w:rPr>
          <w:sz w:val="28"/>
          <w:szCs w:val="28"/>
        </w:rPr>
      </w:pPr>
    </w:p>
    <w:p w:rsidR="007F1974" w:rsidRDefault="007F1974" w:rsidP="007F1974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7F1974" w:rsidRDefault="007F1974" w:rsidP="007F1974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Лысогорского </w:t>
      </w:r>
    </w:p>
    <w:p w:rsidR="007F1974" w:rsidRDefault="007F1974" w:rsidP="007F197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</w:t>
      </w:r>
    </w:p>
    <w:p w:rsidR="007F1974" w:rsidRDefault="007F1974" w:rsidP="007F1974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5A03">
        <w:rPr>
          <w:sz w:val="28"/>
          <w:szCs w:val="28"/>
        </w:rPr>
        <w:t>30 сентября</w:t>
      </w:r>
      <w:r>
        <w:rPr>
          <w:sz w:val="28"/>
          <w:szCs w:val="28"/>
        </w:rPr>
        <w:t xml:space="preserve">  201</w:t>
      </w:r>
      <w:r w:rsidR="00FD5A03">
        <w:rPr>
          <w:sz w:val="28"/>
          <w:szCs w:val="28"/>
        </w:rPr>
        <w:t>5</w:t>
      </w:r>
      <w:r>
        <w:rPr>
          <w:sz w:val="28"/>
          <w:szCs w:val="28"/>
        </w:rPr>
        <w:t>г. № 6</w:t>
      </w:r>
      <w:r w:rsidR="00FD5A03">
        <w:rPr>
          <w:sz w:val="28"/>
          <w:szCs w:val="28"/>
        </w:rPr>
        <w:t>05</w:t>
      </w:r>
      <w:bookmarkStart w:id="0" w:name="_GoBack"/>
      <w:bookmarkEnd w:id="0"/>
    </w:p>
    <w:p w:rsidR="007F1974" w:rsidRDefault="007F1974" w:rsidP="007F1974">
      <w:pPr>
        <w:pStyle w:val="a8"/>
        <w:jc w:val="center"/>
        <w:rPr>
          <w:b/>
          <w:sz w:val="28"/>
          <w:szCs w:val="28"/>
        </w:rPr>
      </w:pPr>
    </w:p>
    <w:p w:rsidR="007F1974" w:rsidRDefault="007F1974" w:rsidP="007F1974">
      <w:pPr>
        <w:pStyle w:val="a8"/>
        <w:jc w:val="center"/>
        <w:rPr>
          <w:b/>
          <w:sz w:val="28"/>
          <w:szCs w:val="28"/>
        </w:rPr>
      </w:pPr>
    </w:p>
    <w:p w:rsidR="007F1974" w:rsidRDefault="007F1974" w:rsidP="007F1974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F1974" w:rsidRDefault="007F1974" w:rsidP="007F1974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мониторинга состояния системы теплоснабжения</w:t>
      </w:r>
    </w:p>
    <w:p w:rsidR="007F1974" w:rsidRDefault="007F1974" w:rsidP="007F1974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Лысогорского муниципального района</w:t>
      </w:r>
    </w:p>
    <w:p w:rsidR="007F1974" w:rsidRDefault="007F1974" w:rsidP="007F1974">
      <w:pPr>
        <w:pStyle w:val="a8"/>
        <w:jc w:val="center"/>
        <w:rPr>
          <w:b/>
          <w:sz w:val="28"/>
          <w:szCs w:val="28"/>
        </w:rPr>
      </w:pPr>
    </w:p>
    <w:p w:rsidR="007F1974" w:rsidRPr="00B14B28" w:rsidRDefault="007F1974" w:rsidP="007F1974">
      <w:pPr>
        <w:pStyle w:val="a8"/>
        <w:jc w:val="center"/>
        <w:rPr>
          <w:b/>
          <w:sz w:val="28"/>
          <w:szCs w:val="28"/>
        </w:rPr>
      </w:pPr>
    </w:p>
    <w:p w:rsidR="007F1974" w:rsidRPr="00441B0E" w:rsidRDefault="007F1974" w:rsidP="007F1974">
      <w:pPr>
        <w:spacing w:line="240" w:lineRule="auto"/>
        <w:ind w:left="0"/>
        <w:rPr>
          <w:sz w:val="28"/>
          <w:szCs w:val="28"/>
        </w:rPr>
      </w:pPr>
      <w:r w:rsidRPr="00441B0E">
        <w:rPr>
          <w:spacing w:val="-17"/>
          <w:sz w:val="28"/>
          <w:szCs w:val="28"/>
        </w:rPr>
        <w:t>1.</w:t>
      </w:r>
      <w:r w:rsidRPr="00441B0E">
        <w:rPr>
          <w:sz w:val="28"/>
          <w:szCs w:val="28"/>
        </w:rPr>
        <w:t xml:space="preserve">Настоящий Порядок определяет механизм взаимодействия администрации </w:t>
      </w:r>
      <w:r>
        <w:rPr>
          <w:sz w:val="28"/>
          <w:szCs w:val="28"/>
        </w:rPr>
        <w:t xml:space="preserve">Лысогорского </w:t>
      </w:r>
      <w:r w:rsidRPr="00441B0E">
        <w:rPr>
          <w:spacing w:val="2"/>
          <w:sz w:val="28"/>
          <w:szCs w:val="28"/>
        </w:rPr>
        <w:t>муниципального района и теплоснабжающей организации при проведении мониторинга состояния системы</w:t>
      </w:r>
      <w:r w:rsidRPr="00441B0E">
        <w:rPr>
          <w:spacing w:val="3"/>
          <w:sz w:val="28"/>
          <w:szCs w:val="28"/>
        </w:rPr>
        <w:t xml:space="preserve">теплоснабжения </w:t>
      </w:r>
      <w:r>
        <w:rPr>
          <w:sz w:val="28"/>
          <w:szCs w:val="28"/>
        </w:rPr>
        <w:t xml:space="preserve">Лысогорского </w:t>
      </w:r>
      <w:r w:rsidRPr="00441B0E">
        <w:rPr>
          <w:spacing w:val="2"/>
          <w:sz w:val="28"/>
          <w:szCs w:val="28"/>
        </w:rPr>
        <w:t>муниципального района</w:t>
      </w:r>
      <w:r w:rsidRPr="00441B0E">
        <w:rPr>
          <w:spacing w:val="3"/>
          <w:sz w:val="28"/>
          <w:szCs w:val="28"/>
        </w:rPr>
        <w:t>.</w:t>
      </w:r>
    </w:p>
    <w:p w:rsidR="007F1974" w:rsidRPr="00441B0E" w:rsidRDefault="007F1974" w:rsidP="007F1974">
      <w:pPr>
        <w:spacing w:line="240" w:lineRule="auto"/>
        <w:ind w:left="0"/>
        <w:rPr>
          <w:spacing w:val="-13"/>
          <w:sz w:val="28"/>
          <w:szCs w:val="28"/>
        </w:rPr>
      </w:pPr>
      <w:r>
        <w:rPr>
          <w:spacing w:val="1"/>
          <w:sz w:val="28"/>
          <w:szCs w:val="28"/>
        </w:rPr>
        <w:t xml:space="preserve">2. </w:t>
      </w:r>
      <w:r w:rsidRPr="00441B0E">
        <w:rPr>
          <w:spacing w:val="1"/>
          <w:sz w:val="28"/>
          <w:szCs w:val="28"/>
        </w:rPr>
        <w:t xml:space="preserve">Система мониторинга состояния системы теплоснабжения - это комплексная система </w:t>
      </w:r>
      <w:r w:rsidRPr="00441B0E">
        <w:rPr>
          <w:spacing w:val="3"/>
          <w:sz w:val="28"/>
          <w:szCs w:val="28"/>
        </w:rPr>
        <w:t>наблюдений, оценки и прогноза состояния источников тепловой энергии и тепловых</w:t>
      </w:r>
      <w:r w:rsidRPr="00441B0E">
        <w:rPr>
          <w:spacing w:val="-3"/>
          <w:sz w:val="28"/>
          <w:szCs w:val="28"/>
        </w:rPr>
        <w:t>сетей.</w:t>
      </w:r>
    </w:p>
    <w:p w:rsidR="007F1974" w:rsidRPr="00441B0E" w:rsidRDefault="007F1974" w:rsidP="007F1974">
      <w:pPr>
        <w:spacing w:line="240" w:lineRule="auto"/>
        <w:ind w:left="0"/>
        <w:rPr>
          <w:spacing w:val="-10"/>
          <w:sz w:val="28"/>
          <w:szCs w:val="28"/>
        </w:rPr>
      </w:pPr>
      <w:r>
        <w:rPr>
          <w:spacing w:val="1"/>
          <w:sz w:val="28"/>
          <w:szCs w:val="28"/>
        </w:rPr>
        <w:t xml:space="preserve">3. </w:t>
      </w:r>
      <w:r w:rsidRPr="00441B0E">
        <w:rPr>
          <w:spacing w:val="1"/>
          <w:sz w:val="28"/>
          <w:szCs w:val="28"/>
        </w:rPr>
        <w:t>Целями создания и функционирования системы мониторинга системы теплоснабжения</w:t>
      </w:r>
      <w:r w:rsidRPr="00441B0E">
        <w:rPr>
          <w:spacing w:val="-1"/>
          <w:sz w:val="28"/>
          <w:szCs w:val="28"/>
        </w:rPr>
        <w:t>являются:</w:t>
      </w:r>
    </w:p>
    <w:p w:rsidR="007F1974" w:rsidRPr="00441B0E" w:rsidRDefault="007F1974" w:rsidP="007F1974">
      <w:pPr>
        <w:spacing w:line="240" w:lineRule="auto"/>
        <w:ind w:left="0"/>
        <w:rPr>
          <w:sz w:val="28"/>
          <w:szCs w:val="28"/>
        </w:rPr>
      </w:pPr>
      <w:r w:rsidRPr="00441B0E">
        <w:rPr>
          <w:spacing w:val="-4"/>
          <w:sz w:val="28"/>
          <w:szCs w:val="28"/>
        </w:rPr>
        <w:t>3.1.</w:t>
      </w:r>
      <w:proofErr w:type="gramStart"/>
      <w:r w:rsidRPr="00441B0E">
        <w:rPr>
          <w:spacing w:val="2"/>
          <w:sz w:val="28"/>
          <w:szCs w:val="28"/>
        </w:rPr>
        <w:t>Контроль за</w:t>
      </w:r>
      <w:proofErr w:type="gramEnd"/>
      <w:r w:rsidRPr="00441B0E">
        <w:rPr>
          <w:spacing w:val="2"/>
          <w:sz w:val="28"/>
          <w:szCs w:val="28"/>
        </w:rPr>
        <w:t xml:space="preserve"> состоянием и функционированием системы теплоснабжения</w:t>
      </w:r>
      <w:r>
        <w:rPr>
          <w:spacing w:val="2"/>
          <w:sz w:val="28"/>
          <w:szCs w:val="28"/>
        </w:rPr>
        <w:t>;</w:t>
      </w:r>
    </w:p>
    <w:p w:rsidR="007F1974" w:rsidRPr="00441B0E" w:rsidRDefault="007F1974" w:rsidP="007F1974">
      <w:pPr>
        <w:spacing w:line="240" w:lineRule="auto"/>
        <w:ind w:left="0"/>
        <w:rPr>
          <w:spacing w:val="-4"/>
          <w:sz w:val="28"/>
          <w:szCs w:val="28"/>
        </w:rPr>
      </w:pPr>
      <w:r>
        <w:rPr>
          <w:spacing w:val="1"/>
          <w:sz w:val="28"/>
          <w:szCs w:val="28"/>
        </w:rPr>
        <w:t xml:space="preserve">3.2. </w:t>
      </w:r>
      <w:r w:rsidRPr="00441B0E">
        <w:rPr>
          <w:spacing w:val="1"/>
          <w:sz w:val="28"/>
          <w:szCs w:val="28"/>
        </w:rPr>
        <w:t>Повышение надежности и безопасности системы теплоснабжения</w:t>
      </w:r>
      <w:r>
        <w:rPr>
          <w:spacing w:val="1"/>
          <w:sz w:val="28"/>
          <w:szCs w:val="28"/>
        </w:rPr>
        <w:t>;</w:t>
      </w:r>
    </w:p>
    <w:p w:rsidR="007F1974" w:rsidRPr="00441B0E" w:rsidRDefault="007F1974" w:rsidP="007F1974">
      <w:pPr>
        <w:spacing w:line="240" w:lineRule="auto"/>
        <w:ind w:left="0"/>
        <w:rPr>
          <w:spacing w:val="-5"/>
          <w:sz w:val="28"/>
          <w:szCs w:val="28"/>
        </w:rPr>
      </w:pPr>
      <w:r>
        <w:rPr>
          <w:spacing w:val="1"/>
          <w:sz w:val="28"/>
          <w:szCs w:val="28"/>
        </w:rPr>
        <w:t xml:space="preserve">3.3 </w:t>
      </w:r>
      <w:r w:rsidRPr="00441B0E">
        <w:rPr>
          <w:spacing w:val="1"/>
          <w:sz w:val="28"/>
          <w:szCs w:val="28"/>
        </w:rPr>
        <w:t>Снижение количества аварийных ремонтов ипереходкпланово-предупредительным</w:t>
      </w:r>
      <w:r w:rsidRPr="00441B0E">
        <w:rPr>
          <w:spacing w:val="-3"/>
          <w:sz w:val="28"/>
          <w:szCs w:val="28"/>
        </w:rPr>
        <w:t>ремонтам</w:t>
      </w:r>
      <w:r>
        <w:rPr>
          <w:spacing w:val="-3"/>
          <w:sz w:val="28"/>
          <w:szCs w:val="28"/>
        </w:rPr>
        <w:t>;</w:t>
      </w:r>
    </w:p>
    <w:p w:rsidR="007F1974" w:rsidRPr="00441B0E" w:rsidRDefault="007F1974" w:rsidP="007F1974">
      <w:pPr>
        <w:spacing w:line="240" w:lineRule="auto"/>
        <w:ind w:left="0"/>
        <w:rPr>
          <w:spacing w:val="-4"/>
          <w:sz w:val="28"/>
          <w:szCs w:val="28"/>
        </w:rPr>
      </w:pPr>
      <w:r>
        <w:rPr>
          <w:spacing w:val="1"/>
          <w:sz w:val="28"/>
          <w:szCs w:val="28"/>
        </w:rPr>
        <w:t xml:space="preserve">3.4  </w:t>
      </w:r>
      <w:r w:rsidRPr="00441B0E">
        <w:rPr>
          <w:spacing w:val="1"/>
          <w:sz w:val="28"/>
          <w:szCs w:val="28"/>
        </w:rPr>
        <w:t>Снижение затрат на проведение аварийно-восстановительных работза счет</w:t>
      </w:r>
      <w:r w:rsidRPr="00441B0E">
        <w:rPr>
          <w:spacing w:val="3"/>
          <w:sz w:val="28"/>
          <w:szCs w:val="28"/>
        </w:rPr>
        <w:t>реализации мероприятий по предупреждению, предотвращению, выявлению и</w:t>
      </w:r>
      <w:r w:rsidRPr="00441B0E">
        <w:rPr>
          <w:spacing w:val="2"/>
          <w:sz w:val="28"/>
          <w:szCs w:val="28"/>
        </w:rPr>
        <w:t>ликвидации аварийных ситуаций.</w:t>
      </w:r>
    </w:p>
    <w:p w:rsidR="007F1974" w:rsidRPr="00441B0E" w:rsidRDefault="007F1974" w:rsidP="007F1974">
      <w:pPr>
        <w:spacing w:line="240" w:lineRule="auto"/>
        <w:ind w:left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4.  </w:t>
      </w:r>
      <w:r w:rsidRPr="00441B0E">
        <w:rPr>
          <w:spacing w:val="1"/>
          <w:sz w:val="28"/>
          <w:szCs w:val="28"/>
        </w:rPr>
        <w:t>Основными задачами системы мониторинга являются:</w:t>
      </w:r>
    </w:p>
    <w:p w:rsidR="007F1974" w:rsidRPr="00441B0E" w:rsidRDefault="007F1974" w:rsidP="007F1974">
      <w:pPr>
        <w:spacing w:line="240" w:lineRule="auto"/>
        <w:ind w:left="0"/>
        <w:rPr>
          <w:sz w:val="28"/>
          <w:szCs w:val="28"/>
        </w:rPr>
      </w:pPr>
      <w:r w:rsidRPr="00441B0E">
        <w:rPr>
          <w:spacing w:val="2"/>
          <w:sz w:val="28"/>
          <w:szCs w:val="28"/>
        </w:rPr>
        <w:t xml:space="preserve">4.1. Сбор, обработка и анализ данных о состоянии объектов теплоснабжения, об </w:t>
      </w:r>
      <w:r w:rsidRPr="00441B0E">
        <w:rPr>
          <w:spacing w:val="1"/>
          <w:sz w:val="28"/>
          <w:szCs w:val="28"/>
        </w:rPr>
        <w:t>аварийности на объектах теплоснабжения и проводимых на них ремонтных работах;</w:t>
      </w:r>
    </w:p>
    <w:p w:rsidR="007F1974" w:rsidRPr="00441B0E" w:rsidRDefault="007F1974" w:rsidP="007F1974">
      <w:pPr>
        <w:spacing w:line="240" w:lineRule="auto"/>
        <w:ind w:left="0"/>
        <w:rPr>
          <w:sz w:val="28"/>
          <w:szCs w:val="28"/>
        </w:rPr>
      </w:pPr>
      <w:r w:rsidRPr="00441B0E">
        <w:rPr>
          <w:spacing w:val="1"/>
          <w:sz w:val="28"/>
          <w:szCs w:val="28"/>
        </w:rPr>
        <w:t xml:space="preserve">4.2 Оптимизация </w:t>
      </w:r>
      <w:proofErr w:type="gramStart"/>
      <w:r w:rsidRPr="00441B0E">
        <w:rPr>
          <w:spacing w:val="1"/>
          <w:sz w:val="28"/>
          <w:szCs w:val="28"/>
        </w:rPr>
        <w:t>процесса формирования планов проведения ремонтных работ</w:t>
      </w:r>
      <w:proofErr w:type="gramEnd"/>
      <w:r w:rsidRPr="00441B0E">
        <w:rPr>
          <w:spacing w:val="1"/>
          <w:sz w:val="28"/>
          <w:szCs w:val="28"/>
        </w:rPr>
        <w:t xml:space="preserve"> на объектах теплоснабжения;</w:t>
      </w:r>
    </w:p>
    <w:p w:rsidR="007F1974" w:rsidRPr="00441B0E" w:rsidRDefault="007F1974" w:rsidP="007F1974">
      <w:pPr>
        <w:spacing w:line="240" w:lineRule="auto"/>
        <w:ind w:left="0"/>
        <w:rPr>
          <w:sz w:val="28"/>
          <w:szCs w:val="28"/>
        </w:rPr>
      </w:pPr>
      <w:r w:rsidRPr="00441B0E">
        <w:rPr>
          <w:spacing w:val="1"/>
          <w:sz w:val="28"/>
          <w:szCs w:val="28"/>
        </w:rPr>
        <w:t xml:space="preserve">4.3. Эффективное планирование выделения финансовых средств на содержание и </w:t>
      </w:r>
      <w:r w:rsidRPr="00441B0E">
        <w:rPr>
          <w:spacing w:val="2"/>
          <w:sz w:val="28"/>
          <w:szCs w:val="28"/>
        </w:rPr>
        <w:t>проведения ремонтных работ на объектах теплоснабжения.</w:t>
      </w:r>
    </w:p>
    <w:p w:rsidR="007F1974" w:rsidRPr="00441B0E" w:rsidRDefault="007F1974" w:rsidP="007F1974">
      <w:pPr>
        <w:spacing w:line="240" w:lineRule="auto"/>
        <w:ind w:left="0"/>
        <w:rPr>
          <w:spacing w:val="-13"/>
          <w:sz w:val="28"/>
          <w:szCs w:val="28"/>
        </w:rPr>
      </w:pPr>
      <w:r>
        <w:rPr>
          <w:spacing w:val="1"/>
          <w:sz w:val="28"/>
          <w:szCs w:val="28"/>
        </w:rPr>
        <w:t xml:space="preserve">5. </w:t>
      </w:r>
      <w:r w:rsidRPr="00441B0E">
        <w:rPr>
          <w:spacing w:val="1"/>
          <w:sz w:val="28"/>
          <w:szCs w:val="28"/>
        </w:rPr>
        <w:t xml:space="preserve">Функционирование системы мониторинга осуществляется на муниципальном и </w:t>
      </w:r>
      <w:r w:rsidRPr="00441B0E">
        <w:rPr>
          <w:sz w:val="28"/>
          <w:szCs w:val="28"/>
        </w:rPr>
        <w:t>объектовом уровнях.</w:t>
      </w:r>
    </w:p>
    <w:p w:rsidR="007F1974" w:rsidRDefault="007F1974" w:rsidP="007F1974">
      <w:pPr>
        <w:spacing w:line="240" w:lineRule="auto"/>
        <w:ind w:left="0"/>
        <w:rPr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6. </w:t>
      </w:r>
      <w:r w:rsidRPr="00441B0E">
        <w:rPr>
          <w:spacing w:val="3"/>
          <w:sz w:val="28"/>
          <w:szCs w:val="28"/>
        </w:rPr>
        <w:t xml:space="preserve">На муниципальном уровне организационно-методическое руководство и координацию </w:t>
      </w:r>
      <w:r w:rsidRPr="00441B0E">
        <w:rPr>
          <w:sz w:val="28"/>
          <w:szCs w:val="28"/>
        </w:rPr>
        <w:t xml:space="preserve">деятельности системы мониторинга осуществляет администрация </w:t>
      </w:r>
      <w:r>
        <w:rPr>
          <w:sz w:val="28"/>
          <w:szCs w:val="28"/>
        </w:rPr>
        <w:t xml:space="preserve">Лысогорского </w:t>
      </w:r>
      <w:r w:rsidRPr="00441B0E">
        <w:rPr>
          <w:sz w:val="28"/>
          <w:szCs w:val="28"/>
        </w:rPr>
        <w:t>муниципального района.</w:t>
      </w:r>
    </w:p>
    <w:p w:rsidR="007F1974" w:rsidRPr="00441B0E" w:rsidRDefault="007F1974" w:rsidP="007F1974">
      <w:pPr>
        <w:spacing w:line="240" w:lineRule="auto"/>
        <w:ind w:left="0"/>
        <w:rPr>
          <w:spacing w:val="-13"/>
          <w:sz w:val="28"/>
          <w:szCs w:val="28"/>
        </w:rPr>
      </w:pPr>
      <w:r>
        <w:rPr>
          <w:spacing w:val="1"/>
          <w:sz w:val="28"/>
          <w:szCs w:val="28"/>
        </w:rPr>
        <w:t xml:space="preserve">7. </w:t>
      </w:r>
      <w:r w:rsidRPr="00441B0E">
        <w:rPr>
          <w:spacing w:val="1"/>
          <w:sz w:val="28"/>
          <w:szCs w:val="28"/>
        </w:rPr>
        <w:t xml:space="preserve">На объектовом уровне организационно-методическое руководство и координацию </w:t>
      </w:r>
      <w:r w:rsidRPr="00441B0E">
        <w:rPr>
          <w:spacing w:val="2"/>
          <w:sz w:val="28"/>
          <w:szCs w:val="28"/>
        </w:rPr>
        <w:t>деятельности системы мониторинга осуществляет теплоснабжающая организация.</w:t>
      </w:r>
    </w:p>
    <w:p w:rsidR="007F1974" w:rsidRDefault="007F1974" w:rsidP="007F1974">
      <w:pPr>
        <w:spacing w:line="240" w:lineRule="auto"/>
        <w:ind w:left="0"/>
        <w:rPr>
          <w:spacing w:val="1"/>
          <w:sz w:val="28"/>
          <w:szCs w:val="28"/>
        </w:rPr>
      </w:pPr>
    </w:p>
    <w:p w:rsidR="007F1974" w:rsidRPr="00441B0E" w:rsidRDefault="007F1974" w:rsidP="007F1974">
      <w:pPr>
        <w:spacing w:line="240" w:lineRule="auto"/>
        <w:ind w:left="0"/>
        <w:rPr>
          <w:spacing w:val="-13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8.</w:t>
      </w:r>
      <w:r w:rsidRPr="00441B0E">
        <w:rPr>
          <w:spacing w:val="1"/>
          <w:sz w:val="28"/>
          <w:szCs w:val="28"/>
        </w:rPr>
        <w:t xml:space="preserve"> Система мониторинга включает в себя:</w:t>
      </w:r>
    </w:p>
    <w:p w:rsidR="007F1974" w:rsidRDefault="007F1974" w:rsidP="007F1974">
      <w:pPr>
        <w:spacing w:line="240" w:lineRule="auto"/>
        <w:ind w:left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8.1. </w:t>
      </w:r>
      <w:r w:rsidRPr="00441B0E">
        <w:rPr>
          <w:spacing w:val="1"/>
          <w:sz w:val="28"/>
          <w:szCs w:val="28"/>
        </w:rPr>
        <w:t>Сбор и предоставление данных;</w:t>
      </w:r>
    </w:p>
    <w:p w:rsidR="007F1974" w:rsidRDefault="007F1974" w:rsidP="007F1974">
      <w:pPr>
        <w:spacing w:line="240" w:lineRule="auto"/>
        <w:ind w:left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8.2. </w:t>
      </w:r>
      <w:r w:rsidRPr="00441B0E">
        <w:rPr>
          <w:spacing w:val="2"/>
          <w:sz w:val="28"/>
          <w:szCs w:val="28"/>
        </w:rPr>
        <w:t>Обработку и хранение данных;</w:t>
      </w:r>
    </w:p>
    <w:p w:rsidR="007F1974" w:rsidRDefault="007F1974" w:rsidP="007F1974">
      <w:pPr>
        <w:spacing w:line="240" w:lineRule="auto"/>
        <w:ind w:left="0"/>
        <w:rPr>
          <w:spacing w:val="-11"/>
          <w:sz w:val="28"/>
          <w:szCs w:val="28"/>
        </w:rPr>
      </w:pPr>
      <w:r>
        <w:rPr>
          <w:spacing w:val="1"/>
          <w:sz w:val="28"/>
          <w:szCs w:val="28"/>
        </w:rPr>
        <w:t xml:space="preserve">8.3. </w:t>
      </w:r>
      <w:r w:rsidRPr="00441B0E">
        <w:rPr>
          <w:spacing w:val="1"/>
          <w:sz w:val="28"/>
          <w:szCs w:val="28"/>
        </w:rPr>
        <w:t>Анализ данных мониторинга.</w:t>
      </w:r>
    </w:p>
    <w:p w:rsidR="007F1974" w:rsidRDefault="007F1974" w:rsidP="007F1974">
      <w:pPr>
        <w:spacing w:line="240" w:lineRule="auto"/>
        <w:ind w:left="0"/>
        <w:rPr>
          <w:spacing w:val="-12"/>
          <w:sz w:val="28"/>
          <w:szCs w:val="28"/>
        </w:rPr>
      </w:pPr>
      <w:r w:rsidRPr="00441B0E">
        <w:rPr>
          <w:spacing w:val="-11"/>
          <w:sz w:val="28"/>
          <w:szCs w:val="28"/>
        </w:rPr>
        <w:t>9.</w:t>
      </w:r>
      <w:r w:rsidRPr="00441B0E">
        <w:rPr>
          <w:spacing w:val="2"/>
          <w:sz w:val="28"/>
          <w:szCs w:val="28"/>
        </w:rPr>
        <w:t>Сбор данных организуется на бумажных и электронных носителях.</w:t>
      </w:r>
    </w:p>
    <w:p w:rsidR="007F1974" w:rsidRPr="00441B0E" w:rsidRDefault="007F1974" w:rsidP="007F1974">
      <w:pPr>
        <w:spacing w:line="240" w:lineRule="auto"/>
        <w:ind w:left="0"/>
        <w:rPr>
          <w:sz w:val="28"/>
          <w:szCs w:val="28"/>
        </w:rPr>
      </w:pPr>
      <w:r w:rsidRPr="00441B0E">
        <w:rPr>
          <w:spacing w:val="-12"/>
          <w:sz w:val="28"/>
          <w:szCs w:val="28"/>
        </w:rPr>
        <w:t>10.</w:t>
      </w:r>
      <w:r w:rsidRPr="00441B0E">
        <w:rPr>
          <w:spacing w:val="1"/>
          <w:sz w:val="28"/>
          <w:szCs w:val="28"/>
        </w:rPr>
        <w:t>На объектовом уровне собирается следующая информация:</w:t>
      </w:r>
    </w:p>
    <w:p w:rsidR="007F1974" w:rsidRPr="00441B0E" w:rsidRDefault="007F1974" w:rsidP="007F1974">
      <w:pPr>
        <w:spacing w:line="240" w:lineRule="auto"/>
        <w:ind w:left="0"/>
        <w:rPr>
          <w:spacing w:val="-5"/>
          <w:sz w:val="28"/>
          <w:szCs w:val="28"/>
        </w:rPr>
      </w:pPr>
      <w:r>
        <w:rPr>
          <w:spacing w:val="2"/>
          <w:sz w:val="28"/>
          <w:szCs w:val="28"/>
        </w:rPr>
        <w:t>10.1.</w:t>
      </w:r>
      <w:r w:rsidRPr="00441B0E">
        <w:rPr>
          <w:spacing w:val="2"/>
          <w:sz w:val="28"/>
          <w:szCs w:val="28"/>
        </w:rPr>
        <w:t>Паспортная база данных технологического оборудования и тепловых сетей;</w:t>
      </w:r>
    </w:p>
    <w:p w:rsidR="007F1974" w:rsidRPr="00441B0E" w:rsidRDefault="007F1974" w:rsidP="007F1974">
      <w:pPr>
        <w:spacing w:line="240" w:lineRule="auto"/>
        <w:ind w:left="0"/>
        <w:rPr>
          <w:spacing w:val="-4"/>
          <w:sz w:val="28"/>
          <w:szCs w:val="28"/>
        </w:rPr>
      </w:pPr>
      <w:r>
        <w:rPr>
          <w:spacing w:val="1"/>
          <w:sz w:val="28"/>
          <w:szCs w:val="28"/>
        </w:rPr>
        <w:t xml:space="preserve">10.2. </w:t>
      </w:r>
      <w:r w:rsidRPr="00441B0E">
        <w:rPr>
          <w:spacing w:val="1"/>
          <w:sz w:val="28"/>
          <w:szCs w:val="28"/>
        </w:rPr>
        <w:t xml:space="preserve">Расположение смежных коммуникаций в 5-ти метровой зоне вдоль прокладки </w:t>
      </w:r>
      <w:r w:rsidRPr="00441B0E">
        <w:rPr>
          <w:spacing w:val="2"/>
          <w:sz w:val="28"/>
          <w:szCs w:val="28"/>
        </w:rPr>
        <w:t>теплосети, схема дренажных и канализационных сетей;</w:t>
      </w:r>
    </w:p>
    <w:p w:rsidR="007F1974" w:rsidRPr="00441B0E" w:rsidRDefault="007F1974" w:rsidP="007F1974">
      <w:pPr>
        <w:spacing w:line="240" w:lineRule="auto"/>
        <w:ind w:left="0"/>
        <w:rPr>
          <w:spacing w:val="-4"/>
          <w:sz w:val="28"/>
          <w:szCs w:val="28"/>
        </w:rPr>
      </w:pPr>
      <w:r>
        <w:rPr>
          <w:spacing w:val="1"/>
          <w:sz w:val="28"/>
          <w:szCs w:val="28"/>
        </w:rPr>
        <w:t xml:space="preserve">10.3. </w:t>
      </w:r>
      <w:r w:rsidRPr="00441B0E">
        <w:rPr>
          <w:spacing w:val="1"/>
          <w:sz w:val="28"/>
          <w:szCs w:val="28"/>
        </w:rPr>
        <w:t xml:space="preserve">Исполнительная документация в электронном виде (аксонометрические схемы </w:t>
      </w:r>
      <w:r w:rsidRPr="00441B0E">
        <w:rPr>
          <w:spacing w:val="4"/>
          <w:sz w:val="28"/>
          <w:szCs w:val="28"/>
        </w:rPr>
        <w:t xml:space="preserve">теплопроводов);      </w:t>
      </w:r>
    </w:p>
    <w:p w:rsidR="007F1974" w:rsidRPr="00441B0E" w:rsidRDefault="007F1974" w:rsidP="007F1974">
      <w:pPr>
        <w:spacing w:line="240" w:lineRule="auto"/>
        <w:ind w:left="0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10.4. </w:t>
      </w:r>
      <w:r w:rsidRPr="00441B0E">
        <w:rPr>
          <w:spacing w:val="3"/>
          <w:sz w:val="28"/>
          <w:szCs w:val="28"/>
        </w:rPr>
        <w:t>Данные о грунтах в зоне прокладки теплосети (грунтовые воды, суффозионные</w:t>
      </w:r>
      <w:r w:rsidRPr="00441B0E">
        <w:rPr>
          <w:spacing w:val="1"/>
          <w:sz w:val="28"/>
          <w:szCs w:val="28"/>
        </w:rPr>
        <w:t>грунты)</w:t>
      </w:r>
      <w:r>
        <w:rPr>
          <w:spacing w:val="1"/>
          <w:sz w:val="28"/>
          <w:szCs w:val="28"/>
        </w:rPr>
        <w:t>;</w:t>
      </w:r>
    </w:p>
    <w:p w:rsidR="007F1974" w:rsidRPr="00441B0E" w:rsidRDefault="007F1974" w:rsidP="007F1974">
      <w:pPr>
        <w:spacing w:line="240" w:lineRule="auto"/>
        <w:ind w:left="0"/>
        <w:rPr>
          <w:spacing w:val="-5"/>
          <w:sz w:val="28"/>
          <w:szCs w:val="28"/>
        </w:rPr>
      </w:pPr>
      <w:r>
        <w:rPr>
          <w:spacing w:val="2"/>
          <w:sz w:val="28"/>
          <w:szCs w:val="28"/>
        </w:rPr>
        <w:t xml:space="preserve">10.5. </w:t>
      </w:r>
      <w:r w:rsidRPr="00441B0E">
        <w:rPr>
          <w:spacing w:val="2"/>
          <w:sz w:val="28"/>
          <w:szCs w:val="28"/>
        </w:rPr>
        <w:t>Данные о проведенных ремонтных работах на объектах теплоснабжения</w:t>
      </w:r>
      <w:r>
        <w:rPr>
          <w:spacing w:val="2"/>
          <w:sz w:val="28"/>
          <w:szCs w:val="28"/>
        </w:rPr>
        <w:t>;</w:t>
      </w:r>
    </w:p>
    <w:p w:rsidR="007F1974" w:rsidRPr="00441B0E" w:rsidRDefault="007F1974" w:rsidP="007F1974">
      <w:pPr>
        <w:spacing w:line="240" w:lineRule="auto"/>
        <w:ind w:left="0"/>
        <w:rPr>
          <w:spacing w:val="-6"/>
          <w:sz w:val="28"/>
          <w:szCs w:val="28"/>
        </w:rPr>
      </w:pPr>
      <w:r>
        <w:rPr>
          <w:spacing w:val="1"/>
          <w:sz w:val="28"/>
          <w:szCs w:val="28"/>
        </w:rPr>
        <w:t xml:space="preserve">10.6. </w:t>
      </w:r>
      <w:r w:rsidRPr="00441B0E">
        <w:rPr>
          <w:spacing w:val="1"/>
          <w:sz w:val="28"/>
          <w:szCs w:val="28"/>
        </w:rPr>
        <w:t>Данные о вводе в эксплуатацию законченных строительством, расширением</w:t>
      </w:r>
      <w:r>
        <w:rPr>
          <w:spacing w:val="1"/>
          <w:sz w:val="28"/>
          <w:szCs w:val="28"/>
        </w:rPr>
        <w:t>,</w:t>
      </w:r>
      <w:r w:rsidRPr="00441B0E">
        <w:rPr>
          <w:spacing w:val="1"/>
          <w:sz w:val="28"/>
          <w:szCs w:val="28"/>
        </w:rPr>
        <w:br/>
      </w:r>
      <w:r w:rsidRPr="00441B0E">
        <w:rPr>
          <w:spacing w:val="2"/>
          <w:sz w:val="28"/>
          <w:szCs w:val="28"/>
        </w:rPr>
        <w:t>реконструкцией, техническим перевооружением объектов теплоснабжения</w:t>
      </w:r>
      <w:r>
        <w:rPr>
          <w:spacing w:val="2"/>
          <w:sz w:val="28"/>
          <w:szCs w:val="28"/>
        </w:rPr>
        <w:t>;</w:t>
      </w:r>
    </w:p>
    <w:p w:rsidR="007F1974" w:rsidRDefault="007F1974" w:rsidP="007F1974">
      <w:pPr>
        <w:spacing w:line="240" w:lineRule="auto"/>
        <w:ind w:left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10.7. </w:t>
      </w:r>
      <w:r w:rsidRPr="00441B0E">
        <w:rPr>
          <w:spacing w:val="2"/>
          <w:sz w:val="28"/>
          <w:szCs w:val="28"/>
        </w:rPr>
        <w:t xml:space="preserve">Реестр учета аварийных ситуаций, возникающих на объектах теплоснабжения, суказанием наименования объекта, адреса объекта, причин, приведших к возникновению </w:t>
      </w:r>
      <w:r w:rsidRPr="00441B0E">
        <w:rPr>
          <w:spacing w:val="3"/>
          <w:sz w:val="28"/>
          <w:szCs w:val="28"/>
        </w:rPr>
        <w:t>аварийной ситуации, мер, принятых по ликвидации аварийной ситуации, а также при</w:t>
      </w:r>
      <w:r w:rsidRPr="00441B0E">
        <w:rPr>
          <w:spacing w:val="2"/>
          <w:sz w:val="28"/>
          <w:szCs w:val="28"/>
        </w:rPr>
        <w:t>отключении потребителей от теплоснабжения период отключения и перечень отключенных потребителей.</w:t>
      </w:r>
    </w:p>
    <w:p w:rsidR="007F1974" w:rsidRPr="00441B0E" w:rsidRDefault="007F1974" w:rsidP="007F1974">
      <w:pPr>
        <w:spacing w:line="240" w:lineRule="auto"/>
        <w:ind w:left="0"/>
        <w:rPr>
          <w:sz w:val="28"/>
          <w:szCs w:val="28"/>
        </w:rPr>
      </w:pPr>
      <w:r w:rsidRPr="00441B0E">
        <w:rPr>
          <w:spacing w:val="2"/>
          <w:sz w:val="28"/>
          <w:szCs w:val="28"/>
        </w:rPr>
        <w:t>11. На муниципальном уровне собирается следующая информация:</w:t>
      </w:r>
    </w:p>
    <w:p w:rsidR="007F1974" w:rsidRPr="00441B0E" w:rsidRDefault="007F1974" w:rsidP="007F1974">
      <w:pPr>
        <w:spacing w:line="240" w:lineRule="auto"/>
        <w:ind w:left="0"/>
        <w:rPr>
          <w:spacing w:val="-6"/>
          <w:sz w:val="28"/>
          <w:szCs w:val="28"/>
        </w:rPr>
      </w:pPr>
      <w:r>
        <w:rPr>
          <w:spacing w:val="2"/>
          <w:sz w:val="28"/>
          <w:szCs w:val="28"/>
        </w:rPr>
        <w:t xml:space="preserve">11.1. </w:t>
      </w:r>
      <w:r w:rsidRPr="00441B0E">
        <w:rPr>
          <w:spacing w:val="2"/>
          <w:sz w:val="28"/>
          <w:szCs w:val="28"/>
        </w:rPr>
        <w:t>Данные о проведенных ремонтных работах на объектах теплоснабжения</w:t>
      </w:r>
      <w:r>
        <w:rPr>
          <w:spacing w:val="2"/>
          <w:sz w:val="28"/>
          <w:szCs w:val="28"/>
        </w:rPr>
        <w:t>;</w:t>
      </w:r>
    </w:p>
    <w:p w:rsidR="007F1974" w:rsidRPr="00441B0E" w:rsidRDefault="007F1974" w:rsidP="007F1974">
      <w:pPr>
        <w:spacing w:line="240" w:lineRule="auto"/>
        <w:ind w:left="0"/>
        <w:rPr>
          <w:spacing w:val="-4"/>
          <w:sz w:val="28"/>
          <w:szCs w:val="28"/>
        </w:rPr>
      </w:pPr>
      <w:r>
        <w:rPr>
          <w:spacing w:val="1"/>
          <w:sz w:val="28"/>
          <w:szCs w:val="28"/>
        </w:rPr>
        <w:t xml:space="preserve">11.2. </w:t>
      </w:r>
      <w:r w:rsidRPr="00441B0E">
        <w:rPr>
          <w:spacing w:val="1"/>
          <w:sz w:val="28"/>
          <w:szCs w:val="28"/>
        </w:rPr>
        <w:t>Данные о вводе в эксплуатацию законченных строительством, расширением,</w:t>
      </w:r>
      <w:r w:rsidRPr="00441B0E">
        <w:rPr>
          <w:spacing w:val="2"/>
          <w:sz w:val="28"/>
          <w:szCs w:val="28"/>
        </w:rPr>
        <w:t>реконструкцией, техническим перевооружением объектов теплоснабжения</w:t>
      </w:r>
      <w:r>
        <w:rPr>
          <w:spacing w:val="2"/>
          <w:sz w:val="28"/>
          <w:szCs w:val="28"/>
        </w:rPr>
        <w:t>;</w:t>
      </w:r>
    </w:p>
    <w:p w:rsidR="007F1974" w:rsidRPr="00441B0E" w:rsidRDefault="007F1974" w:rsidP="007F1974">
      <w:pPr>
        <w:spacing w:line="240" w:lineRule="auto"/>
        <w:ind w:left="0"/>
        <w:rPr>
          <w:spacing w:val="-4"/>
          <w:sz w:val="28"/>
          <w:szCs w:val="28"/>
        </w:rPr>
      </w:pPr>
      <w:r>
        <w:rPr>
          <w:spacing w:val="2"/>
          <w:sz w:val="28"/>
          <w:szCs w:val="28"/>
        </w:rPr>
        <w:t xml:space="preserve">11.3. </w:t>
      </w:r>
      <w:r w:rsidRPr="00441B0E">
        <w:rPr>
          <w:spacing w:val="2"/>
          <w:sz w:val="28"/>
          <w:szCs w:val="28"/>
        </w:rPr>
        <w:t xml:space="preserve">Реестр учета аварийных ситуаций, возникающих на объектах теплоснабжения, суказанием наименования объекта, адреса объекта, причин, приведших к возникновению </w:t>
      </w:r>
      <w:r w:rsidRPr="00441B0E">
        <w:rPr>
          <w:spacing w:val="3"/>
          <w:sz w:val="28"/>
          <w:szCs w:val="28"/>
        </w:rPr>
        <w:t>аварийной ситуации, мер, принятых по ликвидации аварийной ситуации, а также при отключении потребителей от теплоснабжения</w:t>
      </w:r>
      <w:r>
        <w:rPr>
          <w:spacing w:val="3"/>
          <w:sz w:val="28"/>
          <w:szCs w:val="28"/>
        </w:rPr>
        <w:t>,</w:t>
      </w:r>
      <w:r w:rsidRPr="00441B0E">
        <w:rPr>
          <w:spacing w:val="3"/>
          <w:sz w:val="28"/>
          <w:szCs w:val="28"/>
        </w:rPr>
        <w:t xml:space="preserve"> период отключения и перечень </w:t>
      </w:r>
      <w:r w:rsidRPr="00441B0E">
        <w:rPr>
          <w:spacing w:val="1"/>
          <w:sz w:val="28"/>
          <w:szCs w:val="28"/>
        </w:rPr>
        <w:t>отключенных потребителей.</w:t>
      </w:r>
    </w:p>
    <w:p w:rsidR="007F1974" w:rsidRPr="00441B0E" w:rsidRDefault="007F1974" w:rsidP="007F1974">
      <w:pPr>
        <w:spacing w:line="240" w:lineRule="auto"/>
        <w:ind w:left="0"/>
        <w:rPr>
          <w:spacing w:val="-10"/>
          <w:sz w:val="28"/>
          <w:szCs w:val="28"/>
        </w:rPr>
      </w:pPr>
      <w:r>
        <w:rPr>
          <w:spacing w:val="2"/>
          <w:sz w:val="28"/>
          <w:szCs w:val="28"/>
        </w:rPr>
        <w:t xml:space="preserve">12. </w:t>
      </w:r>
      <w:r w:rsidRPr="00441B0E">
        <w:rPr>
          <w:spacing w:val="2"/>
          <w:sz w:val="28"/>
          <w:szCs w:val="28"/>
        </w:rPr>
        <w:t xml:space="preserve">Теплоснабжающая организация ежемесячно не позднее 5 числа, месяцаследующего заотчетным, представляет в администрацию </w:t>
      </w:r>
      <w:r>
        <w:rPr>
          <w:spacing w:val="2"/>
          <w:sz w:val="28"/>
          <w:szCs w:val="28"/>
        </w:rPr>
        <w:t xml:space="preserve">Лысогорского </w:t>
      </w:r>
      <w:r w:rsidRPr="00441B0E">
        <w:rPr>
          <w:spacing w:val="2"/>
          <w:sz w:val="28"/>
          <w:szCs w:val="28"/>
        </w:rPr>
        <w:t xml:space="preserve">муниципального района информацию в соответствии с пунктами 10.5, 10.6, 10,7 настоящего </w:t>
      </w:r>
      <w:r w:rsidRPr="00441B0E">
        <w:rPr>
          <w:spacing w:val="-3"/>
          <w:sz w:val="28"/>
          <w:szCs w:val="28"/>
        </w:rPr>
        <w:t>Порядка.</w:t>
      </w:r>
    </w:p>
    <w:p w:rsidR="007F1974" w:rsidRDefault="007F1974" w:rsidP="007F1974">
      <w:pPr>
        <w:spacing w:line="240" w:lineRule="auto"/>
        <w:ind w:left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13. </w:t>
      </w:r>
      <w:r w:rsidRPr="00441B0E">
        <w:rPr>
          <w:spacing w:val="1"/>
          <w:sz w:val="28"/>
          <w:szCs w:val="28"/>
        </w:rPr>
        <w:t xml:space="preserve">Материалы мониторинга хранятся в администрации </w:t>
      </w:r>
      <w:r>
        <w:rPr>
          <w:spacing w:val="1"/>
          <w:sz w:val="28"/>
          <w:szCs w:val="28"/>
        </w:rPr>
        <w:t xml:space="preserve">Лысогорского </w:t>
      </w:r>
      <w:r w:rsidRPr="00441B0E">
        <w:rPr>
          <w:spacing w:val="1"/>
          <w:sz w:val="28"/>
          <w:szCs w:val="28"/>
        </w:rPr>
        <w:t>муниципального района</w:t>
      </w:r>
      <w:r w:rsidR="00514EF2">
        <w:rPr>
          <w:spacing w:val="1"/>
          <w:sz w:val="28"/>
          <w:szCs w:val="28"/>
        </w:rPr>
        <w:t xml:space="preserve">, </w:t>
      </w:r>
      <w:r w:rsidRPr="00441B0E">
        <w:rPr>
          <w:spacing w:val="2"/>
          <w:sz w:val="28"/>
          <w:szCs w:val="28"/>
        </w:rPr>
        <w:t>а также в теплоснабжающей организации в электронном и</w:t>
      </w:r>
      <w:r w:rsidRPr="00441B0E">
        <w:rPr>
          <w:spacing w:val="1"/>
          <w:sz w:val="28"/>
          <w:szCs w:val="28"/>
        </w:rPr>
        <w:t>бумажном виде не менее 5 лет.</w:t>
      </w:r>
    </w:p>
    <w:p w:rsidR="007F1974" w:rsidRDefault="007F1974" w:rsidP="007F1974">
      <w:pPr>
        <w:spacing w:line="240" w:lineRule="auto"/>
        <w:ind w:left="0"/>
        <w:rPr>
          <w:spacing w:val="1"/>
          <w:sz w:val="28"/>
          <w:szCs w:val="28"/>
        </w:rPr>
      </w:pPr>
    </w:p>
    <w:p w:rsidR="007F1974" w:rsidRPr="00441B0E" w:rsidRDefault="007F1974" w:rsidP="007F1974">
      <w:pPr>
        <w:spacing w:line="240" w:lineRule="auto"/>
        <w:ind w:left="0"/>
        <w:rPr>
          <w:sz w:val="28"/>
          <w:szCs w:val="28"/>
        </w:rPr>
      </w:pPr>
      <w:r w:rsidRPr="00441B0E">
        <w:rPr>
          <w:spacing w:val="2"/>
          <w:sz w:val="28"/>
          <w:szCs w:val="28"/>
        </w:rPr>
        <w:t xml:space="preserve">14. Система анализа данных мониторинга направлена на </w:t>
      </w:r>
      <w:r w:rsidRPr="00441B0E">
        <w:rPr>
          <w:spacing w:val="2"/>
          <w:sz w:val="28"/>
          <w:szCs w:val="28"/>
        </w:rPr>
        <w:lastRenderedPageBreak/>
        <w:t xml:space="preserve">оптимизацию планов </w:t>
      </w:r>
      <w:r w:rsidRPr="00441B0E">
        <w:rPr>
          <w:spacing w:val="1"/>
          <w:sz w:val="28"/>
          <w:szCs w:val="28"/>
        </w:rPr>
        <w:t>ремонта на основе выбора из объектов, имеющих повреждения, самых ненадежных, исходя из заданного объема финансирования.</w:t>
      </w:r>
    </w:p>
    <w:p w:rsidR="007F1974" w:rsidRPr="00441B0E" w:rsidRDefault="007F1974" w:rsidP="007F1974">
      <w:pPr>
        <w:spacing w:line="240" w:lineRule="auto"/>
        <w:ind w:left="0"/>
        <w:rPr>
          <w:spacing w:val="-11"/>
          <w:sz w:val="28"/>
          <w:szCs w:val="28"/>
        </w:rPr>
      </w:pPr>
      <w:r>
        <w:rPr>
          <w:spacing w:val="2"/>
          <w:sz w:val="28"/>
          <w:szCs w:val="28"/>
        </w:rPr>
        <w:t xml:space="preserve">15. </w:t>
      </w:r>
      <w:r w:rsidRPr="00441B0E">
        <w:rPr>
          <w:spacing w:val="2"/>
          <w:sz w:val="28"/>
          <w:szCs w:val="28"/>
        </w:rPr>
        <w:t xml:space="preserve">Анализ данных мониторинга на муниципальном уровне проводится специалистами </w:t>
      </w:r>
      <w:r w:rsidRPr="00441B0E">
        <w:rPr>
          <w:spacing w:val="1"/>
          <w:sz w:val="28"/>
          <w:szCs w:val="28"/>
        </w:rPr>
        <w:t xml:space="preserve">администрации </w:t>
      </w:r>
      <w:r>
        <w:rPr>
          <w:spacing w:val="1"/>
          <w:sz w:val="28"/>
          <w:szCs w:val="28"/>
        </w:rPr>
        <w:t xml:space="preserve">Лысогорского </w:t>
      </w:r>
      <w:r w:rsidR="00514EF2">
        <w:rPr>
          <w:spacing w:val="1"/>
          <w:sz w:val="28"/>
          <w:szCs w:val="28"/>
        </w:rPr>
        <w:t>м</w:t>
      </w:r>
      <w:r w:rsidRPr="00441B0E">
        <w:rPr>
          <w:spacing w:val="1"/>
          <w:sz w:val="28"/>
          <w:szCs w:val="28"/>
        </w:rPr>
        <w:t xml:space="preserve">униципального района на объектовом уровне - </w:t>
      </w:r>
      <w:r w:rsidRPr="00441B0E">
        <w:rPr>
          <w:spacing w:val="2"/>
          <w:sz w:val="28"/>
          <w:szCs w:val="28"/>
        </w:rPr>
        <w:t>специалистами теплоснабжающей организаций</w:t>
      </w:r>
      <w:r>
        <w:rPr>
          <w:spacing w:val="2"/>
          <w:sz w:val="28"/>
          <w:szCs w:val="28"/>
        </w:rPr>
        <w:t>.</w:t>
      </w:r>
    </w:p>
    <w:p w:rsidR="007F1974" w:rsidRPr="00441B0E" w:rsidRDefault="007F1974" w:rsidP="007F1974">
      <w:pPr>
        <w:spacing w:line="240" w:lineRule="auto"/>
        <w:ind w:left="0"/>
        <w:rPr>
          <w:spacing w:val="-11"/>
          <w:sz w:val="28"/>
          <w:szCs w:val="28"/>
        </w:rPr>
      </w:pPr>
      <w:r>
        <w:rPr>
          <w:spacing w:val="2"/>
          <w:sz w:val="28"/>
          <w:szCs w:val="28"/>
        </w:rPr>
        <w:t xml:space="preserve">16. </w:t>
      </w:r>
      <w:r w:rsidRPr="00441B0E">
        <w:rPr>
          <w:spacing w:val="2"/>
          <w:sz w:val="28"/>
          <w:szCs w:val="28"/>
        </w:rPr>
        <w:t>Данные мониторинга накладываются на актуальные паспортные характеристики</w:t>
      </w:r>
      <w:r w:rsidRPr="00441B0E">
        <w:rPr>
          <w:spacing w:val="3"/>
          <w:sz w:val="28"/>
          <w:szCs w:val="28"/>
        </w:rPr>
        <w:t>объекта в целях выявления истинного состояние объекта, исключения ложной</w:t>
      </w:r>
      <w:r w:rsidRPr="00441B0E">
        <w:rPr>
          <w:spacing w:val="2"/>
          <w:sz w:val="28"/>
          <w:szCs w:val="28"/>
        </w:rPr>
        <w:t>информации и принятия оптимального управленческого решения.</w:t>
      </w:r>
    </w:p>
    <w:p w:rsidR="007F1974" w:rsidRDefault="007F1974" w:rsidP="007F1974">
      <w:pPr>
        <w:spacing w:line="240" w:lineRule="auto"/>
        <w:ind w:left="0"/>
        <w:rPr>
          <w:spacing w:val="3"/>
          <w:sz w:val="28"/>
          <w:szCs w:val="28"/>
        </w:rPr>
      </w:pPr>
      <w:r>
        <w:rPr>
          <w:spacing w:val="1"/>
          <w:sz w:val="28"/>
          <w:szCs w:val="28"/>
        </w:rPr>
        <w:t>17.</w:t>
      </w:r>
      <w:r w:rsidRPr="00441B0E">
        <w:rPr>
          <w:spacing w:val="1"/>
          <w:sz w:val="28"/>
          <w:szCs w:val="28"/>
        </w:rPr>
        <w:t xml:space="preserve">Результаты мониторинга могут являться основанием для принятия решений о ремонте, </w:t>
      </w:r>
      <w:r w:rsidRPr="00441B0E">
        <w:rPr>
          <w:spacing w:val="3"/>
          <w:sz w:val="28"/>
          <w:szCs w:val="28"/>
        </w:rPr>
        <w:t>модернизации, реконструкции или выводе из эксплуатации объектов теплоснабжения.</w:t>
      </w:r>
    </w:p>
    <w:p w:rsidR="007F1974" w:rsidRDefault="007F1974" w:rsidP="007F1974">
      <w:pPr>
        <w:spacing w:line="240" w:lineRule="auto"/>
        <w:ind w:left="0" w:firstLine="0"/>
        <w:rPr>
          <w:spacing w:val="3"/>
          <w:sz w:val="28"/>
          <w:szCs w:val="28"/>
        </w:rPr>
      </w:pPr>
    </w:p>
    <w:p w:rsidR="007F1974" w:rsidRDefault="007F1974" w:rsidP="007F1974">
      <w:pPr>
        <w:spacing w:line="240" w:lineRule="auto"/>
        <w:ind w:left="0" w:firstLine="0"/>
        <w:rPr>
          <w:spacing w:val="3"/>
          <w:sz w:val="28"/>
          <w:szCs w:val="28"/>
        </w:rPr>
      </w:pPr>
    </w:p>
    <w:p w:rsidR="007F1974" w:rsidRDefault="007F1974" w:rsidP="007F1974">
      <w:pPr>
        <w:spacing w:line="240" w:lineRule="auto"/>
        <w:ind w:left="0" w:firstLine="0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Глава администрации </w:t>
      </w:r>
    </w:p>
    <w:p w:rsidR="00712D51" w:rsidRPr="00A96233" w:rsidRDefault="007F1974" w:rsidP="00A96233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муниципального района </w:t>
      </w:r>
      <w:r>
        <w:rPr>
          <w:b/>
          <w:spacing w:val="3"/>
          <w:sz w:val="28"/>
          <w:szCs w:val="28"/>
        </w:rPr>
        <w:tab/>
      </w:r>
      <w:r>
        <w:rPr>
          <w:b/>
          <w:spacing w:val="3"/>
          <w:sz w:val="28"/>
          <w:szCs w:val="28"/>
        </w:rPr>
        <w:tab/>
      </w:r>
      <w:r>
        <w:rPr>
          <w:b/>
          <w:spacing w:val="3"/>
          <w:sz w:val="28"/>
          <w:szCs w:val="28"/>
        </w:rPr>
        <w:tab/>
      </w:r>
      <w:r>
        <w:rPr>
          <w:b/>
          <w:spacing w:val="3"/>
          <w:sz w:val="28"/>
          <w:szCs w:val="28"/>
        </w:rPr>
        <w:tab/>
      </w:r>
      <w:r>
        <w:rPr>
          <w:b/>
          <w:spacing w:val="3"/>
          <w:sz w:val="28"/>
          <w:szCs w:val="28"/>
        </w:rPr>
        <w:tab/>
        <w:t xml:space="preserve">С.А. Девличаров </w:t>
      </w:r>
    </w:p>
    <w:sectPr w:rsidR="00712D51" w:rsidRPr="00A96233" w:rsidSect="004E1D5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6EB2"/>
    <w:multiLevelType w:val="hybridMultilevel"/>
    <w:tmpl w:val="9BDCB364"/>
    <w:lvl w:ilvl="0" w:tplc="D91C9F1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07574DC9"/>
    <w:multiLevelType w:val="hybridMultilevel"/>
    <w:tmpl w:val="E4BC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C0A"/>
    <w:multiLevelType w:val="hybridMultilevel"/>
    <w:tmpl w:val="911EA4D4"/>
    <w:lvl w:ilvl="0" w:tplc="5C14F766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>
    <w:nsid w:val="085C71DF"/>
    <w:multiLevelType w:val="hybridMultilevel"/>
    <w:tmpl w:val="844CB6FC"/>
    <w:lvl w:ilvl="0" w:tplc="F0048FD0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">
    <w:nsid w:val="11144C70"/>
    <w:multiLevelType w:val="hybridMultilevel"/>
    <w:tmpl w:val="C3A06734"/>
    <w:lvl w:ilvl="0" w:tplc="F1E47BEE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5">
    <w:nsid w:val="156A46A1"/>
    <w:multiLevelType w:val="hybridMultilevel"/>
    <w:tmpl w:val="2256A8F0"/>
    <w:lvl w:ilvl="0" w:tplc="8EEEBB6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BDA2B57"/>
    <w:multiLevelType w:val="hybridMultilevel"/>
    <w:tmpl w:val="0138039A"/>
    <w:lvl w:ilvl="0" w:tplc="B3C4039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7">
    <w:nsid w:val="1F4C6FB5"/>
    <w:multiLevelType w:val="hybridMultilevel"/>
    <w:tmpl w:val="EBC6C142"/>
    <w:lvl w:ilvl="0" w:tplc="49D02F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27C288D"/>
    <w:multiLevelType w:val="hybridMultilevel"/>
    <w:tmpl w:val="C3DA2B64"/>
    <w:lvl w:ilvl="0" w:tplc="58D2D826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9">
    <w:nsid w:val="26413A19"/>
    <w:multiLevelType w:val="hybridMultilevel"/>
    <w:tmpl w:val="B6928A12"/>
    <w:lvl w:ilvl="0" w:tplc="CD8E801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7E3BBB"/>
    <w:multiLevelType w:val="hybridMultilevel"/>
    <w:tmpl w:val="C15C73A6"/>
    <w:lvl w:ilvl="0" w:tplc="4390557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2E275095"/>
    <w:multiLevelType w:val="hybridMultilevel"/>
    <w:tmpl w:val="62E8CFB6"/>
    <w:lvl w:ilvl="0" w:tplc="DDE8B5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9019AC"/>
    <w:multiLevelType w:val="hybridMultilevel"/>
    <w:tmpl w:val="083896F0"/>
    <w:lvl w:ilvl="0" w:tplc="5CD0348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3">
    <w:nsid w:val="36620718"/>
    <w:multiLevelType w:val="hybridMultilevel"/>
    <w:tmpl w:val="BE320DF8"/>
    <w:lvl w:ilvl="0" w:tplc="C952C7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8BD7903"/>
    <w:multiLevelType w:val="hybridMultilevel"/>
    <w:tmpl w:val="3D066942"/>
    <w:lvl w:ilvl="0" w:tplc="710407D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5">
    <w:nsid w:val="39F06646"/>
    <w:multiLevelType w:val="hybridMultilevel"/>
    <w:tmpl w:val="722EC6F2"/>
    <w:lvl w:ilvl="0" w:tplc="CF5C95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BF5281"/>
    <w:multiLevelType w:val="hybridMultilevel"/>
    <w:tmpl w:val="E5C69D9C"/>
    <w:lvl w:ilvl="0" w:tplc="C1D0BA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0A40A63"/>
    <w:multiLevelType w:val="hybridMultilevel"/>
    <w:tmpl w:val="00947B92"/>
    <w:lvl w:ilvl="0" w:tplc="309ADA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293536A"/>
    <w:multiLevelType w:val="hybridMultilevel"/>
    <w:tmpl w:val="95B26B6C"/>
    <w:lvl w:ilvl="0" w:tplc="96F6D40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9">
    <w:nsid w:val="42E8716C"/>
    <w:multiLevelType w:val="hybridMultilevel"/>
    <w:tmpl w:val="6366B20E"/>
    <w:lvl w:ilvl="0" w:tplc="2974A9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8A46CB3"/>
    <w:multiLevelType w:val="hybridMultilevel"/>
    <w:tmpl w:val="D7DA6648"/>
    <w:lvl w:ilvl="0" w:tplc="373C7CC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1">
    <w:nsid w:val="495C0767"/>
    <w:multiLevelType w:val="hybridMultilevel"/>
    <w:tmpl w:val="5072AB98"/>
    <w:lvl w:ilvl="0" w:tplc="6F101CB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2">
    <w:nsid w:val="4A1130CD"/>
    <w:multiLevelType w:val="hybridMultilevel"/>
    <w:tmpl w:val="F622FDDA"/>
    <w:lvl w:ilvl="0" w:tplc="93EEB94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3">
    <w:nsid w:val="4A346572"/>
    <w:multiLevelType w:val="hybridMultilevel"/>
    <w:tmpl w:val="D9788814"/>
    <w:lvl w:ilvl="0" w:tplc="5D2CFAC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50341642"/>
    <w:multiLevelType w:val="hybridMultilevel"/>
    <w:tmpl w:val="EFBA5FE4"/>
    <w:lvl w:ilvl="0" w:tplc="3CB8D6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11D1CD6"/>
    <w:multiLevelType w:val="hybridMultilevel"/>
    <w:tmpl w:val="15886ED6"/>
    <w:lvl w:ilvl="0" w:tplc="6A1052A0">
      <w:start w:val="2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517244D4"/>
    <w:multiLevelType w:val="hybridMultilevel"/>
    <w:tmpl w:val="30022AF0"/>
    <w:lvl w:ilvl="0" w:tplc="8482E73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56984D33"/>
    <w:multiLevelType w:val="hybridMultilevel"/>
    <w:tmpl w:val="2CD44172"/>
    <w:lvl w:ilvl="0" w:tplc="93C46F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99C6E0C"/>
    <w:multiLevelType w:val="hybridMultilevel"/>
    <w:tmpl w:val="1C72B770"/>
    <w:lvl w:ilvl="0" w:tplc="97E6FE0E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9">
    <w:nsid w:val="62A053D1"/>
    <w:multiLevelType w:val="hybridMultilevel"/>
    <w:tmpl w:val="A008EE46"/>
    <w:lvl w:ilvl="0" w:tplc="E8FCAB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3126D10"/>
    <w:multiLevelType w:val="hybridMultilevel"/>
    <w:tmpl w:val="BE8C99C0"/>
    <w:lvl w:ilvl="0" w:tplc="A860DBE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7991D14"/>
    <w:multiLevelType w:val="hybridMultilevel"/>
    <w:tmpl w:val="A61ADA8C"/>
    <w:lvl w:ilvl="0" w:tplc="28661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9814108"/>
    <w:multiLevelType w:val="hybridMultilevel"/>
    <w:tmpl w:val="C3EEF26C"/>
    <w:lvl w:ilvl="0" w:tplc="0CD0C248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3">
    <w:nsid w:val="73513B71"/>
    <w:multiLevelType w:val="hybridMultilevel"/>
    <w:tmpl w:val="9B964F8A"/>
    <w:lvl w:ilvl="0" w:tplc="F97EEB04">
      <w:start w:val="2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4">
    <w:nsid w:val="762E2259"/>
    <w:multiLevelType w:val="hybridMultilevel"/>
    <w:tmpl w:val="354E7C96"/>
    <w:lvl w:ilvl="0" w:tplc="4664C3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6932554"/>
    <w:multiLevelType w:val="hybridMultilevel"/>
    <w:tmpl w:val="ECA07D4C"/>
    <w:lvl w:ilvl="0" w:tplc="8534AA0A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6">
    <w:nsid w:val="78703A1E"/>
    <w:multiLevelType w:val="hybridMultilevel"/>
    <w:tmpl w:val="9828C928"/>
    <w:lvl w:ilvl="0" w:tplc="A70C02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A40579"/>
    <w:multiLevelType w:val="singleLevel"/>
    <w:tmpl w:val="6B40DE1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8">
    <w:nsid w:val="79FA4166"/>
    <w:multiLevelType w:val="hybridMultilevel"/>
    <w:tmpl w:val="F7366DD2"/>
    <w:lvl w:ilvl="0" w:tplc="DA0A3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E683966"/>
    <w:multiLevelType w:val="hybridMultilevel"/>
    <w:tmpl w:val="2950350C"/>
    <w:lvl w:ilvl="0" w:tplc="7A8AA338">
      <w:start w:val="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6"/>
  </w:num>
  <w:num w:numId="2">
    <w:abstractNumId w:val="13"/>
  </w:num>
  <w:num w:numId="3">
    <w:abstractNumId w:val="24"/>
  </w:num>
  <w:num w:numId="4">
    <w:abstractNumId w:val="11"/>
  </w:num>
  <w:num w:numId="5">
    <w:abstractNumId w:val="3"/>
  </w:num>
  <w:num w:numId="6">
    <w:abstractNumId w:val="36"/>
  </w:num>
  <w:num w:numId="7">
    <w:abstractNumId w:val="23"/>
  </w:num>
  <w:num w:numId="8">
    <w:abstractNumId w:val="0"/>
  </w:num>
  <w:num w:numId="9">
    <w:abstractNumId w:val="2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8"/>
  </w:num>
  <w:num w:numId="16">
    <w:abstractNumId w:val="4"/>
  </w:num>
  <w:num w:numId="17">
    <w:abstractNumId w:val="33"/>
  </w:num>
  <w:num w:numId="18">
    <w:abstractNumId w:val="18"/>
  </w:num>
  <w:num w:numId="19">
    <w:abstractNumId w:val="14"/>
  </w:num>
  <w:num w:numId="20">
    <w:abstractNumId w:val="5"/>
  </w:num>
  <w:num w:numId="21">
    <w:abstractNumId w:val="17"/>
  </w:num>
  <w:num w:numId="22">
    <w:abstractNumId w:val="29"/>
  </w:num>
  <w:num w:numId="23">
    <w:abstractNumId w:val="21"/>
  </w:num>
  <w:num w:numId="24">
    <w:abstractNumId w:val="12"/>
  </w:num>
  <w:num w:numId="25">
    <w:abstractNumId w:val="15"/>
  </w:num>
  <w:num w:numId="26">
    <w:abstractNumId w:val="7"/>
  </w:num>
  <w:num w:numId="27">
    <w:abstractNumId w:val="19"/>
  </w:num>
  <w:num w:numId="28">
    <w:abstractNumId w:val="34"/>
  </w:num>
  <w:num w:numId="29">
    <w:abstractNumId w:val="31"/>
  </w:num>
  <w:num w:numId="30">
    <w:abstractNumId w:val="38"/>
  </w:num>
  <w:num w:numId="31">
    <w:abstractNumId w:val="22"/>
  </w:num>
  <w:num w:numId="32">
    <w:abstractNumId w:val="27"/>
  </w:num>
  <w:num w:numId="33">
    <w:abstractNumId w:val="20"/>
  </w:num>
  <w:num w:numId="34">
    <w:abstractNumId w:val="32"/>
  </w:num>
  <w:num w:numId="35">
    <w:abstractNumId w:val="28"/>
  </w:num>
  <w:num w:numId="36">
    <w:abstractNumId w:val="37"/>
  </w:num>
  <w:num w:numId="37">
    <w:abstractNumId w:val="39"/>
  </w:num>
  <w:num w:numId="38">
    <w:abstractNumId w:val="9"/>
  </w:num>
  <w:num w:numId="39">
    <w:abstractNumId w:val="6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25C4"/>
    <w:rsid w:val="000014EB"/>
    <w:rsid w:val="00003DB2"/>
    <w:rsid w:val="00007F86"/>
    <w:rsid w:val="00010181"/>
    <w:rsid w:val="00014ABA"/>
    <w:rsid w:val="0004564B"/>
    <w:rsid w:val="0004613F"/>
    <w:rsid w:val="00050D75"/>
    <w:rsid w:val="00057EA0"/>
    <w:rsid w:val="00076624"/>
    <w:rsid w:val="0008679D"/>
    <w:rsid w:val="00093EEC"/>
    <w:rsid w:val="000A2A92"/>
    <w:rsid w:val="000B4A65"/>
    <w:rsid w:val="000C00FB"/>
    <w:rsid w:val="000C0131"/>
    <w:rsid w:val="000C32B9"/>
    <w:rsid w:val="000E1CAF"/>
    <w:rsid w:val="001115D4"/>
    <w:rsid w:val="00111873"/>
    <w:rsid w:val="00113298"/>
    <w:rsid w:val="00121039"/>
    <w:rsid w:val="00124E0F"/>
    <w:rsid w:val="00125432"/>
    <w:rsid w:val="00141004"/>
    <w:rsid w:val="00142800"/>
    <w:rsid w:val="00153FFE"/>
    <w:rsid w:val="0015472E"/>
    <w:rsid w:val="001653EB"/>
    <w:rsid w:val="001975BC"/>
    <w:rsid w:val="001976A5"/>
    <w:rsid w:val="001A28F0"/>
    <w:rsid w:val="001A3B5F"/>
    <w:rsid w:val="001A6326"/>
    <w:rsid w:val="001A78CE"/>
    <w:rsid w:val="001B7298"/>
    <w:rsid w:val="001D718E"/>
    <w:rsid w:val="001F31B5"/>
    <w:rsid w:val="00210DC5"/>
    <w:rsid w:val="0021722E"/>
    <w:rsid w:val="00261BEB"/>
    <w:rsid w:val="002620A1"/>
    <w:rsid w:val="00262B01"/>
    <w:rsid w:val="002653E5"/>
    <w:rsid w:val="00271C46"/>
    <w:rsid w:val="002753D2"/>
    <w:rsid w:val="00285D12"/>
    <w:rsid w:val="00291593"/>
    <w:rsid w:val="00294E90"/>
    <w:rsid w:val="002A70BA"/>
    <w:rsid w:val="002B127B"/>
    <w:rsid w:val="002B476D"/>
    <w:rsid w:val="002C1F0D"/>
    <w:rsid w:val="002C4982"/>
    <w:rsid w:val="002F7C44"/>
    <w:rsid w:val="003023F7"/>
    <w:rsid w:val="0030700D"/>
    <w:rsid w:val="003319A7"/>
    <w:rsid w:val="00336109"/>
    <w:rsid w:val="00350DD4"/>
    <w:rsid w:val="00354D7E"/>
    <w:rsid w:val="003611DD"/>
    <w:rsid w:val="003A6242"/>
    <w:rsid w:val="003B3C46"/>
    <w:rsid w:val="003F4994"/>
    <w:rsid w:val="003F527F"/>
    <w:rsid w:val="003F5FF6"/>
    <w:rsid w:val="004000A2"/>
    <w:rsid w:val="004004BA"/>
    <w:rsid w:val="00402A8B"/>
    <w:rsid w:val="00402E1F"/>
    <w:rsid w:val="00412F2C"/>
    <w:rsid w:val="00420E0B"/>
    <w:rsid w:val="004302DB"/>
    <w:rsid w:val="004408E4"/>
    <w:rsid w:val="00441680"/>
    <w:rsid w:val="00473B11"/>
    <w:rsid w:val="004746A6"/>
    <w:rsid w:val="00483FD0"/>
    <w:rsid w:val="004B059F"/>
    <w:rsid w:val="004B5262"/>
    <w:rsid w:val="004C3144"/>
    <w:rsid w:val="004C37DA"/>
    <w:rsid w:val="004D5E63"/>
    <w:rsid w:val="004E1D50"/>
    <w:rsid w:val="004E3BC5"/>
    <w:rsid w:val="004E544F"/>
    <w:rsid w:val="004F6F3A"/>
    <w:rsid w:val="00514EF2"/>
    <w:rsid w:val="005230DD"/>
    <w:rsid w:val="00535B90"/>
    <w:rsid w:val="00553454"/>
    <w:rsid w:val="00557B83"/>
    <w:rsid w:val="00561526"/>
    <w:rsid w:val="005636A1"/>
    <w:rsid w:val="00565C75"/>
    <w:rsid w:val="005700BE"/>
    <w:rsid w:val="005800A4"/>
    <w:rsid w:val="005A2F8E"/>
    <w:rsid w:val="005F1A34"/>
    <w:rsid w:val="006023FA"/>
    <w:rsid w:val="006106F8"/>
    <w:rsid w:val="00610EAD"/>
    <w:rsid w:val="00630D55"/>
    <w:rsid w:val="00636459"/>
    <w:rsid w:val="0064513A"/>
    <w:rsid w:val="006614FD"/>
    <w:rsid w:val="00684857"/>
    <w:rsid w:val="006A32D5"/>
    <w:rsid w:val="006B08D9"/>
    <w:rsid w:val="006B1889"/>
    <w:rsid w:val="006B5EDA"/>
    <w:rsid w:val="006C3795"/>
    <w:rsid w:val="006E6622"/>
    <w:rsid w:val="006F187C"/>
    <w:rsid w:val="00702099"/>
    <w:rsid w:val="00712D51"/>
    <w:rsid w:val="00720EFE"/>
    <w:rsid w:val="007213FB"/>
    <w:rsid w:val="007232F0"/>
    <w:rsid w:val="00723E82"/>
    <w:rsid w:val="00727F76"/>
    <w:rsid w:val="00732B04"/>
    <w:rsid w:val="0073546F"/>
    <w:rsid w:val="00735563"/>
    <w:rsid w:val="00762FA1"/>
    <w:rsid w:val="00767B37"/>
    <w:rsid w:val="00783A2D"/>
    <w:rsid w:val="00790F9F"/>
    <w:rsid w:val="007B17EF"/>
    <w:rsid w:val="007C5DF0"/>
    <w:rsid w:val="007C676D"/>
    <w:rsid w:val="007E04A3"/>
    <w:rsid w:val="007F1974"/>
    <w:rsid w:val="00802352"/>
    <w:rsid w:val="008354F4"/>
    <w:rsid w:val="00841CBD"/>
    <w:rsid w:val="0085104D"/>
    <w:rsid w:val="008510CE"/>
    <w:rsid w:val="00856F14"/>
    <w:rsid w:val="00861DBB"/>
    <w:rsid w:val="00862660"/>
    <w:rsid w:val="00867A9D"/>
    <w:rsid w:val="0088365C"/>
    <w:rsid w:val="00890EC0"/>
    <w:rsid w:val="00891232"/>
    <w:rsid w:val="00894B6B"/>
    <w:rsid w:val="008B44EB"/>
    <w:rsid w:val="008D20D3"/>
    <w:rsid w:val="008F6CD4"/>
    <w:rsid w:val="00900339"/>
    <w:rsid w:val="009023E6"/>
    <w:rsid w:val="009125C4"/>
    <w:rsid w:val="0091446C"/>
    <w:rsid w:val="00914B4C"/>
    <w:rsid w:val="00925548"/>
    <w:rsid w:val="00927244"/>
    <w:rsid w:val="009377BE"/>
    <w:rsid w:val="009441C1"/>
    <w:rsid w:val="00953920"/>
    <w:rsid w:val="00962F43"/>
    <w:rsid w:val="00972D3B"/>
    <w:rsid w:val="00977E25"/>
    <w:rsid w:val="00982761"/>
    <w:rsid w:val="009910AE"/>
    <w:rsid w:val="009941AF"/>
    <w:rsid w:val="009B462B"/>
    <w:rsid w:val="009C0E2C"/>
    <w:rsid w:val="009E6FE4"/>
    <w:rsid w:val="00A1054C"/>
    <w:rsid w:val="00A147FA"/>
    <w:rsid w:val="00A21892"/>
    <w:rsid w:val="00A26E99"/>
    <w:rsid w:val="00A30A8C"/>
    <w:rsid w:val="00A31ED1"/>
    <w:rsid w:val="00A421BD"/>
    <w:rsid w:val="00A43734"/>
    <w:rsid w:val="00A55CB7"/>
    <w:rsid w:val="00A5778D"/>
    <w:rsid w:val="00A6183F"/>
    <w:rsid w:val="00A77031"/>
    <w:rsid w:val="00A96233"/>
    <w:rsid w:val="00A96435"/>
    <w:rsid w:val="00AA0542"/>
    <w:rsid w:val="00AA5F4F"/>
    <w:rsid w:val="00AE153C"/>
    <w:rsid w:val="00B050D0"/>
    <w:rsid w:val="00B22192"/>
    <w:rsid w:val="00B52912"/>
    <w:rsid w:val="00B536A9"/>
    <w:rsid w:val="00B55E9A"/>
    <w:rsid w:val="00B5654E"/>
    <w:rsid w:val="00B714CB"/>
    <w:rsid w:val="00B865B8"/>
    <w:rsid w:val="00B942BF"/>
    <w:rsid w:val="00BB0DFA"/>
    <w:rsid w:val="00BB5DD5"/>
    <w:rsid w:val="00BB7209"/>
    <w:rsid w:val="00BD5167"/>
    <w:rsid w:val="00BE7C6C"/>
    <w:rsid w:val="00C00942"/>
    <w:rsid w:val="00C1275D"/>
    <w:rsid w:val="00C201CF"/>
    <w:rsid w:val="00C333B4"/>
    <w:rsid w:val="00C3626C"/>
    <w:rsid w:val="00C558B1"/>
    <w:rsid w:val="00C565E2"/>
    <w:rsid w:val="00C57615"/>
    <w:rsid w:val="00C81EE3"/>
    <w:rsid w:val="00C87CEB"/>
    <w:rsid w:val="00C91966"/>
    <w:rsid w:val="00CA59BA"/>
    <w:rsid w:val="00CB2E3F"/>
    <w:rsid w:val="00CB2FAE"/>
    <w:rsid w:val="00CE6A50"/>
    <w:rsid w:val="00CF003B"/>
    <w:rsid w:val="00CF3A94"/>
    <w:rsid w:val="00CF7F73"/>
    <w:rsid w:val="00D029B5"/>
    <w:rsid w:val="00D17CCD"/>
    <w:rsid w:val="00D207D4"/>
    <w:rsid w:val="00D26DFD"/>
    <w:rsid w:val="00D300B8"/>
    <w:rsid w:val="00D35660"/>
    <w:rsid w:val="00D63A72"/>
    <w:rsid w:val="00D66272"/>
    <w:rsid w:val="00DA14E6"/>
    <w:rsid w:val="00DC1E84"/>
    <w:rsid w:val="00DE2D42"/>
    <w:rsid w:val="00DE4DA4"/>
    <w:rsid w:val="00DE7D61"/>
    <w:rsid w:val="00E14A1F"/>
    <w:rsid w:val="00E235D7"/>
    <w:rsid w:val="00E2513B"/>
    <w:rsid w:val="00E274C2"/>
    <w:rsid w:val="00E31FF5"/>
    <w:rsid w:val="00E5211C"/>
    <w:rsid w:val="00E53AE5"/>
    <w:rsid w:val="00E778A7"/>
    <w:rsid w:val="00EA3F32"/>
    <w:rsid w:val="00EA6429"/>
    <w:rsid w:val="00EA74CC"/>
    <w:rsid w:val="00EB480C"/>
    <w:rsid w:val="00ED11BE"/>
    <w:rsid w:val="00ED3CC7"/>
    <w:rsid w:val="00ED54E1"/>
    <w:rsid w:val="00ED6D11"/>
    <w:rsid w:val="00EE50ED"/>
    <w:rsid w:val="00F05E4A"/>
    <w:rsid w:val="00F134E8"/>
    <w:rsid w:val="00F15821"/>
    <w:rsid w:val="00F16131"/>
    <w:rsid w:val="00F314FE"/>
    <w:rsid w:val="00F53C29"/>
    <w:rsid w:val="00F60921"/>
    <w:rsid w:val="00F73C2B"/>
    <w:rsid w:val="00F76636"/>
    <w:rsid w:val="00F930B6"/>
    <w:rsid w:val="00FC0D38"/>
    <w:rsid w:val="00FC2A57"/>
    <w:rsid w:val="00FD066E"/>
    <w:rsid w:val="00FD5A03"/>
    <w:rsid w:val="00FF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0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0D38"/>
    <w:pPr>
      <w:adjustRightInd w:val="0"/>
      <w:spacing w:before="108" w:after="108" w:line="240" w:lineRule="auto"/>
      <w:ind w:left="0" w:firstLine="0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1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C0D3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5"/>
    <w:locked/>
    <w:rsid w:val="0021722E"/>
    <w:rPr>
      <w:color w:val="000000"/>
      <w:sz w:val="28"/>
      <w:szCs w:val="24"/>
      <w:lang w:eastAsia="ru-RU"/>
    </w:rPr>
  </w:style>
  <w:style w:type="paragraph" w:styleId="a5">
    <w:name w:val="Body Text Indent"/>
    <w:basedOn w:val="a"/>
    <w:link w:val="a4"/>
    <w:rsid w:val="0021722E"/>
    <w:pPr>
      <w:widowControl/>
      <w:autoSpaceDE/>
      <w:autoSpaceDN/>
      <w:spacing w:line="240" w:lineRule="auto"/>
      <w:ind w:left="0" w:firstLine="225"/>
    </w:pPr>
    <w:rPr>
      <w:rFonts w:asciiTheme="minorHAnsi" w:eastAsiaTheme="minorHAnsi" w:hAnsiTheme="minorHAnsi" w:cstheme="minorBidi"/>
      <w:color w:val="000000"/>
      <w:sz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2172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23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D207D4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No Spacing"/>
    <w:uiPriority w:val="1"/>
    <w:qFormat/>
    <w:rsid w:val="00702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31ED1"/>
    <w:rPr>
      <w:color w:val="0000FF" w:themeColor="hyperlink"/>
      <w:u w:val="single"/>
    </w:rPr>
  </w:style>
  <w:style w:type="paragraph" w:customStyle="1" w:styleId="aa">
    <w:name w:val="Нормальный (таблица)"/>
    <w:basedOn w:val="a"/>
    <w:next w:val="a"/>
    <w:rsid w:val="009C0E2C"/>
    <w:pPr>
      <w:adjustRightInd w:val="0"/>
      <w:spacing w:line="240" w:lineRule="auto"/>
      <w:ind w:left="0" w:firstLine="0"/>
    </w:pPr>
    <w:rPr>
      <w:rFonts w:ascii="Arial" w:hAnsi="Arial"/>
    </w:rPr>
  </w:style>
  <w:style w:type="paragraph" w:customStyle="1" w:styleId="ab">
    <w:name w:val="Прижатый влево"/>
    <w:basedOn w:val="a"/>
    <w:next w:val="a"/>
    <w:rsid w:val="009C0E2C"/>
    <w:pPr>
      <w:adjustRightInd w:val="0"/>
      <w:spacing w:line="240" w:lineRule="auto"/>
      <w:ind w:left="0" w:firstLine="0"/>
      <w:jc w:val="left"/>
    </w:pPr>
    <w:rPr>
      <w:rFonts w:ascii="Arial" w:hAnsi="Arial"/>
    </w:rPr>
  </w:style>
  <w:style w:type="character" w:customStyle="1" w:styleId="ac">
    <w:name w:val="Цветовое выделение"/>
    <w:rsid w:val="009C0E2C"/>
    <w:rPr>
      <w:b/>
      <w:bCs w:val="0"/>
      <w:color w:val="26282F"/>
    </w:rPr>
  </w:style>
  <w:style w:type="table" w:customStyle="1" w:styleId="12">
    <w:name w:val="Сетка таблицы1"/>
    <w:basedOn w:val="a1"/>
    <w:next w:val="a6"/>
    <w:uiPriority w:val="59"/>
    <w:rsid w:val="00F609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locked/>
    <w:rsid w:val="00CF7F73"/>
    <w:rPr>
      <w:sz w:val="32"/>
    </w:rPr>
  </w:style>
  <w:style w:type="paragraph" w:styleId="ae">
    <w:name w:val="header"/>
    <w:basedOn w:val="a"/>
    <w:link w:val="ad"/>
    <w:rsid w:val="00CF7F73"/>
    <w:pPr>
      <w:widowControl/>
      <w:tabs>
        <w:tab w:val="center" w:pos="4536"/>
        <w:tab w:val="right" w:pos="9072"/>
      </w:tabs>
      <w:autoSpaceDE/>
      <w:autoSpaceDN/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CF7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F73C2B"/>
    <w:rPr>
      <w:rFonts w:ascii="Times New Roman" w:hAnsi="Times New Roman" w:cs="Times New Roman" w:hint="default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FD5A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0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0D38"/>
    <w:pPr>
      <w:adjustRightInd w:val="0"/>
      <w:spacing w:before="108" w:after="108" w:line="240" w:lineRule="auto"/>
      <w:ind w:left="0" w:firstLine="0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1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C0D3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5"/>
    <w:locked/>
    <w:rsid w:val="0021722E"/>
    <w:rPr>
      <w:color w:val="000000"/>
      <w:sz w:val="28"/>
      <w:szCs w:val="24"/>
      <w:lang w:eastAsia="ru-RU"/>
    </w:rPr>
  </w:style>
  <w:style w:type="paragraph" w:styleId="a5">
    <w:name w:val="Body Text Indent"/>
    <w:basedOn w:val="a"/>
    <w:link w:val="a4"/>
    <w:rsid w:val="0021722E"/>
    <w:pPr>
      <w:widowControl/>
      <w:autoSpaceDE/>
      <w:autoSpaceDN/>
      <w:spacing w:line="240" w:lineRule="auto"/>
      <w:ind w:left="0" w:firstLine="225"/>
    </w:pPr>
    <w:rPr>
      <w:rFonts w:asciiTheme="minorHAnsi" w:eastAsiaTheme="minorHAnsi" w:hAnsiTheme="minorHAnsi" w:cstheme="minorBidi"/>
      <w:color w:val="000000"/>
      <w:sz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2172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23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D207D4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No Spacing"/>
    <w:uiPriority w:val="1"/>
    <w:qFormat/>
    <w:rsid w:val="00702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31ED1"/>
    <w:rPr>
      <w:color w:val="0000FF" w:themeColor="hyperlink"/>
      <w:u w:val="single"/>
    </w:rPr>
  </w:style>
  <w:style w:type="paragraph" w:customStyle="1" w:styleId="aa">
    <w:name w:val="Нормальный (таблица)"/>
    <w:basedOn w:val="a"/>
    <w:next w:val="a"/>
    <w:rsid w:val="009C0E2C"/>
    <w:pPr>
      <w:adjustRightInd w:val="0"/>
      <w:spacing w:line="240" w:lineRule="auto"/>
      <w:ind w:left="0" w:firstLine="0"/>
    </w:pPr>
    <w:rPr>
      <w:rFonts w:ascii="Arial" w:hAnsi="Arial"/>
    </w:rPr>
  </w:style>
  <w:style w:type="paragraph" w:customStyle="1" w:styleId="ab">
    <w:name w:val="Прижатый влево"/>
    <w:basedOn w:val="a"/>
    <w:next w:val="a"/>
    <w:rsid w:val="009C0E2C"/>
    <w:pPr>
      <w:adjustRightInd w:val="0"/>
      <w:spacing w:line="240" w:lineRule="auto"/>
      <w:ind w:left="0" w:firstLine="0"/>
      <w:jc w:val="left"/>
    </w:pPr>
    <w:rPr>
      <w:rFonts w:ascii="Arial" w:hAnsi="Arial"/>
    </w:rPr>
  </w:style>
  <w:style w:type="character" w:customStyle="1" w:styleId="ac">
    <w:name w:val="Цветовое выделение"/>
    <w:rsid w:val="009C0E2C"/>
    <w:rPr>
      <w:b/>
      <w:bCs w:val="0"/>
      <w:color w:val="26282F"/>
    </w:rPr>
  </w:style>
  <w:style w:type="table" w:customStyle="1" w:styleId="12">
    <w:name w:val="Сетка таблицы1"/>
    <w:basedOn w:val="a1"/>
    <w:next w:val="a6"/>
    <w:uiPriority w:val="59"/>
    <w:rsid w:val="00F609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locked/>
    <w:rsid w:val="00CF7F73"/>
    <w:rPr>
      <w:sz w:val="32"/>
    </w:rPr>
  </w:style>
  <w:style w:type="paragraph" w:styleId="ae">
    <w:name w:val="header"/>
    <w:basedOn w:val="a"/>
    <w:link w:val="ad"/>
    <w:rsid w:val="00CF7F73"/>
    <w:pPr>
      <w:widowControl/>
      <w:tabs>
        <w:tab w:val="center" w:pos="4536"/>
        <w:tab w:val="right" w:pos="9072"/>
      </w:tabs>
      <w:autoSpaceDE/>
      <w:autoSpaceDN/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CF7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F73C2B"/>
    <w:rPr>
      <w:rFonts w:ascii="Times New Roman" w:hAnsi="Times New Roman" w:cs="Times New Roman" w:hint="default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FD5A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0413-360F-418C-A2FD-3F52FFA1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Admin</cp:lastModifiedBy>
  <cp:revision>5</cp:revision>
  <cp:lastPrinted>2015-10-01T10:39:00Z</cp:lastPrinted>
  <dcterms:created xsi:type="dcterms:W3CDTF">2015-10-01T11:21:00Z</dcterms:created>
  <dcterms:modified xsi:type="dcterms:W3CDTF">2015-10-02T17:50:00Z</dcterms:modified>
</cp:coreProperties>
</file>