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2" w:rsidRPr="00880332" w:rsidRDefault="00880332" w:rsidP="00880332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880332">
        <w:rPr>
          <w:rFonts w:ascii="Times New Roman" w:eastAsia="Times New Roman" w:hAnsi="Times New Roman" w:cs="Times New Roman"/>
          <w:kern w:val="36"/>
          <w:sz w:val="36"/>
          <w:szCs w:val="36"/>
        </w:rPr>
        <w:t>Порядок обжалования муниципальных правовых актов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Муниципальные правовые акты администрации Лысогорского муниципального района могут быть обжалованы в судебном порядке </w:t>
      </w:r>
      <w:proofErr w:type="gramStart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согласно положений</w:t>
      </w:r>
      <w:proofErr w:type="gramEnd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 глав 24, 25 Гражданского процессуального кодекса РФ</w:t>
      </w:r>
    </w:p>
    <w:p w:rsidR="00880332" w:rsidRPr="00880332" w:rsidRDefault="00880332" w:rsidP="008803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 xml:space="preserve">Глава 24. Производство по делам о признании </w:t>
      </w:r>
      <w:proofErr w:type="gramStart"/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>недействующими</w:t>
      </w:r>
      <w:proofErr w:type="gramEnd"/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 xml:space="preserve"> нормативных правовых актов полностью или в части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 </w:t>
      </w:r>
    </w:p>
    <w:p w:rsidR="00880332" w:rsidRPr="00880332" w:rsidRDefault="00880332" w:rsidP="008803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>Статья 251. Подача заявления об оспаривании нормативных правовых актов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1. Гражданин, организация, считающие, что принятым и опубликованным в установленном порядке нормативным правовым актом органа государственной власти,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</w:t>
      </w:r>
      <w:proofErr w:type="gramStart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заявлением</w:t>
      </w:r>
      <w:proofErr w:type="gramEnd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 о признании этого акта противоречащим закону полностью или в части.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2. </w:t>
      </w:r>
      <w:proofErr w:type="gramStart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</w:t>
      </w:r>
      <w:proofErr w:type="gramEnd"/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3. Не подлежат рассмотрению в суде в порядке, предусмотренном настоящей главой,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4. Заявления об оспаривании нормативных правовых актов подаются по подсудности, установленной статьями 24, 26 и 27 настоящего Кодекса. В районный суд подаются заявления об оспаривании нормативных правовых актов, не указанных в статьях 26 и 27 настоящего Кодекса. Заявление подается в районный суд по месту нахождения органа государственной власти, органа местного самоуправления или должностного лица, </w:t>
      </w:r>
      <w:proofErr w:type="gramStart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принявших</w:t>
      </w:r>
      <w:proofErr w:type="gramEnd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 нормативный правовой акт.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5. </w:t>
      </w:r>
      <w:proofErr w:type="gramStart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Заявление об оспаривании нормативного правового акта должно соответствовать требованиям, предусмотренным статьей 131 настоящего Кодекса, и содержать дополнительно данные о наименовании органа государственной власти,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proofErr w:type="gramEnd"/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6.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7.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8. Судья отказывает в принятии заявления, если имеется вступившее в законную силу решение суда, которым проверена законность оспариваемого нормативного правового акта органа государственной власти, органа местного самоуправления или должностного лица, по основаниям, указанным в заявлении.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 </w:t>
      </w:r>
    </w:p>
    <w:p w:rsidR="00880332" w:rsidRPr="00880332" w:rsidRDefault="00880332" w:rsidP="008803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>Статья 252. Рассмотрение заявлений об оспаривании нормативных правовых актов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1. Лица, обратившиеся в суд с заявлениями об оспаривании нормативных правовых актов, орган государственной власти, орган местного самоуправления или должностное лицо, принявшие оспариваемые нормативные правовые акты, извещаются о времени и месте судебного заседания.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2. Заявление об оспаривании нормативного правового акта рассматривается судом в течение месяца, а Верховным Судом Российской Федерации - в течение трех месяцев со дня его подачи с участием лиц, обратившихся в суд с заявлением, представителя органа государственной власти, органа местного самоуправления или должностного лица, принявших оспариваемый нормативный правовой акт, и прокурора. В зависимости от обстоятельств дела суд может рассмотреть заявление в отсутствие кого-либо из заинтересованных лиц, извещенных о времени и месте судебного заседания.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3. Отказ лица, обратившегося в суд, от своего требования не влечет за собой прекращение производства по делу. </w:t>
      </w:r>
      <w:proofErr w:type="gramStart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Признание требования органом государственной власти, органом местного </w:t>
      </w: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lastRenderedPageBreak/>
        <w:t>самоуправления или должностным лицом, принявшими оспариваемый нормативный правовой акт, для суда необязательно.</w:t>
      </w:r>
      <w:proofErr w:type="gramEnd"/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 </w:t>
      </w:r>
    </w:p>
    <w:p w:rsidR="00880332" w:rsidRPr="00880332" w:rsidRDefault="00880332" w:rsidP="008803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>Статья 253. Решение суда по заявлению об оспаривании нормативного правового акта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1. 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2.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3. </w:t>
      </w:r>
      <w:proofErr w:type="gramStart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Решение суда о признании нормативного правового акта или его части недействующими вступает в законную силу по правилам, предусмотренным статьей 209 настоящего Кодекса,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,</w:t>
      </w:r>
      <w:proofErr w:type="gramEnd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4. 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 </w:t>
      </w:r>
    </w:p>
    <w:p w:rsidR="00880332" w:rsidRPr="00880332" w:rsidRDefault="00880332" w:rsidP="0088033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>Глава 25. 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jc w:val="center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 </w:t>
      </w:r>
    </w:p>
    <w:p w:rsidR="00880332" w:rsidRPr="00880332" w:rsidRDefault="00880332" w:rsidP="008803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>Статья 254. Подача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1.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2. Заявление подается в суд по подсудности, установленной статьями 24 - 27 настоящего Кодекса.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которых</w:t>
      </w:r>
      <w:proofErr w:type="gramEnd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 оспариваются.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Отказ в разрешении на выезд из Российской Федерации в связи с тем, что заявитель осведомлен о сведениях, составляющих государственную тайну, оспаривается в соответствующем верховном суде республики, краевом, областном суде, суде города федерального значения, суде автономной области, суде автономного округа по месту принятия решения об оставлении просьбы о выезде без удовлетворения.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3. Заявление военнослужащего, оспаривающего решение, действие (бездействие) органа военного управления или командира (начальника) воинской части, подается в военный суд.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4. Суд вправе приостановить действие оспариваемого решения до вступления в законную силу решения суда.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 </w:t>
      </w:r>
    </w:p>
    <w:p w:rsidR="00880332" w:rsidRPr="00880332" w:rsidRDefault="00880332" w:rsidP="008803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>Статья 255. Решения, действия (бездействие) органов государственной власти, органов местного самоуправления, должностных лиц, государственных или муниципальных служащих, подлежащие оспариванию в порядке гражданского судопроизводства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нарушены права и свободы гражданина;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lastRenderedPageBreak/>
        <w:t>созданы препятствия к осуществлению гражданином его прав и свобод;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на гражданина незаконно возложена какая-либо обязанность или он незаконно привлечен к ответственности.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 </w:t>
      </w:r>
    </w:p>
    <w:p w:rsidR="00880332" w:rsidRPr="00880332" w:rsidRDefault="00880332" w:rsidP="008803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>Статья 256. Срок обращения с заявлением в суд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1. 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2. 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 </w:t>
      </w:r>
    </w:p>
    <w:p w:rsidR="00880332" w:rsidRPr="00880332" w:rsidRDefault="00880332" w:rsidP="008803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>Статья 257. Рассмотрение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 муниципального служащего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1. Заявление рассматривается судом в течение десяти дней, а Верховным Судом Российской Федерации - в течение двух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2. Неявка в судебное заседание кого-либо из указанных в части первой настоящей статьи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 </w:t>
      </w:r>
    </w:p>
    <w:p w:rsidR="00880332" w:rsidRPr="00880332" w:rsidRDefault="00880332" w:rsidP="008803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b/>
          <w:bCs/>
          <w:color w:val="232323"/>
          <w:sz w:val="18"/>
        </w:rPr>
        <w:t>Статья 258. Решение суда и его реализация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1. 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2. </w:t>
      </w:r>
      <w:proofErr w:type="gramStart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Решение суда направляется для устранения допущенного нарушения закона руководителю органа государственной власти, органа местного самоуправления, должностному лицу, государственному или муниципальному служащему, решения, действия (бездействие) которых были оспорены, либо в вышестоящий в порядке подчиненности орган, должностному лицу, государственному или муниципальному служащему в течение трех дней со дня вступления решения суда в законную силу.</w:t>
      </w:r>
      <w:proofErr w:type="gramEnd"/>
    </w:p>
    <w:p w:rsidR="00880332" w:rsidRPr="00880332" w:rsidRDefault="00880332" w:rsidP="00880332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3. В суд и гражданину должно быть сообщено об исполнении решения суда не позднее чем в течение месяца со дня получения решения. Решение исполняется по правилам, указанным в части второй статьи 206 настоящего Кодекса.</w:t>
      </w:r>
    </w:p>
    <w:p w:rsidR="00880332" w:rsidRPr="00880332" w:rsidRDefault="00880332" w:rsidP="00880332">
      <w:pPr>
        <w:shd w:val="clear" w:color="auto" w:fill="FFFFFF"/>
        <w:spacing w:before="75" w:line="240" w:lineRule="auto"/>
        <w:rPr>
          <w:rFonts w:ascii="Verdana" w:eastAsia="Times New Roman" w:hAnsi="Verdana" w:cs="Times New Roman"/>
          <w:color w:val="232323"/>
          <w:sz w:val="18"/>
          <w:szCs w:val="18"/>
        </w:rPr>
      </w:pPr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4. Суд отказывает в удовлетворении заявления, если установит, что оспариваемое решение или действие </w:t>
      </w:r>
      <w:proofErr w:type="gramStart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>принято</w:t>
      </w:r>
      <w:proofErr w:type="gramEnd"/>
      <w:r w:rsidRPr="00880332">
        <w:rPr>
          <w:rFonts w:ascii="Verdana" w:eastAsia="Times New Roman" w:hAnsi="Verdana" w:cs="Times New Roman"/>
          <w:color w:val="232323"/>
          <w:sz w:val="18"/>
          <w:szCs w:val="18"/>
        </w:rPr>
        <w:t xml:space="preserve"> либо совершено в соответствии с законом в пределах полномочий органа государственной власти, органа местного самоуправления, должностного лица, государственного или муниципального служащего и права либо свободы гражданина не были нарушены.</w:t>
      </w:r>
    </w:p>
    <w:p w:rsidR="00DC6581" w:rsidRDefault="00DC6581"/>
    <w:sectPr w:rsidR="00DC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332"/>
    <w:rsid w:val="00880332"/>
    <w:rsid w:val="00DC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3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8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03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2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2024-11-14T07:24:00Z</dcterms:created>
  <dcterms:modified xsi:type="dcterms:W3CDTF">2024-11-14T07:24:00Z</dcterms:modified>
</cp:coreProperties>
</file>