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ED64F5" w:rsidP="006A2F03">
      <w:pPr>
        <w:ind w:firstLine="709"/>
        <w:jc w:val="center"/>
      </w:pPr>
      <w:r>
        <w:t>22 июня 2016 года № 249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ED64F5" w:rsidRPr="00746395" w:rsidRDefault="00ED64F5" w:rsidP="00ED64F5">
      <w:pPr>
        <w:rPr>
          <w:b/>
          <w:bCs/>
          <w:sz w:val="28"/>
          <w:szCs w:val="28"/>
        </w:rPr>
      </w:pPr>
      <w:r w:rsidRPr="00746395">
        <w:rPr>
          <w:b/>
          <w:bCs/>
          <w:sz w:val="28"/>
          <w:szCs w:val="28"/>
        </w:rPr>
        <w:t>Об утверждении документа планирования</w:t>
      </w:r>
    </w:p>
    <w:p w:rsidR="00FC4C0C" w:rsidRPr="00BA1767" w:rsidRDefault="00ED64F5" w:rsidP="00ED64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регулярных перевозок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муниципальным маршрутам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Лысогорского </w:t>
      </w:r>
      <w:r w:rsidRPr="0074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74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2016- 2018 годы</w:t>
      </w:r>
    </w:p>
    <w:p w:rsidR="00BA1767" w:rsidRPr="00BA1767" w:rsidRDefault="00BA1767" w:rsidP="00907D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767" w:rsidRDefault="00BA1767" w:rsidP="00BA1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746395" w:rsidRDefault="00ED64F5" w:rsidP="00ED64F5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Во исполнение</w:t>
      </w:r>
      <w:r w:rsidRPr="00BF4386">
        <w:rPr>
          <w:sz w:val="28"/>
          <w:szCs w:val="28"/>
        </w:rPr>
        <w:t xml:space="preserve"> Федерального закона от 13</w:t>
      </w:r>
      <w:r>
        <w:rPr>
          <w:sz w:val="28"/>
          <w:szCs w:val="28"/>
        </w:rPr>
        <w:t xml:space="preserve"> июля </w:t>
      </w:r>
      <w:r w:rsidRPr="00BF4386">
        <w:rPr>
          <w:sz w:val="28"/>
          <w:szCs w:val="28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F36078">
        <w:rPr>
          <w:sz w:val="28"/>
          <w:szCs w:val="28"/>
        </w:rPr>
        <w:t>руководствуясь Федеральным законом от 06</w:t>
      </w:r>
      <w:r>
        <w:rPr>
          <w:sz w:val="28"/>
          <w:szCs w:val="28"/>
        </w:rPr>
        <w:t xml:space="preserve"> октября </w:t>
      </w:r>
      <w:r w:rsidRPr="00F36078">
        <w:rPr>
          <w:sz w:val="28"/>
          <w:szCs w:val="28"/>
        </w:rPr>
        <w:t>2003 г</w:t>
      </w:r>
      <w:r>
        <w:rPr>
          <w:sz w:val="28"/>
          <w:szCs w:val="28"/>
        </w:rPr>
        <w:t xml:space="preserve">ода </w:t>
      </w:r>
      <w:r w:rsidRPr="00F3607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626FC">
        <w:rPr>
          <w:sz w:val="28"/>
          <w:szCs w:val="28"/>
        </w:rPr>
        <w:t>Устав</w:t>
      </w:r>
      <w:r>
        <w:rPr>
          <w:sz w:val="28"/>
          <w:szCs w:val="28"/>
        </w:rPr>
        <w:t>ом Лысогорского</w:t>
      </w:r>
      <w:r w:rsidRPr="001626FC">
        <w:rPr>
          <w:sz w:val="28"/>
          <w:szCs w:val="28"/>
        </w:rPr>
        <w:t xml:space="preserve"> муниципального района С</w:t>
      </w:r>
      <w:r>
        <w:rPr>
          <w:sz w:val="28"/>
          <w:szCs w:val="28"/>
        </w:rPr>
        <w:t>аратовской области</w:t>
      </w:r>
      <w:proofErr w:type="gramEnd"/>
      <w:r>
        <w:rPr>
          <w:sz w:val="28"/>
          <w:szCs w:val="28"/>
        </w:rPr>
        <w:t xml:space="preserve">, администрация Лысогорского муниципального района Саратовской области </w:t>
      </w:r>
      <w:r w:rsidRPr="00746395">
        <w:rPr>
          <w:color w:val="000000"/>
          <w:sz w:val="28"/>
          <w:szCs w:val="28"/>
        </w:rPr>
        <w:t>ПОСТАНОВЛЯЕТ:</w:t>
      </w:r>
    </w:p>
    <w:p w:rsidR="00ED64F5" w:rsidRPr="00746395" w:rsidRDefault="00ED64F5" w:rsidP="00ED64F5">
      <w:pPr>
        <w:ind w:firstLine="708"/>
        <w:jc w:val="both"/>
        <w:rPr>
          <w:b/>
          <w:bCs/>
          <w:sz w:val="28"/>
          <w:szCs w:val="28"/>
        </w:rPr>
      </w:pPr>
      <w:r w:rsidRPr="00746395">
        <w:rPr>
          <w:sz w:val="28"/>
          <w:szCs w:val="28"/>
        </w:rPr>
        <w:t xml:space="preserve">1. Утвердить документ планирования регулярных перевозок по муниципальным маршрутам </w:t>
      </w:r>
      <w:r>
        <w:rPr>
          <w:sz w:val="28"/>
          <w:szCs w:val="28"/>
        </w:rPr>
        <w:t xml:space="preserve">Лысогорского </w:t>
      </w:r>
      <w:r w:rsidRPr="00746395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 согласно приложению</w:t>
      </w:r>
      <w:r w:rsidRPr="00746395">
        <w:rPr>
          <w:color w:val="000000"/>
          <w:sz w:val="28"/>
          <w:szCs w:val="28"/>
        </w:rPr>
        <w:t>.</w:t>
      </w:r>
    </w:p>
    <w:p w:rsidR="006A2F03" w:rsidRPr="00B256D0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9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F36078">
        <w:rPr>
          <w:rFonts w:ascii="Times New Roman" w:hAnsi="Times New Roman"/>
          <w:sz w:val="28"/>
        </w:rPr>
        <w:t>Контроль за</w:t>
      </w:r>
      <w:proofErr w:type="gramEnd"/>
      <w:r w:rsidRPr="00F36078">
        <w:rPr>
          <w:rFonts w:ascii="Times New Roman" w:hAnsi="Times New Roman"/>
          <w:sz w:val="28"/>
        </w:rPr>
        <w:t xml:space="preserve"> исполнением настоящего </w:t>
      </w:r>
      <w:r>
        <w:rPr>
          <w:rFonts w:ascii="Times New Roman" w:hAnsi="Times New Roman"/>
          <w:sz w:val="28"/>
        </w:rPr>
        <w:t>постановления</w:t>
      </w:r>
      <w:r w:rsidRPr="00F36078">
        <w:rPr>
          <w:rFonts w:ascii="Times New Roman" w:hAnsi="Times New Roman"/>
          <w:sz w:val="28"/>
        </w:rPr>
        <w:t xml:space="preserve"> </w:t>
      </w:r>
      <w:r w:rsidRPr="00F36078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</w:t>
      </w:r>
      <w:r w:rsidRPr="00F3607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Лысогорского </w:t>
      </w:r>
      <w:r w:rsidRPr="00F36078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Э.А.</w:t>
      </w:r>
    </w:p>
    <w:p w:rsidR="00DE0BB9" w:rsidRDefault="00DE0BB9" w:rsidP="00BA1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B3" w:rsidRPr="00BA1767" w:rsidRDefault="00216FB3" w:rsidP="00BA1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03" w:rsidRPr="00236487" w:rsidRDefault="006A2F03" w:rsidP="0013059E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6A2F03" w:rsidRDefault="006A2F03" w:rsidP="0013059E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муниципального района                                      </w:t>
      </w:r>
      <w:r w:rsidR="0013059E">
        <w:rPr>
          <w:b/>
          <w:sz w:val="28"/>
          <w:szCs w:val="28"/>
        </w:rPr>
        <w:t xml:space="preserve">             </w:t>
      </w:r>
      <w:r w:rsidRPr="00236487">
        <w:rPr>
          <w:b/>
          <w:sz w:val="28"/>
          <w:szCs w:val="28"/>
        </w:rPr>
        <w:t xml:space="preserve">        С.А. Девличаров</w:t>
      </w:r>
    </w:p>
    <w:p w:rsidR="00D21B38" w:rsidRDefault="00D21B38" w:rsidP="006A2F03">
      <w:pPr>
        <w:ind w:firstLine="709"/>
        <w:rPr>
          <w:b/>
          <w:sz w:val="28"/>
          <w:szCs w:val="28"/>
        </w:rPr>
      </w:pPr>
    </w:p>
    <w:p w:rsidR="00B256D0" w:rsidRDefault="00B256D0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6A2F03">
      <w:pPr>
        <w:ind w:firstLine="709"/>
        <w:rPr>
          <w:b/>
          <w:sz w:val="28"/>
          <w:szCs w:val="28"/>
        </w:rPr>
      </w:pPr>
    </w:p>
    <w:p w:rsidR="00ED64F5" w:rsidRDefault="00ED64F5" w:rsidP="00B256D0">
      <w:pPr>
        <w:widowControl w:val="0"/>
        <w:autoSpaceDE w:val="0"/>
        <w:autoSpaceDN w:val="0"/>
        <w:adjustRightInd w:val="0"/>
        <w:ind w:left="6663"/>
        <w:rPr>
          <w:sz w:val="20"/>
          <w:szCs w:val="20"/>
        </w:rPr>
      </w:pPr>
    </w:p>
    <w:p w:rsidR="00ED64F5" w:rsidRDefault="00ED64F5" w:rsidP="00ED64F5">
      <w:pPr>
        <w:widowControl w:val="0"/>
        <w:autoSpaceDE w:val="0"/>
        <w:autoSpaceDN w:val="0"/>
        <w:adjustRightInd w:val="0"/>
        <w:ind w:left="5670"/>
        <w:rPr>
          <w:b/>
          <w:sz w:val="20"/>
          <w:szCs w:val="20"/>
        </w:rPr>
      </w:pPr>
    </w:p>
    <w:p w:rsidR="00ED64F5" w:rsidRDefault="00B256D0" w:rsidP="00ED64F5">
      <w:pPr>
        <w:widowControl w:val="0"/>
        <w:autoSpaceDE w:val="0"/>
        <w:autoSpaceDN w:val="0"/>
        <w:adjustRightInd w:val="0"/>
        <w:ind w:left="5670"/>
        <w:rPr>
          <w:b/>
          <w:sz w:val="20"/>
          <w:szCs w:val="20"/>
        </w:rPr>
      </w:pPr>
      <w:r w:rsidRPr="00ED64F5">
        <w:rPr>
          <w:b/>
          <w:sz w:val="20"/>
          <w:szCs w:val="20"/>
        </w:rPr>
        <w:lastRenderedPageBreak/>
        <w:t xml:space="preserve">Приложение </w:t>
      </w:r>
    </w:p>
    <w:p w:rsidR="00B256D0" w:rsidRPr="00ED64F5" w:rsidRDefault="00B256D0" w:rsidP="00ED64F5">
      <w:pPr>
        <w:widowControl w:val="0"/>
        <w:autoSpaceDE w:val="0"/>
        <w:autoSpaceDN w:val="0"/>
        <w:adjustRightInd w:val="0"/>
        <w:ind w:left="5670"/>
        <w:rPr>
          <w:b/>
          <w:sz w:val="20"/>
          <w:szCs w:val="20"/>
        </w:rPr>
      </w:pPr>
      <w:r w:rsidRPr="00ED64F5">
        <w:rPr>
          <w:b/>
          <w:sz w:val="20"/>
          <w:szCs w:val="20"/>
        </w:rPr>
        <w:t xml:space="preserve">к постановлению администрации Лысогорского </w:t>
      </w:r>
      <w:r w:rsidR="00ED64F5">
        <w:rPr>
          <w:b/>
          <w:sz w:val="20"/>
          <w:szCs w:val="20"/>
        </w:rPr>
        <w:t>м</w:t>
      </w:r>
      <w:r w:rsidRPr="00ED64F5">
        <w:rPr>
          <w:b/>
          <w:sz w:val="20"/>
          <w:szCs w:val="20"/>
        </w:rPr>
        <w:t xml:space="preserve">униципального района                                                                                                    </w:t>
      </w:r>
    </w:p>
    <w:p w:rsidR="00B256D0" w:rsidRPr="00ED64F5" w:rsidRDefault="00B256D0" w:rsidP="00ED64F5">
      <w:pPr>
        <w:pStyle w:val="ConsNonformat"/>
        <w:widowControl/>
        <w:ind w:left="5670" w:right="0"/>
        <w:rPr>
          <w:rFonts w:ascii="Times New Roman" w:hAnsi="Times New Roman" w:cs="Times New Roman"/>
          <w:b/>
        </w:rPr>
      </w:pPr>
      <w:r w:rsidRPr="00ED64F5">
        <w:rPr>
          <w:rFonts w:ascii="Times New Roman" w:hAnsi="Times New Roman" w:cs="Times New Roman"/>
          <w:b/>
        </w:rPr>
        <w:t xml:space="preserve">от  </w:t>
      </w:r>
      <w:r w:rsidR="00ED64F5" w:rsidRPr="00ED64F5">
        <w:rPr>
          <w:rFonts w:ascii="Times New Roman" w:hAnsi="Times New Roman" w:cs="Times New Roman"/>
          <w:b/>
        </w:rPr>
        <w:t>2</w:t>
      </w:r>
      <w:r w:rsidR="0013059E">
        <w:rPr>
          <w:rFonts w:ascii="Times New Roman" w:hAnsi="Times New Roman" w:cs="Times New Roman"/>
          <w:b/>
        </w:rPr>
        <w:t>2</w:t>
      </w:r>
      <w:r w:rsidR="00ED64F5" w:rsidRPr="00ED64F5">
        <w:rPr>
          <w:rFonts w:ascii="Times New Roman" w:hAnsi="Times New Roman" w:cs="Times New Roman"/>
          <w:b/>
        </w:rPr>
        <w:t xml:space="preserve"> июня 2016г. </w:t>
      </w:r>
      <w:r w:rsidRPr="00ED64F5">
        <w:rPr>
          <w:rFonts w:ascii="Times New Roman" w:hAnsi="Times New Roman" w:cs="Times New Roman"/>
          <w:b/>
        </w:rPr>
        <w:t xml:space="preserve"> № </w:t>
      </w:r>
      <w:r w:rsidR="00ED64F5" w:rsidRPr="00ED64F5">
        <w:rPr>
          <w:rFonts w:ascii="Times New Roman" w:hAnsi="Times New Roman" w:cs="Times New Roman"/>
          <w:b/>
        </w:rPr>
        <w:t>249</w:t>
      </w:r>
      <w:r w:rsidRPr="00ED64F5">
        <w:rPr>
          <w:rFonts w:ascii="Times New Roman" w:hAnsi="Times New Roman" w:cs="Times New Roman"/>
          <w:b/>
        </w:rPr>
        <w:t xml:space="preserve">  </w:t>
      </w:r>
    </w:p>
    <w:p w:rsidR="00ED64F5" w:rsidRDefault="00ED64F5" w:rsidP="00ED64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D64F5" w:rsidRPr="00746395" w:rsidRDefault="00ED64F5" w:rsidP="00ED64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46395">
        <w:rPr>
          <w:rFonts w:ascii="Times New Roman" w:hAnsi="Times New Roman"/>
          <w:b/>
          <w:sz w:val="28"/>
          <w:szCs w:val="28"/>
        </w:rPr>
        <w:t>ДОКУМЕНТ ПЛАНИРОВАНИЯ</w:t>
      </w:r>
    </w:p>
    <w:p w:rsidR="00ED64F5" w:rsidRPr="00746395" w:rsidRDefault="00ED64F5" w:rsidP="00ED64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46395">
        <w:rPr>
          <w:rFonts w:ascii="Times New Roman" w:hAnsi="Times New Roman"/>
          <w:b/>
          <w:sz w:val="28"/>
          <w:szCs w:val="28"/>
        </w:rPr>
        <w:t xml:space="preserve">регулярных перевозок </w:t>
      </w:r>
      <w:r>
        <w:rPr>
          <w:rFonts w:ascii="Times New Roman" w:hAnsi="Times New Roman"/>
          <w:b/>
          <w:sz w:val="28"/>
          <w:szCs w:val="28"/>
        </w:rPr>
        <w:t>по муниципальным</w:t>
      </w:r>
      <w:r w:rsidRPr="00746395">
        <w:rPr>
          <w:rFonts w:ascii="Times New Roman" w:hAnsi="Times New Roman"/>
          <w:b/>
          <w:sz w:val="28"/>
          <w:szCs w:val="28"/>
        </w:rPr>
        <w:t xml:space="preserve"> маршрут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ED64F5" w:rsidRDefault="00ED64F5" w:rsidP="00ED64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463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</w:t>
      </w:r>
      <w:r w:rsidRPr="00746395">
        <w:rPr>
          <w:rFonts w:ascii="Times New Roman" w:hAnsi="Times New Roman"/>
          <w:b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D64F5" w:rsidRPr="00746395" w:rsidRDefault="00ED64F5" w:rsidP="00ED64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46395">
        <w:rPr>
          <w:rFonts w:ascii="Times New Roman" w:hAnsi="Times New Roman"/>
          <w:b/>
          <w:sz w:val="28"/>
          <w:szCs w:val="28"/>
        </w:rPr>
        <w:t xml:space="preserve"> на 2016-2018 годы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1. Порядок отнесения муниципальных маршрутов к регулярным перевозкам по регулируемым и нерегулируемым тарифам.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F5">
        <w:rPr>
          <w:rFonts w:ascii="Times New Roman" w:hAnsi="Times New Roman" w:cs="Times New Roman"/>
          <w:sz w:val="28"/>
          <w:szCs w:val="28"/>
        </w:rPr>
        <w:t>Регулярными перевозками муниципальных маршрутов по регулируемым тарифам являются перевозки, осуществляемые юридическими лицами и (или) индивидуальными предпринимателям (далее - перевозчики), если из федерального закона, иных нормативных правовых актов или заключенного с этим перевозчиком следует, что этот перевозчик обязан осуществлять перевозки пассажиров и багажа по обращению любого гражданина по единым условиям и утверждаемым Правительством Саратовской области тарифам на проезд с предоставлением отдельным категориям</w:t>
      </w:r>
      <w:proofErr w:type="gramEnd"/>
      <w:r w:rsidRPr="00ED64F5">
        <w:rPr>
          <w:rFonts w:ascii="Times New Roman" w:hAnsi="Times New Roman" w:cs="Times New Roman"/>
          <w:sz w:val="28"/>
          <w:szCs w:val="28"/>
        </w:rPr>
        <w:t xml:space="preserve"> граждан льгот на оплату проезда, установленных муниципальными нормативными правовыми актами.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Регулярными перевозками по муниципальным маршрутам по нерегулируемым тарифам обеспечиваются перевозки, нерентабельность которых обусловлена тарифной политикой, небольшой интенсивностью пассажиропотоков, осуществляемые с применением тарифов, установленных перевозчиком.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Перечень муниципальных регулярных маршрутов по регулируемым и нерегулируемым тарифам устанавливается реестром муниципальных маршрутов Лысогорского муниципального района.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2. Муниципальные маршруты, которые относятся к виду регулярных перевозок по регулируемым тарифам с указанием номера и наименования маршрута: 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1 </w:t>
      </w:r>
      <w:proofErr w:type="spellStart"/>
      <w:r w:rsidRPr="00ED64F5">
        <w:rPr>
          <w:rFonts w:ascii="Times New Roman" w:hAnsi="Times New Roman" w:cs="Times New Roman"/>
          <w:sz w:val="28"/>
          <w:szCs w:val="28"/>
        </w:rPr>
        <w:t>Юбилейная-Черёмушки</w:t>
      </w:r>
      <w:proofErr w:type="spell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Муниципальные маршруты, которые относятся к виду регулярных перевозок по нерегулируемым тарифам с указанием номера и наименования маршрута: 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310 Лысые </w:t>
      </w:r>
      <w:proofErr w:type="spellStart"/>
      <w:proofErr w:type="gramStart"/>
      <w:r w:rsidRPr="00ED64F5">
        <w:rPr>
          <w:rFonts w:ascii="Times New Roman" w:hAnsi="Times New Roman" w:cs="Times New Roman"/>
          <w:sz w:val="28"/>
          <w:szCs w:val="28"/>
        </w:rPr>
        <w:t>Горы-Новая</w:t>
      </w:r>
      <w:proofErr w:type="spellEnd"/>
      <w:proofErr w:type="gramEnd"/>
      <w:r w:rsidRPr="00ED64F5">
        <w:rPr>
          <w:rFonts w:ascii="Times New Roman" w:hAnsi="Times New Roman" w:cs="Times New Roman"/>
          <w:sz w:val="28"/>
          <w:szCs w:val="28"/>
        </w:rPr>
        <w:t xml:space="preserve"> Красавка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373 Лысые </w:t>
      </w:r>
      <w:proofErr w:type="spellStart"/>
      <w:proofErr w:type="gramStart"/>
      <w:r w:rsidRPr="00ED64F5">
        <w:rPr>
          <w:rFonts w:ascii="Times New Roman" w:hAnsi="Times New Roman" w:cs="Times New Roman"/>
          <w:sz w:val="28"/>
          <w:szCs w:val="28"/>
        </w:rPr>
        <w:t>Горы-Широкий</w:t>
      </w:r>
      <w:proofErr w:type="spellEnd"/>
      <w:proofErr w:type="gramEnd"/>
      <w:r w:rsidRPr="00ED64F5">
        <w:rPr>
          <w:rFonts w:ascii="Times New Roman" w:hAnsi="Times New Roman" w:cs="Times New Roman"/>
          <w:sz w:val="28"/>
          <w:szCs w:val="28"/>
        </w:rPr>
        <w:t xml:space="preserve"> Карамыш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№ 374 с</w:t>
      </w:r>
      <w:proofErr w:type="gramStart"/>
      <w:r w:rsidRPr="00ED64F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D64F5">
        <w:rPr>
          <w:rFonts w:ascii="Times New Roman" w:hAnsi="Times New Roman" w:cs="Times New Roman"/>
          <w:sz w:val="28"/>
          <w:szCs w:val="28"/>
        </w:rPr>
        <w:t xml:space="preserve">ирокий </w:t>
      </w:r>
      <w:proofErr w:type="spellStart"/>
      <w:r w:rsidRPr="00ED64F5">
        <w:rPr>
          <w:rFonts w:ascii="Times New Roman" w:hAnsi="Times New Roman" w:cs="Times New Roman"/>
          <w:sz w:val="28"/>
          <w:szCs w:val="28"/>
        </w:rPr>
        <w:t>Карамыш-с.Невежкино</w:t>
      </w:r>
      <w:proofErr w:type="spell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№ 375 с</w:t>
      </w:r>
      <w:proofErr w:type="gramStart"/>
      <w:r w:rsidRPr="00ED64F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D64F5">
        <w:rPr>
          <w:rFonts w:ascii="Times New Roman" w:hAnsi="Times New Roman" w:cs="Times New Roman"/>
          <w:sz w:val="28"/>
          <w:szCs w:val="28"/>
        </w:rPr>
        <w:t xml:space="preserve">ирокий </w:t>
      </w:r>
      <w:proofErr w:type="spellStart"/>
      <w:r w:rsidRPr="00ED64F5">
        <w:rPr>
          <w:rFonts w:ascii="Times New Roman" w:hAnsi="Times New Roman" w:cs="Times New Roman"/>
          <w:sz w:val="28"/>
          <w:szCs w:val="28"/>
        </w:rPr>
        <w:t>Карамыш-с.Раздольное</w:t>
      </w:r>
      <w:proofErr w:type="spell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№ 376 с</w:t>
      </w:r>
      <w:proofErr w:type="gramStart"/>
      <w:r w:rsidRPr="00ED64F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D64F5">
        <w:rPr>
          <w:rFonts w:ascii="Times New Roman" w:hAnsi="Times New Roman" w:cs="Times New Roman"/>
          <w:sz w:val="28"/>
          <w:szCs w:val="28"/>
        </w:rPr>
        <w:t xml:space="preserve">ирокий </w:t>
      </w:r>
      <w:proofErr w:type="spellStart"/>
      <w:r w:rsidRPr="00ED64F5">
        <w:rPr>
          <w:rFonts w:ascii="Times New Roman" w:hAnsi="Times New Roman" w:cs="Times New Roman"/>
          <w:sz w:val="28"/>
          <w:szCs w:val="28"/>
        </w:rPr>
        <w:t>Карамыш-с.Двоенка</w:t>
      </w:r>
      <w:proofErr w:type="spell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№ 377 Лысые Горы-Ключи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422 Лысые </w:t>
      </w:r>
      <w:proofErr w:type="spellStart"/>
      <w:proofErr w:type="gramStart"/>
      <w:r w:rsidRPr="00ED64F5">
        <w:rPr>
          <w:rFonts w:ascii="Times New Roman" w:hAnsi="Times New Roman" w:cs="Times New Roman"/>
          <w:sz w:val="28"/>
          <w:szCs w:val="28"/>
        </w:rPr>
        <w:t>Горы-Яблочное</w:t>
      </w:r>
      <w:proofErr w:type="spellEnd"/>
      <w:proofErr w:type="gram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429 Лысые </w:t>
      </w:r>
      <w:proofErr w:type="spellStart"/>
      <w:r w:rsidRPr="00ED64F5">
        <w:rPr>
          <w:rFonts w:ascii="Times New Roman" w:hAnsi="Times New Roman" w:cs="Times New Roman"/>
          <w:sz w:val="28"/>
          <w:szCs w:val="28"/>
        </w:rPr>
        <w:t>Горы-Атаевка</w:t>
      </w:r>
      <w:proofErr w:type="spell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430 Лысые </w:t>
      </w:r>
      <w:proofErr w:type="spellStart"/>
      <w:r w:rsidRPr="00ED64F5">
        <w:rPr>
          <w:rFonts w:ascii="Times New Roman" w:hAnsi="Times New Roman" w:cs="Times New Roman"/>
          <w:sz w:val="28"/>
          <w:szCs w:val="28"/>
        </w:rPr>
        <w:t>Горы-Чадаевка</w:t>
      </w:r>
      <w:proofErr w:type="spell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442 Лысые </w:t>
      </w:r>
      <w:proofErr w:type="spellStart"/>
      <w:proofErr w:type="gramStart"/>
      <w:r w:rsidRPr="00ED64F5">
        <w:rPr>
          <w:rFonts w:ascii="Times New Roman" w:hAnsi="Times New Roman" w:cs="Times New Roman"/>
          <w:sz w:val="28"/>
          <w:szCs w:val="28"/>
        </w:rPr>
        <w:t>Горы-Ударник</w:t>
      </w:r>
      <w:proofErr w:type="spellEnd"/>
      <w:proofErr w:type="gram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№ 443 Лысые </w:t>
      </w:r>
      <w:proofErr w:type="spellStart"/>
      <w:proofErr w:type="gramStart"/>
      <w:r w:rsidRPr="00ED64F5">
        <w:rPr>
          <w:rFonts w:ascii="Times New Roman" w:hAnsi="Times New Roman" w:cs="Times New Roman"/>
          <w:sz w:val="28"/>
          <w:szCs w:val="28"/>
        </w:rPr>
        <w:t>Горы-Шереметьевка</w:t>
      </w:r>
      <w:proofErr w:type="spellEnd"/>
      <w:proofErr w:type="gramEnd"/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3. Муниципальные маршруты, в отношении которых предусмотрено изменение вида регулярных перевозок: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2016 год - не предусмотрено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2017 год - не предусмотрено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 xml:space="preserve">2018 год - не предусмотрено 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4. Муниципальные      маршруты      регулярных      перевозок     по нерегулируемым тарифам, которые подлежат отмене: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2016 год - не предусмотрено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2017 год - не предусмотрено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2018 год - не предусмотрено</w:t>
      </w: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ED64F5" w:rsidRDefault="00ED64F5" w:rsidP="00ED64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F5">
        <w:rPr>
          <w:rFonts w:ascii="Times New Roman" w:hAnsi="Times New Roman" w:cs="Times New Roman"/>
          <w:sz w:val="28"/>
          <w:szCs w:val="28"/>
        </w:rPr>
        <w:t>5. Муниципальные маршруты регулярных перевозок,  с которыми планируется заключение муниципального контракта:</w:t>
      </w:r>
    </w:p>
    <w:p w:rsidR="00ED64F5" w:rsidRPr="00746395" w:rsidRDefault="00ED64F5" w:rsidP="00ED64F5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43"/>
      </w:tblGrid>
      <w:tr w:rsidR="00ED64F5" w:rsidRPr="00746395" w:rsidTr="00E943C2">
        <w:tc>
          <w:tcPr>
            <w:tcW w:w="5954" w:type="dxa"/>
          </w:tcPr>
          <w:p w:rsidR="00ED64F5" w:rsidRPr="002616B8" w:rsidRDefault="00ED64F5" w:rsidP="00E943C2">
            <w:pPr>
              <w:jc w:val="center"/>
              <w:rPr>
                <w:sz w:val="28"/>
                <w:szCs w:val="28"/>
              </w:rPr>
            </w:pPr>
            <w:r w:rsidRPr="002616B8">
              <w:rPr>
                <w:sz w:val="28"/>
                <w:szCs w:val="28"/>
              </w:rPr>
              <w:t>Номер, название маршрута регулярных перевозок</w:t>
            </w:r>
          </w:p>
        </w:tc>
        <w:tc>
          <w:tcPr>
            <w:tcW w:w="3543" w:type="dxa"/>
          </w:tcPr>
          <w:p w:rsidR="00ED64F5" w:rsidRPr="002616B8" w:rsidRDefault="00ED64F5" w:rsidP="00E943C2">
            <w:pPr>
              <w:jc w:val="center"/>
              <w:rPr>
                <w:sz w:val="28"/>
                <w:szCs w:val="28"/>
              </w:rPr>
            </w:pPr>
            <w:r w:rsidRPr="002616B8">
              <w:rPr>
                <w:sz w:val="28"/>
                <w:szCs w:val="28"/>
              </w:rPr>
              <w:t>Дата заключения муниципального контракта</w:t>
            </w:r>
          </w:p>
        </w:tc>
      </w:tr>
      <w:tr w:rsidR="00ED64F5" w:rsidRPr="00746395" w:rsidTr="00E943C2">
        <w:tc>
          <w:tcPr>
            <w:tcW w:w="5954" w:type="dxa"/>
          </w:tcPr>
          <w:p w:rsidR="00ED64F5" w:rsidRPr="00746395" w:rsidRDefault="00ED64F5" w:rsidP="00E943C2">
            <w:pPr>
              <w:rPr>
                <w:sz w:val="28"/>
                <w:szCs w:val="28"/>
              </w:rPr>
            </w:pPr>
            <w:r w:rsidRPr="00746395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2521">
              <w:rPr>
                <w:sz w:val="28"/>
                <w:szCs w:val="28"/>
              </w:rPr>
              <w:t>Юбилейная-Чер</w:t>
            </w:r>
            <w:r>
              <w:rPr>
                <w:sz w:val="28"/>
                <w:szCs w:val="28"/>
              </w:rPr>
              <w:t>ё</w:t>
            </w:r>
            <w:r w:rsidRPr="005C2521">
              <w:rPr>
                <w:sz w:val="28"/>
                <w:szCs w:val="28"/>
              </w:rPr>
              <w:t>мушки</w:t>
            </w:r>
            <w:proofErr w:type="spell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310 Лысые </w:t>
            </w:r>
            <w:proofErr w:type="spellStart"/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Горы-Новая</w:t>
            </w:r>
            <w:proofErr w:type="spellEnd"/>
            <w:proofErr w:type="gramEnd"/>
            <w:r w:rsidRPr="006D2C3F">
              <w:rPr>
                <w:rFonts w:ascii="Times New Roman" w:hAnsi="Times New Roman"/>
                <w:sz w:val="28"/>
                <w:szCs w:val="28"/>
              </w:rPr>
              <w:t xml:space="preserve"> Красавка</w:t>
            </w:r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373 Лысые </w:t>
            </w:r>
            <w:proofErr w:type="spellStart"/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Горы-Широкий</w:t>
            </w:r>
            <w:proofErr w:type="spellEnd"/>
            <w:proofErr w:type="gramEnd"/>
            <w:r w:rsidRPr="006D2C3F">
              <w:rPr>
                <w:rFonts w:ascii="Times New Roman" w:hAnsi="Times New Roman"/>
                <w:sz w:val="28"/>
                <w:szCs w:val="28"/>
              </w:rPr>
              <w:t xml:space="preserve"> Карамыш</w:t>
            </w:r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>374 с</w:t>
            </w:r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D2C3F">
              <w:rPr>
                <w:rFonts w:ascii="Times New Roman" w:hAnsi="Times New Roman"/>
                <w:sz w:val="28"/>
                <w:szCs w:val="28"/>
              </w:rPr>
              <w:t xml:space="preserve">ирокий </w:t>
            </w:r>
            <w:proofErr w:type="spellStart"/>
            <w:r w:rsidRPr="006D2C3F">
              <w:rPr>
                <w:rFonts w:ascii="Times New Roman" w:hAnsi="Times New Roman"/>
                <w:sz w:val="28"/>
                <w:szCs w:val="28"/>
              </w:rPr>
              <w:t>Карамыш-с.Невежкино</w:t>
            </w:r>
            <w:proofErr w:type="spell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>375 с</w:t>
            </w:r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D2C3F">
              <w:rPr>
                <w:rFonts w:ascii="Times New Roman" w:hAnsi="Times New Roman"/>
                <w:sz w:val="28"/>
                <w:szCs w:val="28"/>
              </w:rPr>
              <w:t xml:space="preserve">ирокий </w:t>
            </w:r>
            <w:proofErr w:type="spellStart"/>
            <w:r w:rsidRPr="006D2C3F">
              <w:rPr>
                <w:rFonts w:ascii="Times New Roman" w:hAnsi="Times New Roman"/>
                <w:sz w:val="28"/>
                <w:szCs w:val="28"/>
              </w:rPr>
              <w:t>Карамыш-с.Раздольное</w:t>
            </w:r>
            <w:proofErr w:type="spell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>376 с</w:t>
            </w:r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D2C3F">
              <w:rPr>
                <w:rFonts w:ascii="Times New Roman" w:hAnsi="Times New Roman"/>
                <w:sz w:val="28"/>
                <w:szCs w:val="28"/>
              </w:rPr>
              <w:t xml:space="preserve">ирокий </w:t>
            </w:r>
            <w:proofErr w:type="spellStart"/>
            <w:r w:rsidRPr="006D2C3F">
              <w:rPr>
                <w:rFonts w:ascii="Times New Roman" w:hAnsi="Times New Roman"/>
                <w:sz w:val="28"/>
                <w:szCs w:val="28"/>
              </w:rPr>
              <w:t>Карамыш-с.Двоенка</w:t>
            </w:r>
            <w:proofErr w:type="spell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>377 Лысые Горы-Ключи</w:t>
            </w:r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422 Лысые </w:t>
            </w:r>
            <w:proofErr w:type="spellStart"/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Горы-Яблочное</w:t>
            </w:r>
            <w:proofErr w:type="spellEnd"/>
            <w:proofErr w:type="gram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429 Лысые </w:t>
            </w:r>
            <w:proofErr w:type="spellStart"/>
            <w:r w:rsidRPr="006D2C3F">
              <w:rPr>
                <w:rFonts w:ascii="Times New Roman" w:hAnsi="Times New Roman"/>
                <w:sz w:val="28"/>
                <w:szCs w:val="28"/>
              </w:rPr>
              <w:t>Горы-Атаевка</w:t>
            </w:r>
            <w:proofErr w:type="spell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430 Лысые </w:t>
            </w:r>
            <w:proofErr w:type="spellStart"/>
            <w:r w:rsidRPr="006D2C3F">
              <w:rPr>
                <w:rFonts w:ascii="Times New Roman" w:hAnsi="Times New Roman"/>
                <w:sz w:val="28"/>
                <w:szCs w:val="28"/>
              </w:rPr>
              <w:t>Горы-Чадаевка</w:t>
            </w:r>
            <w:proofErr w:type="spellEnd"/>
          </w:p>
          <w:p w:rsidR="00ED64F5" w:rsidRPr="006D2C3F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442 Лысые </w:t>
            </w:r>
            <w:proofErr w:type="spellStart"/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Горы-Ударник</w:t>
            </w:r>
            <w:proofErr w:type="spellEnd"/>
            <w:proofErr w:type="gramEnd"/>
          </w:p>
          <w:p w:rsidR="00ED64F5" w:rsidRPr="002616B8" w:rsidRDefault="00ED64F5" w:rsidP="00E943C2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C3F">
              <w:rPr>
                <w:rFonts w:ascii="Times New Roman" w:hAnsi="Times New Roman"/>
                <w:sz w:val="28"/>
                <w:szCs w:val="28"/>
              </w:rPr>
              <w:t xml:space="preserve">443 Лысые </w:t>
            </w:r>
            <w:proofErr w:type="spellStart"/>
            <w:proofErr w:type="gramStart"/>
            <w:r w:rsidRPr="006D2C3F">
              <w:rPr>
                <w:rFonts w:ascii="Times New Roman" w:hAnsi="Times New Roman"/>
                <w:sz w:val="28"/>
                <w:szCs w:val="28"/>
              </w:rPr>
              <w:t>Горы-Шереметьевка</w:t>
            </w:r>
            <w:proofErr w:type="spellEnd"/>
            <w:proofErr w:type="gramEnd"/>
          </w:p>
        </w:tc>
        <w:tc>
          <w:tcPr>
            <w:tcW w:w="3543" w:type="dxa"/>
          </w:tcPr>
          <w:p w:rsidR="00ED64F5" w:rsidRDefault="00ED64F5" w:rsidP="00E943C2">
            <w:pPr>
              <w:jc w:val="center"/>
              <w:rPr>
                <w:sz w:val="28"/>
                <w:szCs w:val="28"/>
              </w:rPr>
            </w:pPr>
          </w:p>
          <w:p w:rsidR="00ED64F5" w:rsidRDefault="00ED64F5" w:rsidP="00E943C2">
            <w:pPr>
              <w:jc w:val="center"/>
              <w:rPr>
                <w:sz w:val="28"/>
                <w:szCs w:val="28"/>
              </w:rPr>
            </w:pPr>
          </w:p>
          <w:p w:rsidR="00ED64F5" w:rsidRDefault="00ED64F5" w:rsidP="00E943C2">
            <w:pPr>
              <w:jc w:val="center"/>
              <w:rPr>
                <w:sz w:val="28"/>
                <w:szCs w:val="28"/>
              </w:rPr>
            </w:pPr>
          </w:p>
          <w:p w:rsidR="00ED64F5" w:rsidRDefault="00ED64F5" w:rsidP="00E943C2">
            <w:pPr>
              <w:jc w:val="center"/>
              <w:rPr>
                <w:sz w:val="28"/>
                <w:szCs w:val="28"/>
              </w:rPr>
            </w:pPr>
          </w:p>
          <w:p w:rsidR="00ED64F5" w:rsidRDefault="00ED64F5" w:rsidP="00E943C2">
            <w:pPr>
              <w:jc w:val="center"/>
              <w:rPr>
                <w:sz w:val="28"/>
                <w:szCs w:val="28"/>
              </w:rPr>
            </w:pPr>
          </w:p>
          <w:p w:rsidR="00ED64F5" w:rsidRDefault="00ED64F5" w:rsidP="00E943C2">
            <w:pPr>
              <w:jc w:val="center"/>
              <w:rPr>
                <w:sz w:val="28"/>
                <w:szCs w:val="28"/>
              </w:rPr>
            </w:pPr>
          </w:p>
          <w:p w:rsidR="00ED64F5" w:rsidRPr="002616B8" w:rsidRDefault="00ED64F5" w:rsidP="00E943C2">
            <w:pPr>
              <w:jc w:val="center"/>
              <w:rPr>
                <w:sz w:val="28"/>
                <w:szCs w:val="28"/>
              </w:rPr>
            </w:pPr>
            <w:r w:rsidRPr="002616B8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 w:rsidRPr="002616B8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</w:rPr>
              <w:t>6</w:t>
            </w:r>
            <w:r w:rsidRPr="002616B8">
              <w:rPr>
                <w:sz w:val="28"/>
                <w:szCs w:val="28"/>
              </w:rPr>
              <w:t xml:space="preserve"> года</w:t>
            </w:r>
          </w:p>
        </w:tc>
      </w:tr>
    </w:tbl>
    <w:p w:rsidR="00ED64F5" w:rsidRPr="00ED64F5" w:rsidRDefault="00ED64F5" w:rsidP="00ED64F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D64F5" w:rsidRPr="00ED64F5" w:rsidRDefault="00ED64F5" w:rsidP="0013059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D64F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Порядок зачисления платы за проезд пассажиров и провоз багажа при осуществлении регулярных перевозок по регулируемым тарифам. </w:t>
      </w:r>
      <w:r w:rsidRPr="00ED64F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        Платы за проезд пассажиров и провоз багажа при осуществлении регулярных перевозок по регулируемым тарифам в соответствии с заключенным муниципальным контрактом остается в распоряжении перевозчика. </w:t>
      </w:r>
      <w:r w:rsidRPr="00ED64F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        Цена муниципального контракта, цена муниципального контракта, заключаемого с единственным подрядчиком, формируются с учетом платы за проезд пассажиров и провоз багажа.</w:t>
      </w:r>
    </w:p>
    <w:p w:rsidR="00ED64F5" w:rsidRDefault="00ED64F5" w:rsidP="00ED64F5">
      <w:pPr>
        <w:jc w:val="both"/>
        <w:rPr>
          <w:sz w:val="28"/>
          <w:szCs w:val="28"/>
        </w:rPr>
      </w:pPr>
    </w:p>
    <w:p w:rsidR="0013059E" w:rsidRDefault="0013059E" w:rsidP="00ED64F5">
      <w:pPr>
        <w:jc w:val="both"/>
        <w:rPr>
          <w:sz w:val="28"/>
          <w:szCs w:val="28"/>
        </w:rPr>
      </w:pPr>
    </w:p>
    <w:p w:rsidR="0013059E" w:rsidRPr="00236487" w:rsidRDefault="0013059E" w:rsidP="0013059E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13059E" w:rsidRDefault="0013059E" w:rsidP="0013059E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муниципального района                                      </w:t>
      </w:r>
      <w:r>
        <w:rPr>
          <w:b/>
          <w:sz w:val="28"/>
          <w:szCs w:val="28"/>
        </w:rPr>
        <w:t xml:space="preserve">             </w:t>
      </w:r>
      <w:r w:rsidRPr="00236487">
        <w:rPr>
          <w:b/>
          <w:sz w:val="28"/>
          <w:szCs w:val="28"/>
        </w:rPr>
        <w:t xml:space="preserve">        С.А. Девличаров</w:t>
      </w:r>
    </w:p>
    <w:p w:rsidR="0013059E" w:rsidRDefault="0013059E" w:rsidP="00ED64F5">
      <w:pPr>
        <w:jc w:val="both"/>
        <w:rPr>
          <w:sz w:val="28"/>
          <w:szCs w:val="28"/>
        </w:rPr>
      </w:pPr>
    </w:p>
    <w:sectPr w:rsidR="0013059E" w:rsidSect="00ED64F5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E37ED6"/>
    <w:multiLevelType w:val="multilevel"/>
    <w:tmpl w:val="EA1E286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  <w:color w:val="FF0000"/>
      </w:rPr>
    </w:lvl>
  </w:abstractNum>
  <w:abstractNum w:abstractNumId="3">
    <w:nsid w:val="155A5A95"/>
    <w:multiLevelType w:val="hybridMultilevel"/>
    <w:tmpl w:val="1A4AF7DE"/>
    <w:lvl w:ilvl="0" w:tplc="3754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C6F16"/>
    <w:multiLevelType w:val="hybridMultilevel"/>
    <w:tmpl w:val="920698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AB1003B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A573F9"/>
    <w:multiLevelType w:val="hybridMultilevel"/>
    <w:tmpl w:val="B4C0D9EA"/>
    <w:lvl w:ilvl="0" w:tplc="E5941A8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6E179AF"/>
    <w:multiLevelType w:val="multilevel"/>
    <w:tmpl w:val="DF624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1730A"/>
    <w:rsid w:val="00107BBF"/>
    <w:rsid w:val="0013059E"/>
    <w:rsid w:val="00216FB3"/>
    <w:rsid w:val="002F4684"/>
    <w:rsid w:val="003139AC"/>
    <w:rsid w:val="0032136C"/>
    <w:rsid w:val="00343E02"/>
    <w:rsid w:val="003C4EA1"/>
    <w:rsid w:val="004247CC"/>
    <w:rsid w:val="004D071F"/>
    <w:rsid w:val="004F73E3"/>
    <w:rsid w:val="00583C77"/>
    <w:rsid w:val="005F04C9"/>
    <w:rsid w:val="00682CDD"/>
    <w:rsid w:val="006A2F03"/>
    <w:rsid w:val="008006F4"/>
    <w:rsid w:val="008B31B9"/>
    <w:rsid w:val="00907D8D"/>
    <w:rsid w:val="00923456"/>
    <w:rsid w:val="009A5B8E"/>
    <w:rsid w:val="00A611B4"/>
    <w:rsid w:val="00B256D0"/>
    <w:rsid w:val="00B32ABE"/>
    <w:rsid w:val="00B702EB"/>
    <w:rsid w:val="00B85AF3"/>
    <w:rsid w:val="00BA1767"/>
    <w:rsid w:val="00BA3B8F"/>
    <w:rsid w:val="00CD3709"/>
    <w:rsid w:val="00CD7162"/>
    <w:rsid w:val="00CF2457"/>
    <w:rsid w:val="00D21B38"/>
    <w:rsid w:val="00D95142"/>
    <w:rsid w:val="00DE0BB9"/>
    <w:rsid w:val="00E234DB"/>
    <w:rsid w:val="00ED64F5"/>
    <w:rsid w:val="00EF3A81"/>
    <w:rsid w:val="00F25762"/>
    <w:rsid w:val="00F925D9"/>
    <w:rsid w:val="00FB2B1A"/>
    <w:rsid w:val="00FC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link w:val="a4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5pt0pt">
    <w:name w:val="Основной текст + 5;5 pt;Полужирный;Курсив;Интервал 0 pt"/>
    <w:rsid w:val="00EF3A81"/>
    <w:rPr>
      <w:rFonts w:ascii="Times New Roman" w:eastAsia="Times New Roman" w:hAnsi="Times New Roman" w:cs="Times New Roman"/>
      <w:b/>
      <w:bCs/>
      <w:i/>
      <w:iCs/>
      <w:spacing w:val="10"/>
      <w:sz w:val="11"/>
      <w:szCs w:val="11"/>
      <w:shd w:val="clear" w:color="auto" w:fill="FFFFFF"/>
    </w:rPr>
  </w:style>
  <w:style w:type="paragraph" w:customStyle="1" w:styleId="Pro-Gramma">
    <w:name w:val="Pro-Gramma"/>
    <w:basedOn w:val="a"/>
    <w:link w:val="Pro-Gramma0"/>
    <w:qFormat/>
    <w:rsid w:val="00EF3A81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EF3A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21B38"/>
  </w:style>
  <w:style w:type="character" w:styleId="a7">
    <w:name w:val="Hyperlink"/>
    <w:rsid w:val="00D21B38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BA17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 Indent"/>
    <w:basedOn w:val="a"/>
    <w:link w:val="aa"/>
    <w:uiPriority w:val="99"/>
    <w:semiHidden/>
    <w:rsid w:val="00216FB3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16FB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25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256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B256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256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256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5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23</cp:revision>
  <cp:lastPrinted>2016-08-01T07:40:00Z</cp:lastPrinted>
  <dcterms:created xsi:type="dcterms:W3CDTF">2016-02-09T08:46:00Z</dcterms:created>
  <dcterms:modified xsi:type="dcterms:W3CDTF">2016-08-01T07:41:00Z</dcterms:modified>
</cp:coreProperties>
</file>