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26">
              <w:rPr>
                <w:sz w:val="24"/>
                <w:szCs w:val="24"/>
              </w:rPr>
              <w:t xml:space="preserve">от </w:t>
            </w:r>
            <w:r w:rsidR="00712040" w:rsidRPr="00712040">
              <w:rPr>
                <w:sz w:val="24"/>
                <w:szCs w:val="24"/>
              </w:rPr>
              <w:t>31июля</w:t>
            </w:r>
            <w:r w:rsidRPr="00712040">
              <w:rPr>
                <w:sz w:val="24"/>
                <w:szCs w:val="24"/>
              </w:rPr>
              <w:t xml:space="preserve"> 2017 года № </w:t>
            </w:r>
            <w:r w:rsidR="00712040">
              <w:rPr>
                <w:sz w:val="24"/>
                <w:szCs w:val="24"/>
              </w:rPr>
              <w:t>339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830EFF" w:rsidRPr="00830EFF" w:rsidRDefault="00830EFF" w:rsidP="00830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создании  </w:t>
            </w:r>
            <w:proofErr w:type="gramStart"/>
            <w:r w:rsidRPr="0083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учебно-консультационных</w:t>
            </w:r>
            <w:proofErr w:type="gramEnd"/>
          </w:p>
          <w:p w:rsidR="00830EFF" w:rsidRPr="00830EFF" w:rsidRDefault="00830EFF" w:rsidP="00830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пунктов  по гражданской защите </w:t>
            </w:r>
          </w:p>
          <w:p w:rsidR="00830EFF" w:rsidRPr="00830EFF" w:rsidRDefault="00830EFF" w:rsidP="00830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Лысогорского</w:t>
            </w:r>
            <w:r w:rsidRPr="0083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830EFF" w:rsidRPr="00830EFF" w:rsidRDefault="00830EFF" w:rsidP="00830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организации обучения неработающего населения</w:t>
            </w:r>
          </w:p>
          <w:p w:rsidR="00B21F1D" w:rsidRPr="00B21F1D" w:rsidRDefault="00B21F1D" w:rsidP="00B21F1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eastAsia="ru-RU"/>
              </w:rPr>
            </w:pPr>
          </w:p>
          <w:p w:rsidR="006A680B" w:rsidRDefault="006A680B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8D79C4" w:rsidRPr="008D79C4" w:rsidRDefault="008D79C4" w:rsidP="008D79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федеральных законов «О гражданской обороне» от 12.02.98 г. № 28-ФЗ, «О защите населения и территорий от чрезвычайных ситуаций природного и техногенного характера» от 21.12.94г. № 68-ФЗ, постановлений Правительства Российской Федерации от 2.11. </w:t>
      </w:r>
      <w:smartTag w:uri="urn:schemas-microsoft-com:office:smarttags" w:element="metricconverter">
        <w:smartTagPr>
          <w:attr w:name="ProductID" w:val="2000 г"/>
        </w:smartTagPr>
        <w:r w:rsidRPr="008D79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2000 г</w:t>
        </w:r>
      </w:smartTag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841 «Об утверждении Положения об организации обучения населения в области гражданской обороны»,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ПОСТАНОВЛЯЮ:</w:t>
      </w:r>
    </w:p>
    <w:p w:rsidR="008D79C4" w:rsidRPr="008D79C4" w:rsidRDefault="008D79C4" w:rsidP="008D79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на базе муниципального бюджетного общеобразовательного учреждения  СОШ № </w:t>
      </w:r>
      <w:r w:rsidR="005B71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Лысые Горы</w:t>
      </w:r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учебно-консультационный пункт по гражданской защите.</w:t>
      </w:r>
    </w:p>
    <w:p w:rsidR="008D79C4" w:rsidRPr="008D79C4" w:rsidRDefault="008D79C4" w:rsidP="008D7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Положение об учебно-консультационном пункте по гражданской защите. (Приложение № 1).</w:t>
      </w:r>
    </w:p>
    <w:p w:rsidR="008D79C4" w:rsidRPr="008D79C4" w:rsidRDefault="008D79C4" w:rsidP="008D7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Утвердить Программу обучения неработающего населения в области безопасности жизнедеятельности. (Приложение № 2).</w:t>
      </w:r>
    </w:p>
    <w:p w:rsidR="008D79C4" w:rsidRPr="008D79C4" w:rsidRDefault="008D79C4" w:rsidP="008D7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Рекомендовать директору МБОУ СОШ № </w:t>
      </w:r>
      <w:r w:rsidR="005B71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Лысые Горы</w:t>
      </w:r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издать приказ о создании учебно-консультационного пункта по гражданской защите,  </w:t>
      </w:r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занятий осуществлять по 14-ти часовой программе обучения.</w:t>
      </w:r>
    </w:p>
    <w:p w:rsidR="008D79C4" w:rsidRPr="008D79C4" w:rsidRDefault="008D79C4" w:rsidP="008D7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главам муниципальных образований:</w:t>
      </w:r>
    </w:p>
    <w:p w:rsidR="008D79C4" w:rsidRPr="008D79C4" w:rsidRDefault="008D79C4" w:rsidP="008D7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 учебно-консультационные пункты по гражданской защите;</w:t>
      </w:r>
    </w:p>
    <w:p w:rsidR="008D79C4" w:rsidRPr="008D79C4" w:rsidRDefault="008D79C4" w:rsidP="008D7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оснастить учебно-консультационные пункты по гражданской защите комплектами плакатов и информацией по тематике ГО и ЧС.</w:t>
      </w:r>
    </w:p>
    <w:p w:rsidR="008D79C4" w:rsidRPr="008D79C4" w:rsidRDefault="008D79C4" w:rsidP="008D7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C3D97" w:rsidRDefault="00AC3D97" w:rsidP="006A680B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9C614D" w:rsidRDefault="009C614D" w:rsidP="006A680B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6A680B" w:rsidRDefault="006A680B" w:rsidP="00BE58A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</w:p>
    <w:p w:rsidR="006A680B" w:rsidRDefault="006A680B" w:rsidP="00BE58A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Default="00AC3D97" w:rsidP="00BE58A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E58AC" w:rsidRDefault="00BE58AC" w:rsidP="00BE58A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FF4826" w:rsidRDefault="00767B6B" w:rsidP="00767B6B">
      <w:pPr>
        <w:spacing w:after="0" w:line="240" w:lineRule="auto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 w:rsidR="00FF48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№1 </w:t>
      </w:r>
    </w:p>
    <w:p w:rsidR="00767B6B" w:rsidRPr="00767B6B" w:rsidRDefault="00767B6B" w:rsidP="00767B6B">
      <w:pPr>
        <w:spacing w:after="0" w:line="240" w:lineRule="auto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="0055476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Постановлению</w:t>
      </w: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 Лысогорского муниципального района Саратовской области </w:t>
      </w:r>
    </w:p>
    <w:p w:rsidR="00767B6B" w:rsidRPr="00767B6B" w:rsidRDefault="00767B6B" w:rsidP="00767B6B">
      <w:pPr>
        <w:spacing w:after="0" w:line="240" w:lineRule="auto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 </w:t>
      </w:r>
      <w:r w:rsidR="00712040" w:rsidRPr="00712040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Pr="00712040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712040" w:rsidRPr="00712040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712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.2017 года № </w:t>
      </w:r>
      <w:r w:rsidR="00712040" w:rsidRPr="00712040">
        <w:rPr>
          <w:rFonts w:ascii="Times New Roman" w:eastAsia="Times New Roman" w:hAnsi="Times New Roman" w:cs="Times New Roman"/>
          <w:sz w:val="18"/>
          <w:szCs w:val="18"/>
          <w:lang w:eastAsia="ru-RU"/>
        </w:rPr>
        <w:t>33</w:t>
      </w:r>
      <w:r w:rsidR="00FF4826" w:rsidRPr="00712040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учебно-консультационном пункте по гражданской защите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Лысогорского</w:t>
      </w:r>
      <w:r w:rsidRPr="0074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Учебно-консультационный пункт создается в соответствии с требованиями постановления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746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547 «О подготовке населения в области защиты от чрезвычайных ситуаций природного и техногенного характера», постановления Правительства Российской Федерации от 2 ноября </w:t>
      </w:r>
      <w:smartTag w:uri="urn:schemas-microsoft-com:office:smarttags" w:element="metricconverter">
        <w:smartTagPr>
          <w:attr w:name="ProductID" w:val="2000 г"/>
        </w:smartTagPr>
        <w:r w:rsidRPr="00746A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2000 г</w:t>
        </w:r>
      </w:smartTag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841 «Об утверждении положения об организации обучения населения в области гражданской обороны» и в целях подготовки населения,  не занятого в сфере</w:t>
      </w:r>
      <w:proofErr w:type="gramEnd"/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и обслуживания в области гражданской обороны и защиты от чрезвычайных ситуаций природного и техногенного характера</w:t>
      </w:r>
      <w:r w:rsidRPr="00746A5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Учебно-консультационный пункт по гражданской защите (далее - УКП по ГЗ) предназначен для обучения неработающего населения муниципального района правилам поведения и основным способам защиты в чрезвычайных ситуациях, приемам оказания первой медицинской помощи и правилам пользования коллективными и индивидуальными средствами защиты.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Главная цель создания УКП по ГЗ –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подготовки неработающего населения являются: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выработка у людей практических навыков по действиям в условиях чрезвычайных ситуаций;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повышение уровня морально-психологического состояния населения в условиях угрозы или возникновения чрезвычайных ситуаций, а также при ликвидации их последствий;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пропаганда важности и необходимости мероприятий гражданской защиты в современных условиях.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УКП создается и функционирует на базе администраций муниципальных образований и  МБОУ СОШ № </w:t>
      </w:r>
      <w:r w:rsidR="005B71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Лысые Горы</w:t>
      </w: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Методическое руководство деятельностью УКП по ГЗ возложено на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</w:t>
      </w: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УКП размещаются в администрациях муниципальных образований и кабинете ОБЖ МБОУ СОШ № </w:t>
      </w:r>
      <w:r w:rsidR="005B71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Лысые Горы</w:t>
      </w: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 учебно-консультационного пункта  входит инструктор УКП.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Инструктор УКП может быть штатным или работать по совместительству.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Финансирование расходов, связанных с работой учебно-консультационных пункта осуществляется за счет средств бюджета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бюджетов муниципальных образований.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УКП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УКП по ГЗ создается при МБОУ СОШ № </w:t>
      </w:r>
      <w:r w:rsidR="005B71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Лысые Горы</w:t>
      </w: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Непосредственным организатором процесса обучения является МБОУ СОШ № </w:t>
      </w:r>
      <w:r w:rsidR="005B71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Лысые Горы</w:t>
      </w: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главы администраций муниципальных образований.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Директор МБОУ СОШ № </w:t>
      </w:r>
      <w:r w:rsidR="005B71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Лысые Горы</w:t>
      </w: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главы администраций муниципальных образований издают приказ (распоряжение), в котором определяется: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место расположения УКП и других помещений, используемых для подготовки неработающего населения;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порядок работы УКП;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организация проведения занятий, консультаций, тренировок;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руководитель УКП и лица, привлекаемые для проведения занятий, консультаций и других мероприятий по обучению;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порядок обеспечения литературой, учебными пособиями и техническими средствами обучения;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список жителей домов (улиц, кварталов), закрепленных за УКП, и распределение их по учебным группам, и другие организационные вопросы.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Обучение неработающего населения осуществляется методом: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проведения занятий по программе, утвержденной Правительством Саратовской области;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и др.);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распространения и чтения памяток (на обратной стороне квитанций об оплате жилищно-коммунальных услуг), листовок,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участия в учениях и тренировках по гражданской обороне и защите от чрезвычайных ситуаций.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Основное внимание при обучении неработающего населения обращается на морально-психологическую подготовку, умение действовать в чрезвычайных ситуациях, характерных для данных мест проживания, на воспитание у людей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Обучение населения осуществляется, по возможности, круглогодично. Наиболее целесообразный срок проведения занятий в группах – с 1 ноября по 31 мая. В другое время проводятся консультации и другие мероприятия.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Учебные группы создаются в количестве 10-15 человек, при ее создании желательно учитывать возраст, состояние здоровья, уровень подготовки обучаемых по вопросам гражданской обороны. В каждой учебной группе назначается руководитель, как правило, из числа офицеров (прапорщиков) запаса, активистов и ветеранов ГО. 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учетом местных условий и подготовку обучаемых тематику занятий ежегодно уточняет инструктор учебно-консультационного пункта.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Традиционные формы проведения занятий (с учетом возраста и здоровья) могут применяться ограниченно с отдельными группами обучаемых, с подавляющим большинством неработающего населения основными формами обучения являются: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практические занятия;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беседы, викторины;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уроки вопросов и ответов;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игры, дискуссии;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просмотр видеоматериалов.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Большую часть учебного времени следует отводить практическим занятиям и тренировкам, в ходе которых должны отрабатываться действия по сигналам оповещения, правила пользования средствами индивидуальной и коллективной защиты, эвакуационные мероприятия.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Продолжительность занятий одной группы обучаемых, как правило, 1 – 2 часа в день.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Кроме того, для обучения может применяться метод самостоятельной работы с учебно-методической литературой.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конце учебного года проводится итоговое занятие в форме беседы в сочетании с выполнением практических нормативов по выполнению приемов оказания первой медицинской помощи и пользования средствами индивидуальной и коллективной защиты.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проведения занятий и консультаций могут привлекаться  представители противопожарной службы, внутренних дел, здравоохранения, образования, центра психологической подготовки, специалисты жилищно-эксплуатационных предприятий, прошедшие подготовку в специальных учебных заведениях.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Подготовка работников УКП по ГЗ, консультантов из числа активистов проводится на курсах ГО.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УКП по ГЗ осуществляет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</w:t>
      </w: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оснащение учебно-консультационных пунктов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Учебно-консультационные пункты по гражданской защите оборудуется в кабинете ОБЖ и других помещениях, где есть необходимые условия для организации учебного процесса. 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 видном месте располагается распорядок дня и расписание занятий и консультаций. У входа целесообразно иметь вывеску 70 x </w:t>
      </w:r>
      <w:smartTag w:uri="urn:schemas-microsoft-com:office:smarttags" w:element="metricconverter">
        <w:smartTagPr>
          <w:attr w:name="ProductID" w:val="50 см"/>
        </w:smartTagPr>
        <w:r w:rsidRPr="00746A5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50 см</w:t>
        </w:r>
      </w:smartTag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Учебно-материальная база УКП включает технические средства обучения, стенды, учебные наглядные пособия, медицинское имущество, средства индивидуальной защиты, учебно - методическую литературу. 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оборудуется следующими стендами и материалами: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 ЧС и действия по ним;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и обязанности граждан по ГО и защите от ЧС;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сигналы оповещения и действия по ним;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индивидуальной и коллективной защиты;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правила проведения эвакуации;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само- и взаимопомощи;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действия населения по предупреждению террористических актов.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имущество: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противогазы гражданские взрослые и детские - 3 шт.;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респираторы (разные) - 3 шт.;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защиты кожи - 2 - 3 шт.;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аптечка индивидуальная АИ-2 - 1 шт.;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огнетушители (разные) - 2 - 3 шт.;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ватно-марлевые повязки (ВМП) - 5  шт.;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противопыльные</w:t>
      </w:r>
      <w:proofErr w:type="spellEnd"/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тканевые маски ПТМ-1 - 3 шт.;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противохимический пакет (ИПП) - 2 - 3 шт.;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пакет перевязочный индивидуальный (ППИ) - 2 - 3 шт.;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бинты, вата и другие материалы для изготовления простейших средств защиты;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аптечка первой медицинской помощи.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наглядности и обеспечения самостоятельной работы на УКП необходимо иметь комплекты плакатов, схем, видеофильмов, законодательные и нормативные акты, журналы "Гражданская защита" и др.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стендов, оформленных на УКП по гражданской защите, должно быть простым и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посетивший УКП  по гражданской защите должен получить конкретную исчерпывающую информацию о чрезвычайных ситуациях, возможных в районе его проживания, о местах укрытия и маршрутах следования к ним, об адресах пунктов выдачи средств индивидуальной защиты и порядке эвакуации.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инструктора  УКП по гражданской защите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 УКП по ГЗ подчиняется директору МБОУ СОШ № </w:t>
      </w:r>
      <w:r w:rsidR="005B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68B7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Лысые Горы</w:t>
      </w: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обязан: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разрабатывать и вести планирующие, учетные и отчетные документы;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соответствии с расписанием проводить занятия и консультации в объеме, установленном приказом руководителя учреждения, предприятия, организации;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</w:t>
      </w:r>
      <w:proofErr w:type="gramStart"/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самостоятельного обучения людей и оказывать индивидуальную помощь обучаемым;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проводить инструктаж руководителей занятий и старших групп;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учет подготовки неработающего населения в закрепленном за УКП микрорайоне;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годовой отчет о выполнении плана работы УКП и представлять его руководителю учреждения, организации, предприятия;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заявки на приобретение учебных и наглядных пособий, технических средств обучения, литературы, организовывать их учет, хранение и своевременное списание;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содержанием помещения, соблюдением правил пожарной безопасности;</w:t>
      </w:r>
    </w:p>
    <w:p w:rsidR="00746A5A" w:rsidRPr="00746A5A" w:rsidRDefault="00746A5A" w:rsidP="00746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поддерживать взаимодействие по вопросам обучения с отделом  </w:t>
      </w:r>
      <w:r w:rsidR="0053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безопасности</w:t>
      </w:r>
      <w:r w:rsidRPr="007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МР, курсами ГО.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 учебно-консультационного пункта:</w:t>
      </w:r>
    </w:p>
    <w:p w:rsidR="00746A5A" w:rsidRPr="00746A5A" w:rsidRDefault="00746A5A" w:rsidP="00746A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Постановление  «О создании  учебно-консультационных пунктов по гражданской защите </w:t>
      </w:r>
      <w:r w:rsidR="005368B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 организации обучения неработающего населения».</w:t>
      </w:r>
    </w:p>
    <w:p w:rsidR="00746A5A" w:rsidRPr="00746A5A" w:rsidRDefault="00746A5A" w:rsidP="00746A5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Приказ руководителя организации, распоряжение глав муниципальных образований  «Об организации работы УКП».</w:t>
      </w:r>
    </w:p>
    <w:p w:rsidR="00746A5A" w:rsidRPr="00746A5A" w:rsidRDefault="00746A5A" w:rsidP="00746A5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Положение об УКП по ГЗ.</w:t>
      </w:r>
    </w:p>
    <w:p w:rsidR="00746A5A" w:rsidRPr="00746A5A" w:rsidRDefault="00746A5A" w:rsidP="00746A5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План работы УКП по ГЗ на год.</w:t>
      </w:r>
    </w:p>
    <w:p w:rsidR="00746A5A" w:rsidRPr="00746A5A" w:rsidRDefault="00746A5A" w:rsidP="00746A5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5.  Распорядок дня работы УКП по ГЗ.</w:t>
      </w:r>
    </w:p>
    <w:p w:rsidR="00746A5A" w:rsidRPr="00746A5A" w:rsidRDefault="00746A5A" w:rsidP="00746A5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6.  График дежурства по УКП по ГЗ.</w:t>
      </w:r>
    </w:p>
    <w:p w:rsidR="00746A5A" w:rsidRPr="00746A5A" w:rsidRDefault="00746A5A" w:rsidP="00746A5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7.  Расписание занятий и консультаций на текущий год.</w:t>
      </w:r>
    </w:p>
    <w:p w:rsidR="00746A5A" w:rsidRPr="00746A5A" w:rsidRDefault="00746A5A" w:rsidP="00746A5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8. Журналы учета занятий и консультаций.</w:t>
      </w:r>
    </w:p>
    <w:p w:rsidR="00746A5A" w:rsidRPr="00746A5A" w:rsidRDefault="00746A5A" w:rsidP="00746A5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9.  Журнал персонального учета населения, прошедшего обучение на УКП.</w:t>
      </w:r>
    </w:p>
    <w:p w:rsidR="00746A5A" w:rsidRPr="00746A5A" w:rsidRDefault="00746A5A" w:rsidP="00746A5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5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Списки неработающих жильцов с указанием адреса, телефона и старших учебных групп.</w:t>
      </w:r>
    </w:p>
    <w:p w:rsidR="00144282" w:rsidRPr="00144282" w:rsidRDefault="00144282" w:rsidP="004472A8">
      <w:pPr>
        <w:pStyle w:val="af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144282" w:rsidRPr="00697D43" w:rsidRDefault="00144282" w:rsidP="00697D43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A8" w:rsidRDefault="004472A8" w:rsidP="004472A8"/>
    <w:p w:rsidR="004472A8" w:rsidRDefault="004472A8" w:rsidP="00BE58A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</w:p>
    <w:p w:rsidR="004472A8" w:rsidRDefault="004472A8" w:rsidP="00BE58A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0249DF" w:rsidRDefault="000249DF" w:rsidP="00BE58AC">
      <w:pPr>
        <w:spacing w:after="0" w:line="240" w:lineRule="auto"/>
        <w:ind w:firstLine="708"/>
      </w:pPr>
    </w:p>
    <w:p w:rsidR="000249DF" w:rsidRPr="000249DF" w:rsidRDefault="000249DF" w:rsidP="000249DF"/>
    <w:p w:rsidR="000249DF" w:rsidRPr="000249DF" w:rsidRDefault="000249DF" w:rsidP="000249DF"/>
    <w:p w:rsidR="000249DF" w:rsidRPr="000249DF" w:rsidRDefault="000249DF" w:rsidP="000249DF"/>
    <w:p w:rsidR="000249DF" w:rsidRPr="000249DF" w:rsidRDefault="000249DF" w:rsidP="000249DF"/>
    <w:p w:rsidR="000249DF" w:rsidRDefault="000249DF" w:rsidP="000249DF"/>
    <w:p w:rsidR="000249DF" w:rsidRDefault="000249DF" w:rsidP="000249DF"/>
    <w:p w:rsidR="000249DF" w:rsidRDefault="000249DF" w:rsidP="000249DF"/>
    <w:p w:rsidR="000249DF" w:rsidRDefault="000249DF" w:rsidP="000249DF"/>
    <w:p w:rsidR="008B7F78" w:rsidRDefault="008B7F78" w:rsidP="000249DF">
      <w:bookmarkStart w:id="0" w:name="_GoBack"/>
      <w:bookmarkEnd w:id="0"/>
    </w:p>
    <w:p w:rsidR="000249DF" w:rsidRDefault="000249DF" w:rsidP="000249DF">
      <w:pPr>
        <w:spacing w:after="0" w:line="240" w:lineRule="auto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tab/>
      </w: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2 </w:t>
      </w:r>
    </w:p>
    <w:p w:rsidR="000249DF" w:rsidRPr="00767B6B" w:rsidRDefault="000249DF" w:rsidP="000249DF">
      <w:pPr>
        <w:spacing w:after="0" w:line="240" w:lineRule="auto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Постановлению</w:t>
      </w: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 Лысогорского муниципального района Саратовской области </w:t>
      </w:r>
    </w:p>
    <w:p w:rsidR="000249DF" w:rsidRPr="000249DF" w:rsidRDefault="000249DF" w:rsidP="00280907">
      <w:pPr>
        <w:tabs>
          <w:tab w:val="left" w:pos="7526"/>
        </w:tabs>
        <w:jc w:val="both"/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 </w:t>
      </w:r>
      <w:r w:rsidR="00712040" w:rsidRPr="00712040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Pr="00712040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712040" w:rsidRPr="00712040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712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.2017 года № </w:t>
      </w:r>
      <w:r w:rsidR="00712040">
        <w:rPr>
          <w:rFonts w:ascii="Times New Roman" w:eastAsia="Times New Roman" w:hAnsi="Times New Roman" w:cs="Times New Roman"/>
          <w:sz w:val="18"/>
          <w:szCs w:val="18"/>
          <w:lang w:eastAsia="ru-RU"/>
        </w:rPr>
        <w:t>33</w:t>
      </w:r>
      <w:r w:rsidR="00280907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</w:p>
    <w:p w:rsidR="000249DF" w:rsidRDefault="000249DF" w:rsidP="000249DF"/>
    <w:p w:rsidR="000249DF" w:rsidRPr="000249DF" w:rsidRDefault="000249DF" w:rsidP="000249DF">
      <w:pPr>
        <w:pStyle w:val="31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tab/>
      </w:r>
      <w:r w:rsidRPr="00024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ПРИМЕРНАЯ ПРОГРАММА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обучения неработающего населения в области </w:t>
      </w:r>
      <w:r w:rsidRPr="00024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безопасности жизнедеятельности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5B713F" w:rsidRPr="000249DF" w:rsidRDefault="005B713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населения, не занятого в сферах производства и обслуживания (далее - неработающее население) осуществляется по месту жительства, самостоятельно и через средства массовой информации путем: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пропагандистских и агитационных мероприятий (бесед, лекций, вечеров вопросов и ответов, консультаций, показов учебных фильмов и др.), проводимых в соответствии с комплексными планами;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 чтения памяток, листовок и пособий, прослушивание радиопередач и просмотр телепрограмм по тематике безопасности жизнедеятельности;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участия, в установленном порядке, в комплексных учениях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тренировках по месту жительства;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занятий (бесед, лекций, консультаций и т.п.)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учебно-консультационном пункте по гражданской защите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(далее - УКП по ГОЧС) в соответствии с Примерной программой обучения неработающего населения в области безопасности жизнедеятельности (далее - Примерная программа).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определяет основы организации и порядок обязательного обучения неработающего населения в целях максимального привлечения его к обучению, изменения менталитета обучаемых, для формирования нового образа мышления, новой культуры в сфере обеспечения безопасности, чувства высокой ответственности за свою подготовку и подготовку своей семьи к защите от опасных явлений.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Примерной программе изложены организация и методика обучения неработающего населения, тематика, содержание занятий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расчет часов, а также требования к уровню знаний, умений и навыков неработающего населения, прошедшего обучение.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Организация обучения</w:t>
      </w:r>
    </w:p>
    <w:p w:rsidR="005B713F" w:rsidRPr="000249DF" w:rsidRDefault="005B713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Порядок подготовки неработающего населения в области безопасности жизнедеятельностиопределяется постановлениями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024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547 «О подготовке населения в области защиты от чрезвычайных ситуаций </w:t>
      </w: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природного и техногенного характера», и осуществляется по месту жительства, самостоятельно и через средства массовой информации.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должны преследоваться следующие цели: выработка у людей психологической устойчивости при возникновении той или иной чрезвычайной ситуации; уверенности в надежности средств и способов защиты от последствий чрезвычайных ситуаций; научить их умело и осмысленно действовать в экстремальных ситуациях, вероятность которых высока для мест их проживания; предвидеть и оценивать возможные последствия случившегося;</w:t>
      </w:r>
      <w:proofErr w:type="gramEnd"/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чувство ответственности, как за личную безопасность, так и за подготовку своей семьи, соседей к действиям в сложной обстановке.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Общее руководство подготовкой неработающего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осуществляет 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администрации муниципальных образований, которые должны создавать, оснащать и организовывать деятельность УКП по ГЗ на территории района.  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инструктором УКП по ГОЧС, с привлечением работников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</w:t>
      </w: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здравоохранения, транспорта, культуры, коммунального хозяйства, а также другими подготовленными лицами. 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УКП по ГЗ должен в первый год назначения, а в дальнейшем не реже 1 раза в 5 лет, пройти подготовку </w:t>
      </w: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49D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курсах ГО.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 Обучение неработающего населения должно осуществляться круглогодично. Наиболее целесообразный срок обучения в группах </w:t>
      </w:r>
      <w:r w:rsidRPr="000249D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 1 ноября по 31 мая, в остальное время проводятся консультации </w:t>
      </w:r>
      <w:r w:rsidRPr="000249D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другие мероприятия. 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Основными формами работы УКП по ГОЧС являются: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занятия, беседы, уроки в форме вопросов </w:t>
      </w: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ответов;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учебных видеозаписей и фильмов;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 учения и тренировки по месту жительства;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изучение учебно-методических пособий </w:t>
      </w: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памяток;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радиопередач, просмотр телепрограмм по защите населения от ЧС.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Значительную часть учебного времени следует отводить практическим занятиям, как в помещении, так и на улице. 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можно проводить не только на собственной базе, но и на базе других организаций, этом предпочтение следует отдавать практическим действиям со средствами индивидуальной защиты. Желательно, чтобы </w:t>
      </w:r>
      <w:proofErr w:type="gramStart"/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обучаемые</w:t>
      </w:r>
      <w:proofErr w:type="gramEnd"/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посетили убежище или ПРУ.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отводится кино - и видеофильмам, телевидению, печати, радио. Они обладают широкими возможностями морально-психологического воздействия на людей, являются одним из эффективных сре</w:t>
      </w:r>
      <w:proofErr w:type="gramStart"/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опаганды и подготовки. Видеозаписи способствуют лучшему усвоению сложных </w:t>
      </w: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вопросов защиты населения и территорий, помогают осознанию действовать в сложных условиях. 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Руководителям органов местного самоуправления предоставляется право с учетом местных условий, особенностей и степени подготовленности обучаемых, а также других факторовкорректировать расчет времени, отводимого на изучение отдельных тем Примерной программы, уточнять формы и методы проведения занятий, а также их содержание, без сокращения общего количества часов, предусмотренного настоящей Примерной программой. 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должна оказывать организационную, техническую и методическую помощь руководителю и работнику УКП по ГОЧС и осуществлять </w:t>
      </w:r>
      <w:proofErr w:type="gramStart"/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подготовки и проведения занятий с соответствующими записями в журнале учета занятий.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В ходе занятий постоянное внимание должно уделяться повышению морально-психологического состояния людей, их правильной оценке складывающейся обстановки для принятия адекватных действий в условиях чрезвычайных ситуаций мирного и военного времени.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 результате обучения гражданин, не занятый в сфере производства и обслуживания, должен: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нормативных правовых актов и руководящих документов области безопасности жизнедеятельности;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средства и способы защиты от АХОВ, современных средств поражения, последствий стихийных бедствий, аварий и катастроф;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по сигналу «Внимание, Всем!» и другим речевым сообщениям органов управления ГОЧС на местах;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при проведении эвакомероприятий в чрезвычайных ситуациях мирного и военного времени;</w:t>
      </w:r>
    </w:p>
    <w:p w:rsidR="000249DF" w:rsidRPr="000249DF" w:rsidRDefault="000249DF" w:rsidP="00024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пожарной безопасности в быту;</w:t>
      </w:r>
    </w:p>
    <w:p w:rsidR="000249DF" w:rsidRPr="000249DF" w:rsidRDefault="000249DF" w:rsidP="00024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обеспечению безопасности людей на водных объектах, охраны их жизни и здоровья.</w:t>
      </w:r>
    </w:p>
    <w:p w:rsidR="000249DF" w:rsidRPr="000249DF" w:rsidRDefault="000249DF" w:rsidP="00024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249DF" w:rsidRPr="000249DF" w:rsidRDefault="000249DF" w:rsidP="00024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действовать при угрозе и возникновении негативных и опасных факторов бытового характера;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индивидуальными и коллективными средствами защиты и изготовлять простейшие средства защиты органов дыхания и кожи;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действовать по сигналу «Внимание</w:t>
      </w:r>
      <w:proofErr w:type="gramStart"/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сем!» и другим речевым сообщениям органов управления по делам ГОЧС в условиях стихийных бедствий, аварий и катастроф;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само- и взаимопомощь при травмах, ожогах, отравлениях, поражениях электрическим током, обмораживании и тепловом ударе;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защитить детей и обеспечить безопасность при выполнении мероприятий защиты от чрезвычайных ситуаций мирного и военного времени, а также в случае пожара и террористических актов.</w:t>
      </w:r>
    </w:p>
    <w:p w:rsidR="000249DF" w:rsidRPr="000249DF" w:rsidRDefault="000249DF" w:rsidP="00024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249DF" w:rsidRDefault="000249DF" w:rsidP="00024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280907" w:rsidRDefault="00280907" w:rsidP="00024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280907" w:rsidRPr="000249DF" w:rsidRDefault="00280907" w:rsidP="005B7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249DF" w:rsidRPr="000249DF" w:rsidRDefault="000249DF" w:rsidP="00024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 w:rsidRPr="000249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Наименование тем, виды занятий и количество часов</w:t>
      </w:r>
      <w:r w:rsidR="00280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5"/>
        <w:gridCol w:w="1719"/>
        <w:gridCol w:w="1988"/>
      </w:tblGrid>
      <w:tr w:rsidR="000249DF" w:rsidRPr="000249DF" w:rsidTr="0085692A">
        <w:tc>
          <w:tcPr>
            <w:tcW w:w="5625" w:type="dxa"/>
            <w:vAlign w:val="center"/>
          </w:tcPr>
          <w:p w:rsidR="000249DF" w:rsidRPr="000249DF" w:rsidRDefault="000249DF" w:rsidP="000249DF">
            <w:pPr>
              <w:keepNext/>
              <w:shd w:val="clear" w:color="auto" w:fill="FFFFFF"/>
              <w:tabs>
                <w:tab w:val="left" w:pos="57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eastAsia="ru-RU"/>
              </w:rPr>
              <w:t>Наименование  и номер тем</w:t>
            </w:r>
          </w:p>
        </w:tc>
        <w:tc>
          <w:tcPr>
            <w:tcW w:w="1719" w:type="dxa"/>
            <w:vAlign w:val="center"/>
          </w:tcPr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занятия</w:t>
            </w:r>
          </w:p>
        </w:tc>
        <w:tc>
          <w:tcPr>
            <w:tcW w:w="1988" w:type="dxa"/>
          </w:tcPr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0249DF" w:rsidRPr="000249DF" w:rsidTr="0085692A">
        <w:tc>
          <w:tcPr>
            <w:tcW w:w="5625" w:type="dxa"/>
          </w:tcPr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Опасности, возникающие при угрозе </w:t>
            </w: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возникновении чрезвычайных ситуаций мирного и военного времени, а также пожарах. Основные мероприятия по подготовке к защите и по защите населения от них</w:t>
            </w:r>
          </w:p>
        </w:tc>
        <w:tc>
          <w:tcPr>
            <w:tcW w:w="1719" w:type="dxa"/>
            <w:vAlign w:val="center"/>
          </w:tcPr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988" w:type="dxa"/>
            <w:vAlign w:val="center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249DF" w:rsidRPr="000249DF" w:rsidTr="0085692A">
        <w:tc>
          <w:tcPr>
            <w:tcW w:w="5625" w:type="dxa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Оповещение о чрезвычайных ситуациях. Действия  населения по сигналу «Внимание всем!» и речевым информациям управлений (отделов) по делам ГОЧС</w:t>
            </w:r>
          </w:p>
        </w:tc>
        <w:tc>
          <w:tcPr>
            <w:tcW w:w="1719" w:type="dxa"/>
            <w:vAlign w:val="center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988" w:type="dxa"/>
            <w:vAlign w:val="center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49DF" w:rsidRPr="000249DF" w:rsidTr="0085692A">
        <w:tc>
          <w:tcPr>
            <w:tcW w:w="5625" w:type="dxa"/>
          </w:tcPr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Действия населения при угрозе и возникновении чрезвычайных ситуаций природного характера</w:t>
            </w:r>
          </w:p>
        </w:tc>
        <w:tc>
          <w:tcPr>
            <w:tcW w:w="1719" w:type="dxa"/>
            <w:vAlign w:val="center"/>
          </w:tcPr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Лекция,</w:t>
            </w:r>
          </w:p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88" w:type="dxa"/>
            <w:vAlign w:val="center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249DF" w:rsidRPr="000249DF" w:rsidTr="0085692A">
        <w:tc>
          <w:tcPr>
            <w:tcW w:w="5625" w:type="dxa"/>
          </w:tcPr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Действия населения в чрезвычайных ситуациях техногенного характера, а также при угрозе </w:t>
            </w: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совершении террористических актов</w:t>
            </w:r>
          </w:p>
        </w:tc>
        <w:tc>
          <w:tcPr>
            <w:tcW w:w="1719" w:type="dxa"/>
            <w:vAlign w:val="center"/>
          </w:tcPr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988" w:type="dxa"/>
            <w:vAlign w:val="center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249DF" w:rsidRPr="000249DF" w:rsidTr="0085692A">
        <w:tc>
          <w:tcPr>
            <w:tcW w:w="5625" w:type="dxa"/>
          </w:tcPr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Действия населения в условиях негативных и опасных факторов бытового характера</w:t>
            </w:r>
          </w:p>
        </w:tc>
        <w:tc>
          <w:tcPr>
            <w:tcW w:w="1719" w:type="dxa"/>
            <w:vAlign w:val="center"/>
          </w:tcPr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Консультация,</w:t>
            </w:r>
          </w:p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88" w:type="dxa"/>
            <w:vAlign w:val="center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249DF" w:rsidRPr="000249DF" w:rsidTr="0085692A">
        <w:tc>
          <w:tcPr>
            <w:tcW w:w="5625" w:type="dxa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Действия населения при пожаре</w:t>
            </w:r>
          </w:p>
        </w:tc>
        <w:tc>
          <w:tcPr>
            <w:tcW w:w="1719" w:type="dxa"/>
            <w:vAlign w:val="center"/>
          </w:tcPr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988" w:type="dxa"/>
            <w:vAlign w:val="center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249DF" w:rsidRPr="000249DF" w:rsidTr="0085692A">
        <w:tc>
          <w:tcPr>
            <w:tcW w:w="5625" w:type="dxa"/>
          </w:tcPr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Оказание первой помощи. Основы ухода за больными</w:t>
            </w:r>
          </w:p>
        </w:tc>
        <w:tc>
          <w:tcPr>
            <w:tcW w:w="1719" w:type="dxa"/>
            <w:vAlign w:val="center"/>
          </w:tcPr>
          <w:p w:rsidR="000249DF" w:rsidRPr="000249DF" w:rsidRDefault="000249DF" w:rsidP="000249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988" w:type="dxa"/>
            <w:vAlign w:val="center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249DF" w:rsidRPr="000249DF" w:rsidTr="0085692A">
        <w:tc>
          <w:tcPr>
            <w:tcW w:w="5625" w:type="dxa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Морально-психологическая подготовка населения </w:t>
            </w: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действиям в чрезвычайных ситуациях мирного </w:t>
            </w: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военного времени, а также пожара </w:t>
            </w: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террористических актов</w:t>
            </w:r>
          </w:p>
        </w:tc>
        <w:tc>
          <w:tcPr>
            <w:tcW w:w="1719" w:type="dxa"/>
            <w:vAlign w:val="center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988" w:type="dxa"/>
            <w:vAlign w:val="center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49DF" w:rsidRPr="000249DF" w:rsidTr="0085692A">
        <w:tc>
          <w:tcPr>
            <w:tcW w:w="5625" w:type="dxa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1719" w:type="dxa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0249DF" w:rsidRPr="000249DF" w:rsidRDefault="000249DF" w:rsidP="00024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0249DF" w:rsidRPr="000249DF" w:rsidRDefault="000249DF" w:rsidP="000249D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w w:val="83"/>
          <w:kern w:val="16"/>
          <w:sz w:val="28"/>
          <w:szCs w:val="28"/>
          <w:lang w:eastAsia="ru-RU"/>
        </w:rPr>
      </w:pPr>
    </w:p>
    <w:p w:rsidR="000249DF" w:rsidRPr="00280907" w:rsidRDefault="000249DF" w:rsidP="00280907">
      <w:pPr>
        <w:pStyle w:val="af1"/>
        <w:jc w:val="center"/>
      </w:pPr>
      <w:r w:rsidRPr="00280907">
        <w:rPr>
          <w:b/>
        </w:rPr>
        <w:t>IV.</w:t>
      </w:r>
      <w:r w:rsidRPr="00280907">
        <w:rPr>
          <w:b/>
          <w:sz w:val="28"/>
          <w:szCs w:val="28"/>
        </w:rPr>
        <w:t>Содержание тем занятий</w:t>
      </w:r>
      <w:r w:rsidR="00280907">
        <w:rPr>
          <w:b/>
          <w:sz w:val="28"/>
          <w:szCs w:val="28"/>
        </w:rPr>
        <w:t>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Тема № 1. </w:t>
      </w:r>
      <w:r w:rsidRPr="0002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Опасности, возникающие при угрозе и возникновении чрезвычайных ситуаций мирного и военного времени, а также пожарах. Основные мероприятия по подготовке к защите и по защите населения от них.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Опасности военного характера и присущие им особенности.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Поражающие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ядерного, химического, бактериологического и обычного оружия.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Виды и характеристики источников чрезвычайных ситуаций. 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Поражающие факторы источников чрезвычайных ситуаций.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Виды пожаров и их поражающие факторы.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Оповещение. Действия населения при оповещении о чрезвычайных ситуациях в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мирное время и об опасностях, возникающих при ведении военных действий или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вследствие этих действий.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Эвакуация и рассредоточение. Защита населения путем эвакуации. Эвакуация и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ее цели. Принципы и способы эвакуации. Эвакуационные органы. Порядок проведения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Организация инженерной защиты населения. Классификация защитных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сооружений. Убежища и их основные элементы. Противорадиационные укрытия, их </w:t>
      </w:r>
      <w:r w:rsidRPr="000249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назначение и основные элементы. Укрытия простейшего типа и их устройство.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Порядок заполнения защитных сооружений и пребывания в них.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Средства индивидуальной защиты органов дыхания. Гражданские фильтрующие </w:t>
      </w:r>
      <w:r w:rsidRPr="000249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противогазы. Их назначение, устройство и подбор. Детские фильтрующие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противогазы. Их назначение, устройство и порядок применения. Условия применения </w:t>
      </w: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дополнительных патронов к </w:t>
      </w: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фильтрующим противогазам. Камеры защитные детские, </w:t>
      </w:r>
      <w:r w:rsidRPr="000249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их назначение, устройство и порядок применения. Назначение и устройство </w:t>
      </w:r>
      <w:r w:rsidRPr="000249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респираторов, правила пользования ими. Простейшие средства защиты органов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дыхания, их защитные свойства, порядок изготовления и пользования.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Средства индивидуальной защиты кожи. Их назначение </w:t>
      </w: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 xml:space="preserve">и классификация. </w:t>
      </w:r>
      <w:r w:rsidRPr="000249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Простейшие средства защиты кожи и их свойства. Элементы герметизации одежды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использовании ее в качестве средств защиты кожи.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Медицинские средства индивидуальной защиты. Содержание, назначение и </w:t>
      </w:r>
      <w:r w:rsidRPr="000249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порядок применения. Индивидуальные противохимические пакеты. Назначение и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порядок пользования ими.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Санитарная обработка людей. Частичная санитарная обработка,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ее назначение и </w:t>
      </w:r>
      <w:r w:rsidRPr="000249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порядок проведения. Полная санитарная обработка, ее назначение и порядок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проведения.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Повышение защитных свойств помещений от проникновения радиоактивных,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отравляющих и аварийно химически опасных веществ.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Защита продуктов питания, фуража и воды от заражения радиоактивными,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отравляющими веществами и бактериальными средствами.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Организации защиты сельскохозяйственных животных и растений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от заражения.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Тема № 2. </w:t>
      </w:r>
      <w:r w:rsidRPr="000249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Оповещение о чрезвычайных ситуациях. Действия </w:t>
      </w:r>
      <w:r w:rsidRPr="000249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и населения по предупредительному сигналу «Внимание всем!» </w:t>
      </w:r>
      <w:r w:rsidRPr="000249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и речевым информациям управлений (отделов) по делам ГОЧС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Порядок оповещения о стихийных бедствиях, об угрозе аварии или ее возникновении на близлежащих производственно опасных объектах, пожаре и других чрезвычайных ситуациях, а также при угрозе или нападении противника. Варианты речевых информаций управлений (отделов) по делам ГОЧС. 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Отработка практических действий по сигналу «Внимание всем!» при нахождении дома, на улице, в общественном месте, в транспорте.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Тема № 3.</w:t>
      </w:r>
      <w:r w:rsidRPr="0002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Действия населения </w:t>
      </w:r>
      <w:r w:rsidRPr="000249D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при угрозе и </w:t>
      </w:r>
      <w:r w:rsidRPr="000249D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возникновении чрезвычайных ситуаций природного </w:t>
      </w:r>
      <w:r w:rsidRPr="000249D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характера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Понятия об опасном природном явлении, стихийном бедствии и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источниках чрезвычайных ситуаций природного характера. Классификация и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характеристика чрезвычайных ситуаций природного характера.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Стихийные бедствия геофизического, геологического характера (</w:t>
      </w:r>
      <w:r w:rsidRPr="000249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оползни, сели, обвалы и др.). Их причины и </w:t>
      </w:r>
      <w:r w:rsidRPr="000249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последствия.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Стихийные бедствия метеорологического характера (ураганы, бури, </w:t>
      </w:r>
      <w:r w:rsidRPr="000249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метели, мороз и др.). Причины их возникновения и последствия. Действия работников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 оповещении о стихийных бедствиях метеорологического характера, во время их возникновения и после окончания.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Стихийные бедствия гидрологического характера (наводнения, паводки </w:t>
      </w:r>
      <w:r w:rsidRPr="000249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др.). Причины их возникновения и последствия. 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Действия населения при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оповещении о стихийных бедствиях </w:t>
      </w:r>
      <w:r w:rsidRPr="000249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геофизического, геологического,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метеорологического,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гидрологического характера во время их возникновения и после окончания.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Природные пожары (лесные и торфяные). Причины их возникновения и </w:t>
      </w:r>
      <w:r w:rsidRPr="000249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последствия. Предупреждение лесных и торфяных пожаров. Привлечение населения к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борьбе с лесными пожарами. Действия населения при возникновении лесных и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торфяных пожаров.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Массовые инфекционные заболевания людей, сельскохозяйственных животных </w:t>
      </w:r>
      <w:r w:rsidRPr="000249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 растений. Основные пути передачи инфекции и их характеристика. Противоэпидемические и санитарно-гигиенические мероприятия в очаге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</w:t>
      </w:r>
      <w:proofErr w:type="spellStart"/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противоэпифитотических</w:t>
      </w:r>
      <w:proofErr w:type="spellEnd"/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мероприятий.</w:t>
      </w:r>
    </w:p>
    <w:p w:rsidR="000249DF" w:rsidRPr="000249DF" w:rsidRDefault="000249DF" w:rsidP="000249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Понятие об аварийно-спасательных и других неотложных работах по ликвидации последствий </w:t>
      </w:r>
      <w:r w:rsidRPr="000249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чрезвычайных ситуаций природного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характера. Меры безопасности при выполнении </w:t>
      </w:r>
      <w:r w:rsidRPr="000249DF">
        <w:rPr>
          <w:rFonts w:ascii="Times New Roman" w:eastAsia="Times New Roman" w:hAnsi="Times New Roman" w:cs="Times New Roman"/>
          <w:sz w:val="28"/>
          <w:szCs w:val="20"/>
          <w:lang w:eastAsia="ru-RU"/>
        </w:rPr>
        <w:t>аварийно-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спасательных работ.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Тема № 4. </w:t>
      </w:r>
      <w:r w:rsidRPr="0002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населения в чрезвычайных ситуациях техногенного характера, а также при угрозе и совершении террористических актов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Понятия об аварии и катастрофе. Классификация чрезвычайных ситуаций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техногенного характера и их характеристика.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Радиационно-опасные объекты. Аварии с выбросом радиоактивных веществ и их </w:t>
      </w:r>
      <w:r w:rsidRPr="000249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последствия. Ионизирующее излучение. Доза облучения. Единицы измерения.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Источники облучения населения. Основные зоны безопасности в период нормального </w:t>
      </w:r>
      <w:r w:rsidRPr="000249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функционирования радиационно-опасного объекта. Последствия радиационных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</w:t>
      </w:r>
      <w:r w:rsidRPr="000249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нахождении в доме; при движении по зараженной местности. Соблюдение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специального режима поведения при проживании на местности с повышенным </w:t>
      </w:r>
      <w:r w:rsidRPr="000249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радиационным фоном. Йодная профилактика, необходимость и порядок ее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проведения.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Химически опасные объекты. Аварии с выбросом аварийно химических опасных </w:t>
      </w:r>
      <w:r w:rsidRPr="000249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веществ (далее - АХОВ) и их последствия. Классификация АХОВ</w:t>
      </w:r>
      <w:r w:rsidRPr="000249D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по характеру воздействия на организм человека. Характеристика </w:t>
      </w:r>
      <w:r w:rsidRPr="000249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наиболее распространенных АХОВ. Действия </w:t>
      </w:r>
      <w:r w:rsidRPr="000249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населения: при оповещении об аварии на химически опасном объекте; при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эвакуации; при отсутствии возможности эвакуации; при выходе из зоны заражения.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Неотложная помощь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при поражении АХОВ.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Пожароопасные и взрывоопасные производства. Пожары и взрывы в жилых,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взрыва. Предупреждение пожаров и взрывов. Действия населения при возникновении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Правила пользования первичными средствами пожаротушения.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Аварии на </w:t>
      </w:r>
      <w:proofErr w:type="spellStart"/>
      <w:r w:rsidRPr="000249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гидродинамически</w:t>
      </w:r>
      <w:proofErr w:type="spellEnd"/>
      <w:r w:rsidRPr="000249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опасных объектах. </w:t>
      </w:r>
      <w:r w:rsidRPr="000249D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Поражающие факторы и последствия </w:t>
      </w:r>
      <w:r w:rsidRPr="000249D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гидродинамических аварий. Основные меры по защите населения от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аварии и спада воды.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Транспортные аварии. Аварии на железнодорожном транспорте,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основные </w:t>
      </w:r>
      <w:r w:rsidRPr="000249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причины и последствия. Правила безопасного поведения при пользовании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железнодорожным транспортом. Действия пассажиров при крушении поезда и при </w:t>
      </w:r>
      <w:r w:rsidRPr="000249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пожаре в поезде.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Аварии на воздушном транспорте, их основные причины </w:t>
      </w:r>
      <w:r w:rsidRPr="000249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  <w:t xml:space="preserve">и последствия.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Основные и аварийные запасные выходы, используемые для экстренной эвакуации из </w:t>
      </w: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самолета. Действия авиапассажиров </w:t>
      </w: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 xml:space="preserve">в случае аварии: при взлете и посадке; при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декомпрессии (разгерметизации салона); при пожаре в самолете; при вынужденной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посадке самолета на воду. Индивидуальные и групповые спасательные средства.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Аварии на водном транспорте, их основные причины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 xml:space="preserve">и последствия. Действия </w:t>
      </w: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пассажиров при объявлении шлюпочной тревоги. Особенности оставления судна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прыжком в воду. Действия пассажиров при нахождении в спасательном плавательном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средстве. Правила пользования индивидуальными спасательными средствами.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Аварии на автомобильном транспорте, их причины и последствия. Действия </w:t>
      </w: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участников дорожного движения: при дорожно-транспортном происшествии; </w:t>
      </w:r>
      <w:r w:rsidRPr="000249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 падении автомобиля в воду. Правила безопасного поведения участников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дорожного движения.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Аварии на общественном транспорте (автобус, троллейбус, трамвай, метро),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</w:t>
      </w:r>
      <w:r w:rsidRPr="00024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воду. 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Виды террористических акций, их общие и отличительные черты, </w:t>
      </w:r>
      <w:r w:rsidRPr="000249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способы </w:t>
      </w:r>
      <w:r w:rsidRPr="000249D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осуществления. Правила и порядок поведения </w:t>
      </w:r>
      <w:r w:rsidRPr="000249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населения при угрозе </w:t>
      </w:r>
      <w:r w:rsidRPr="000249D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или совершении </w:t>
      </w:r>
      <w:r w:rsidRPr="000249D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террористической акции.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Признаки, указывающие на возможность наличия </w:t>
      </w:r>
      <w:r w:rsidRPr="000249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взрывного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устройства, и действия при обнаружении предметов, похожих на взрывное устройство. </w:t>
      </w:r>
      <w:r w:rsidRPr="000249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Действия при получении по телефону сообщения об угрозе террористического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характера.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Правила обращения с анонимными материалами, содержащими угрозы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террористического характера. Действия при захвате в заложники и при освобождении.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Тема № 5. Действия населения в условиях негативных </w:t>
      </w:r>
      <w:r w:rsidRPr="000249D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br/>
        <w:t xml:space="preserve">и </w:t>
      </w:r>
      <w:r w:rsidRPr="000249D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опасных факторов бытового характера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Возможные негативные и опасные факторы бытового характера.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Правила действий по обеспечению личной безопасности в местах массового </w:t>
      </w: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скопления людей, при пожаре, в общественном транспорте, </w:t>
      </w: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 xml:space="preserve">на водных объектах, в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походе и на природе.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при дорожно-транспортных происшествиях, бытовых отравлениях,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укусах насекомыми и животными.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Правила обращения с бытовыми приборами и электроинструментом.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Правила содержания домашних животных и поведения с ними. 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Способы предотвращения и преодоления паники и панических настроений.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Тема № 6. Действия населения при пожаре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Основные требования пожарной безопасности в быту. 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Действия при </w:t>
      </w:r>
      <w:r w:rsidRPr="000249D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обнаружении задымления и возгорания, а также по си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гналам оповещения о пожаре и при эвакуации. Обязанности </w:t>
      </w:r>
      <w:r w:rsidRPr="000249D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граждан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соблюдению правил пожарной безопасности. </w:t>
      </w:r>
      <w:r w:rsidRPr="000249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Ответственность за нарушения требований пожарной безопасности. Технические </w:t>
      </w: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пожаротушения. Действия населения по предупреждению пожара, а также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 применению первичных средств пожаротушения.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eastAsia="ru-RU"/>
        </w:rPr>
        <w:t xml:space="preserve">Тема 7. Оказание первой помощи. Основы ухода за </w:t>
      </w:r>
      <w:r w:rsidRPr="000249D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больными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Основные правила оказания первой помощи в неотложных ситуациях. Правила и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техника проведения искусственного дыхания и непрямого массажа сердца.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Первая помощь при кровотечениях и ранениях. Способы остановки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кровотечения. Виды повязок. Правила и приемы наложения повязок на раны.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Первая помощь при переломах. Приемы и способы иммобилизации с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применением табельных и подручных средств. Способы и правила транспортировки и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переноски пострадавших.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помощь при ушибах, вывихах, химических и термических ожогах, </w:t>
      </w: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отравлениях, обморожениях, обмороке, поражении электрическим током, тепловом и </w:t>
      </w:r>
      <w:r w:rsidRPr="000249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солнечном ударах.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Правила оказания помощи утопающему.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Основы ухода за больными. Необходимый состав домашней медицинской </w:t>
      </w:r>
      <w:r w:rsidRPr="000249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аптечки.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№ 8. Морально-психологическая подготовка населения </w:t>
      </w:r>
      <w:r w:rsidRPr="0002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 действиям в чрезвычайных ситуациях мирного и военного времени, а также пожара и террористических актов </w:t>
      </w:r>
    </w:p>
    <w:p w:rsidR="000249DF" w:rsidRPr="000249DF" w:rsidRDefault="000249DF" w:rsidP="000249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содержание морально-психологической подготовки. Организация, формы и методы повышения морально-психологической подготовки населения к действиям в чрезвычайных ситуациях. Необходимость пропаганды знаний в области безопасности жизнедеятельности. Разъяснение необходимости и последовательности выполнения всех мероприятий гражданской обороны и защиты от чрезвычайных ситуаций, их высокую эффективность при своевременном и заблаговременном проведении.</w:t>
      </w:r>
    </w:p>
    <w:p w:rsidR="00767B6B" w:rsidRDefault="00767B6B" w:rsidP="000249DF">
      <w:pPr>
        <w:tabs>
          <w:tab w:val="left" w:pos="3143"/>
        </w:tabs>
      </w:pPr>
    </w:p>
    <w:p w:rsidR="00280907" w:rsidRDefault="00280907" w:rsidP="000249DF">
      <w:pPr>
        <w:tabs>
          <w:tab w:val="left" w:pos="3143"/>
        </w:tabs>
      </w:pPr>
    </w:p>
    <w:p w:rsidR="00280907" w:rsidRDefault="00280907" w:rsidP="0028090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</w:p>
    <w:p w:rsidR="00280907" w:rsidRDefault="00280907" w:rsidP="0028090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280907" w:rsidRPr="000249DF" w:rsidRDefault="00280907" w:rsidP="000249DF">
      <w:pPr>
        <w:tabs>
          <w:tab w:val="left" w:pos="3143"/>
        </w:tabs>
      </w:pPr>
    </w:p>
    <w:sectPr w:rsidR="00280907" w:rsidRPr="000249DF" w:rsidSect="00BE58A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1D9" w:rsidRDefault="00BB01D9" w:rsidP="00767B6B">
      <w:pPr>
        <w:spacing w:after="0" w:line="240" w:lineRule="auto"/>
      </w:pPr>
      <w:r>
        <w:separator/>
      </w:r>
    </w:p>
  </w:endnote>
  <w:endnote w:type="continuationSeparator" w:id="1">
    <w:p w:rsidR="00BB01D9" w:rsidRDefault="00BB01D9" w:rsidP="0076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1D9" w:rsidRDefault="00BB01D9" w:rsidP="00767B6B">
      <w:pPr>
        <w:spacing w:after="0" w:line="240" w:lineRule="auto"/>
      </w:pPr>
      <w:r>
        <w:separator/>
      </w:r>
    </w:p>
  </w:footnote>
  <w:footnote w:type="continuationSeparator" w:id="1">
    <w:p w:rsidR="00BB01D9" w:rsidRDefault="00BB01D9" w:rsidP="0076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142CA"/>
    <w:rsid w:val="000249DF"/>
    <w:rsid w:val="00092306"/>
    <w:rsid w:val="000D4275"/>
    <w:rsid w:val="000E15A0"/>
    <w:rsid w:val="00112D4F"/>
    <w:rsid w:val="00144282"/>
    <w:rsid w:val="00171762"/>
    <w:rsid w:val="001C581B"/>
    <w:rsid w:val="00216781"/>
    <w:rsid w:val="0023524F"/>
    <w:rsid w:val="00247DF5"/>
    <w:rsid w:val="00256420"/>
    <w:rsid w:val="00280907"/>
    <w:rsid w:val="002B4EBC"/>
    <w:rsid w:val="002E7B84"/>
    <w:rsid w:val="002F5C7C"/>
    <w:rsid w:val="002F63EE"/>
    <w:rsid w:val="003277DA"/>
    <w:rsid w:val="00353E5F"/>
    <w:rsid w:val="00356B50"/>
    <w:rsid w:val="00376AEF"/>
    <w:rsid w:val="003B0516"/>
    <w:rsid w:val="003C0977"/>
    <w:rsid w:val="003F205F"/>
    <w:rsid w:val="00403A0A"/>
    <w:rsid w:val="00423DD4"/>
    <w:rsid w:val="004472A8"/>
    <w:rsid w:val="0049737F"/>
    <w:rsid w:val="00507EA2"/>
    <w:rsid w:val="00530599"/>
    <w:rsid w:val="005368B7"/>
    <w:rsid w:val="00536FD6"/>
    <w:rsid w:val="00544AD2"/>
    <w:rsid w:val="0055476A"/>
    <w:rsid w:val="005B713F"/>
    <w:rsid w:val="00615806"/>
    <w:rsid w:val="00642F59"/>
    <w:rsid w:val="006618E3"/>
    <w:rsid w:val="006713CC"/>
    <w:rsid w:val="00686B5A"/>
    <w:rsid w:val="00697D43"/>
    <w:rsid w:val="006A680B"/>
    <w:rsid w:val="006B4175"/>
    <w:rsid w:val="006C7580"/>
    <w:rsid w:val="00712040"/>
    <w:rsid w:val="00713971"/>
    <w:rsid w:val="00746A5A"/>
    <w:rsid w:val="00767B6B"/>
    <w:rsid w:val="007812D1"/>
    <w:rsid w:val="007C6DF6"/>
    <w:rsid w:val="008265FB"/>
    <w:rsid w:val="00830EFF"/>
    <w:rsid w:val="00875665"/>
    <w:rsid w:val="0087799F"/>
    <w:rsid w:val="008B7F78"/>
    <w:rsid w:val="008D79C4"/>
    <w:rsid w:val="008E230B"/>
    <w:rsid w:val="009226E5"/>
    <w:rsid w:val="00947F36"/>
    <w:rsid w:val="00954DA1"/>
    <w:rsid w:val="0096738C"/>
    <w:rsid w:val="0097773C"/>
    <w:rsid w:val="009A259E"/>
    <w:rsid w:val="009C00B9"/>
    <w:rsid w:val="009C614D"/>
    <w:rsid w:val="00A457D4"/>
    <w:rsid w:val="00A5321E"/>
    <w:rsid w:val="00A7245A"/>
    <w:rsid w:val="00A825AD"/>
    <w:rsid w:val="00A867C1"/>
    <w:rsid w:val="00AB7F54"/>
    <w:rsid w:val="00AC3D97"/>
    <w:rsid w:val="00AF0044"/>
    <w:rsid w:val="00B21F1D"/>
    <w:rsid w:val="00B3292E"/>
    <w:rsid w:val="00BB01D9"/>
    <w:rsid w:val="00BB1515"/>
    <w:rsid w:val="00BE58AC"/>
    <w:rsid w:val="00BE6F5E"/>
    <w:rsid w:val="00C9190C"/>
    <w:rsid w:val="00CB42C7"/>
    <w:rsid w:val="00CF31D5"/>
    <w:rsid w:val="00D24E49"/>
    <w:rsid w:val="00D374F4"/>
    <w:rsid w:val="00D906CC"/>
    <w:rsid w:val="00E013E0"/>
    <w:rsid w:val="00E248EA"/>
    <w:rsid w:val="00E47F2F"/>
    <w:rsid w:val="00E76DB8"/>
    <w:rsid w:val="00E94DEB"/>
    <w:rsid w:val="00EC3D7B"/>
    <w:rsid w:val="00ED44DE"/>
    <w:rsid w:val="00F5024A"/>
    <w:rsid w:val="00F572E6"/>
    <w:rsid w:val="00FB425E"/>
    <w:rsid w:val="00FC307F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  <w:style w:type="paragraph" w:styleId="afb">
    <w:name w:val="Body Text"/>
    <w:basedOn w:val="a"/>
    <w:link w:val="afc"/>
    <w:uiPriority w:val="99"/>
    <w:semiHidden/>
    <w:unhideWhenUsed/>
    <w:rsid w:val="000249D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0249DF"/>
  </w:style>
  <w:style w:type="paragraph" w:styleId="31">
    <w:name w:val="Body Text 3"/>
    <w:basedOn w:val="a"/>
    <w:link w:val="32"/>
    <w:uiPriority w:val="99"/>
    <w:semiHidden/>
    <w:unhideWhenUsed/>
    <w:rsid w:val="000249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249D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  <w:style w:type="paragraph" w:styleId="afb">
    <w:name w:val="Body Text"/>
    <w:basedOn w:val="a"/>
    <w:link w:val="afc"/>
    <w:uiPriority w:val="99"/>
    <w:semiHidden/>
    <w:unhideWhenUsed/>
    <w:rsid w:val="000249D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0249DF"/>
  </w:style>
  <w:style w:type="paragraph" w:styleId="31">
    <w:name w:val="Body Text 3"/>
    <w:basedOn w:val="a"/>
    <w:link w:val="32"/>
    <w:uiPriority w:val="99"/>
    <w:semiHidden/>
    <w:unhideWhenUsed/>
    <w:rsid w:val="000249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249D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7B8C-B6E1-48C7-A604-64340D5C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14</Pages>
  <Words>4832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45</cp:revision>
  <cp:lastPrinted>2017-07-31T10:28:00Z</cp:lastPrinted>
  <dcterms:created xsi:type="dcterms:W3CDTF">2014-02-14T05:56:00Z</dcterms:created>
  <dcterms:modified xsi:type="dcterms:W3CDTF">2017-08-04T09:42:00Z</dcterms:modified>
</cp:coreProperties>
</file>