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211FF2" w:rsidP="00211FF2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 w:rsidRPr="00211FF2">
              <w:rPr>
                <w:sz w:val="24"/>
                <w:szCs w:val="24"/>
              </w:rPr>
              <w:t>10</w:t>
            </w:r>
            <w:r w:rsidR="00AC733D">
              <w:rPr>
                <w:sz w:val="24"/>
                <w:szCs w:val="24"/>
              </w:rPr>
              <w:t xml:space="preserve"> </w:t>
            </w:r>
            <w:r w:rsidRPr="00211FF2">
              <w:rPr>
                <w:sz w:val="24"/>
                <w:szCs w:val="24"/>
              </w:rPr>
              <w:t>ноября</w:t>
            </w:r>
            <w:r w:rsidR="00FC0163" w:rsidRPr="00211FF2">
              <w:rPr>
                <w:sz w:val="24"/>
                <w:szCs w:val="24"/>
              </w:rPr>
              <w:t xml:space="preserve"> 2017 года № </w:t>
            </w:r>
            <w:r w:rsidRPr="00211FF2">
              <w:rPr>
                <w:sz w:val="24"/>
                <w:szCs w:val="24"/>
              </w:rPr>
              <w:t>540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17E98" w:rsidRDefault="00577444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«Об организации обучения населения способам защиты и действиям в чрезвычайных ситуациях»</w:t>
            </w:r>
          </w:p>
          <w:p w:rsidR="005C71B5" w:rsidRPr="00117E98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5B77" w:rsidRDefault="00577444" w:rsidP="006A5B77">
            <w:pPr>
              <w:spacing w:line="336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со </w:t>
            </w:r>
            <w:hyperlink r:id="rId9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статьей 8</w:t>
              </w:r>
            </w:hyperlink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Федерального закона от 12 февраля 1998 г. № 28-ФЗ «О гражданской обороне», </w:t>
            </w:r>
            <w:hyperlink r:id="rId10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статьями 3</w:t>
              </w:r>
            </w:hyperlink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5774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hyperlink r:id="rId11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19</w:t>
              </w:r>
            </w:hyperlink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Федерального закона от 18 ноября 1994 г. № 69-ФЗ «О пожарной безопасности», </w:t>
            </w:r>
            <w:hyperlink r:id="rId12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статьей 11</w:t>
              </w:r>
            </w:hyperlink>
            <w:r w:rsidRPr="005774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Федерального закона от 21 декабря 1994 года № 68-ФЗ</w:t>
            </w:r>
            <w:r w:rsidRPr="005774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 защите населения и территорий от чрезвычайных ситуаций природного и техногенного характера», </w:t>
            </w:r>
            <w:hyperlink r:id="rId13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постановлением</w:t>
              </w:r>
            </w:hyperlink>
            <w:r w:rsidRPr="005774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Правительства Российской Федерации от 4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сентября 2003 г.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 опасностей, возникающих при военных </w:t>
            </w:r>
            <w:r w:rsidR="006A5B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конфликтах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вследствие этих </w:t>
            </w:r>
            <w:r w:rsidR="006A5B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конфликтов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также при чрезвычайных ситуациях природного и техногенного характера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постановляю:</w:t>
            </w:r>
          </w:p>
          <w:p w:rsidR="00577444" w:rsidRPr="00577444" w:rsidRDefault="00577444" w:rsidP="006A5B77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Утвердить Порядок подготовки и обучения населения мерам пожарной безопасности, способам защиты от опасностей, возникающих 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военных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конфликтах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вследствие этих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конфликтов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также при чрезвычайных ситуациях природного и техногенного характера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hyperlink r:id="rId14" w:anchor="sub_1000" w:history="1">
              <w:r w:rsidRPr="0057744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Приложение</w:t>
              </w:r>
            </w:hyperlink>
            <w:r w:rsidR="006A5B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100B75" w:rsidRPr="00117E98" w:rsidRDefault="00577444" w:rsidP="006A5B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военных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конфликтах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вследствие этих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конфликтов</w:t>
            </w:r>
            <w:r w:rsidR="004C30A5"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4C30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также при чрезвычайных ситуациях природного и техногенного характера</w:t>
            </w:r>
            <w:r w:rsidRPr="005774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осуществляется по соответствующим группам в организациях (в том числе образовательных учреждениях), а также по месту жительства.</w:t>
            </w:r>
          </w:p>
        </w:tc>
      </w:tr>
    </w:tbl>
    <w:p w:rsidR="00BE6F5E" w:rsidRPr="00117E98" w:rsidRDefault="007D02D8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.Разместить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117E98" w:rsidRDefault="007D02D8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AC3D97" w:rsidRPr="00117E98" w:rsidRDefault="007D02D8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117E98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  <w:lang w:val="ru-RU"/>
        </w:rPr>
        <w:t>Лысогорского</w:t>
      </w: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C544D" w:rsidRPr="00117E98" w:rsidTr="0085284E">
        <w:tc>
          <w:tcPr>
            <w:tcW w:w="4785" w:type="dxa"/>
          </w:tcPr>
          <w:p w:rsidR="00CC544D" w:rsidRPr="00117E98" w:rsidRDefault="00CC544D" w:rsidP="003277D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CC544D" w:rsidRPr="00117E98" w:rsidRDefault="00E65588" w:rsidP="00211FF2">
            <w:pPr>
              <w:keepNext/>
              <w:keepLines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№1к </w:t>
            </w:r>
            <w:r w:rsidRPr="00CC54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Лысогорского</w:t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муниципального района </w:t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  <w:r w:rsidRPr="00D7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 №</w:t>
            </w:r>
            <w:r w:rsidR="002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540</w:t>
            </w:r>
            <w:bookmarkStart w:id="0" w:name="_GoBack"/>
            <w:bookmarkEnd w:id="0"/>
          </w:p>
        </w:tc>
      </w:tr>
    </w:tbl>
    <w:p w:rsidR="00370570" w:rsidRPr="00117E98" w:rsidRDefault="00370570" w:rsidP="00370570">
      <w:pPr>
        <w:rPr>
          <w:rFonts w:ascii="Times New Roman" w:hAnsi="Times New Roman" w:cs="Times New Roman"/>
          <w:sz w:val="28"/>
          <w:szCs w:val="28"/>
        </w:rPr>
      </w:pPr>
    </w:p>
    <w:p w:rsidR="006A5B77" w:rsidRPr="006A5B77" w:rsidRDefault="006A5B77" w:rsidP="006A5B77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8"/>
          <w:szCs w:val="28"/>
          <w:lang w:eastAsia="ru-RU"/>
        </w:rPr>
      </w:pPr>
      <w:r w:rsidRPr="006A5B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 </w:t>
      </w:r>
      <w:r w:rsidRPr="006A5B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 xml:space="preserve">подготовки и обучения населения мерам пожарной безопасности, способам защиты от опасностей, возникающих </w:t>
      </w:r>
      <w:r w:rsidR="004C30A5" w:rsidRPr="00E6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EB37C0" w:rsidRPr="00E6558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1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чрезвычайные ситуации).</w:t>
      </w:r>
      <w:bookmarkEnd w:id="1"/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2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Подготовку и обучение мерам пожарной безопасности, способам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проходят:</w:t>
      </w:r>
      <w:bookmarkEnd w:id="2"/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занятые в сфере производства и обслуживания, не включенные в состав органов управления муниципального звена территориальной подсистемы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единой государственной системы предупреждения и ликвидации чрезвычайных ситуаций (далее - работающее население);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занятые в сфере производства и обслуживания (далее - неработающее население);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 органов управления районного муниципального звена территориальной подсистемы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единой государственной системы предупреждения и ликвидации чрезвычайных ситуаций (далее - уполномоченные работники);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Основными задачами при подготовке населения и обучении мерам пожарной безопасности, способам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у руководителей администрации и организаций навыков управления силами и средствами, входящими в состав муниципального звена территориальной подсистемы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единой государственной системы предупреждения и ликвидации чрезвычайных ситуаций;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усвоение уполномоченными работниками в ходе учений и тренировок порядка действий при различных режимах функционирования муниципального звена территориальной подсистемы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единой государственной системы предупреждения и ликвидации чрезвычайных ситуаций, а также при проведении аварийно-спасательных и других неотложных работ.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4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обучение населения мерам пожарной безопасности, способам защиты от </w:t>
      </w:r>
      <w:bookmarkEnd w:id="3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предусматривает: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 утвержденными Министерством образования Российской Федерации;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переподготовка или повышение квалификации в течение первого года работы является обязательной. Повышение квалификации может осуществляться по очной и очно-заочной формам обучения, в том числе с использованием дистанционных образовательных технологий.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Повышение квалификации в области пожарной безопасности, способов защиты от 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проходят: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(«УМЦ ГОЧС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области»);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(«УМЦ ГОЧС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области»).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 гражданской обороне и чрезвычайным ситуациям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7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Совершенствование знаний, умений и навыков в области пожарной безопасности, способов защиты от </w:t>
      </w:r>
      <w:bookmarkEnd w:id="4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опасностей, возникающих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военных конфликтах или вследствие этих конфликтов, а также при чрезвычайных </w:t>
      </w:r>
      <w:r w:rsidR="00E65588" w:rsidRPr="00E6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ситуациях природного и техногенного характера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 в ходе проведения комплексных, командно-штабных учений и тренировок, тактико-специальных учений.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8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bookmarkEnd w:id="5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проведению командно-штабных учений в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Лысогорском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органами местного самоуправления - силы и средства муниципального звена территориальной подсистемы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единой государственной системы предупреждения и ликвидации чрезвычайных ситуаций.</w:t>
      </w:r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9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  <w:bookmarkEnd w:id="6"/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10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</w:t>
      </w:r>
      <w:r w:rsidR="0097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коек. В других организациях 1 раз в 3 года проводятся тренировки продолжительностью до 8 часов.</w:t>
      </w:r>
      <w:bookmarkEnd w:id="7"/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11"/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  <w:bookmarkEnd w:id="8"/>
    </w:p>
    <w:p w:rsidR="0024294C" w:rsidRPr="0024294C" w:rsidRDefault="0024294C" w:rsidP="0024294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A1146C" w:rsidRPr="00E65588" w:rsidRDefault="00A1146C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6C" w:rsidRPr="00E65588" w:rsidRDefault="00A1146C" w:rsidP="00EB37C0">
      <w:pP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C0" w:rsidRPr="00E65588" w:rsidRDefault="00EB37C0" w:rsidP="00EB37C0">
      <w:pPr>
        <w:tabs>
          <w:tab w:val="left" w:pos="3619"/>
        </w:tabs>
        <w:rPr>
          <w:rFonts w:ascii="Times New Roman" w:hAnsi="Times New Roman" w:cs="Times New Roman"/>
          <w:b/>
          <w:sz w:val="28"/>
          <w:szCs w:val="28"/>
          <w:lang/>
        </w:rPr>
      </w:pPr>
      <w:r w:rsidRPr="00E65588">
        <w:rPr>
          <w:rFonts w:ascii="Times New Roman" w:hAnsi="Times New Roman" w:cs="Times New Roman"/>
          <w:b/>
          <w:sz w:val="28"/>
          <w:szCs w:val="28"/>
          <w:lang/>
        </w:rPr>
        <w:t xml:space="preserve">Глава </w:t>
      </w:r>
      <w:r w:rsidRPr="00E65588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EB37C0" w:rsidRPr="00E65588" w:rsidRDefault="00EB37C0" w:rsidP="00EB37C0">
      <w:pPr>
        <w:tabs>
          <w:tab w:val="left" w:pos="3619"/>
        </w:tabs>
        <w:rPr>
          <w:rFonts w:ascii="Times New Roman" w:hAnsi="Times New Roman" w:cs="Times New Roman"/>
          <w:b/>
          <w:sz w:val="28"/>
          <w:szCs w:val="28"/>
        </w:rPr>
      </w:pPr>
      <w:r w:rsidRPr="00E65588">
        <w:rPr>
          <w:rFonts w:ascii="Times New Roman" w:hAnsi="Times New Roman" w:cs="Times New Roman"/>
          <w:b/>
          <w:sz w:val="28"/>
          <w:szCs w:val="28"/>
          <w:lang/>
        </w:rPr>
        <w:t>муниципального района                                                 С.А. Девличаров</w:t>
      </w: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C0" w:rsidRPr="00392C50" w:rsidRDefault="00E728C0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28C0" w:rsidRPr="00392C50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7D" w:rsidRDefault="00C35A7D" w:rsidP="00767B6B">
      <w:pPr>
        <w:spacing w:after="0"/>
      </w:pPr>
      <w:r>
        <w:separator/>
      </w:r>
    </w:p>
  </w:endnote>
  <w:endnote w:type="continuationSeparator" w:id="1">
    <w:p w:rsidR="00C35A7D" w:rsidRDefault="00C35A7D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7D" w:rsidRDefault="00C35A7D" w:rsidP="00767B6B">
      <w:pPr>
        <w:spacing w:after="0"/>
      </w:pPr>
      <w:r>
        <w:separator/>
      </w:r>
    </w:p>
  </w:footnote>
  <w:footnote w:type="continuationSeparator" w:id="1">
    <w:p w:rsidR="00C35A7D" w:rsidRDefault="00C35A7D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A5FE7"/>
    <w:rsid w:val="000C14BE"/>
    <w:rsid w:val="000D4275"/>
    <w:rsid w:val="000E15A0"/>
    <w:rsid w:val="00100B75"/>
    <w:rsid w:val="00112D4F"/>
    <w:rsid w:val="00114485"/>
    <w:rsid w:val="00117E98"/>
    <w:rsid w:val="001218D5"/>
    <w:rsid w:val="00135F4E"/>
    <w:rsid w:val="00144282"/>
    <w:rsid w:val="00171762"/>
    <w:rsid w:val="001C581B"/>
    <w:rsid w:val="00211FF2"/>
    <w:rsid w:val="00216781"/>
    <w:rsid w:val="0023524F"/>
    <w:rsid w:val="0024294C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23DD4"/>
    <w:rsid w:val="00424B05"/>
    <w:rsid w:val="00430CF2"/>
    <w:rsid w:val="004472A8"/>
    <w:rsid w:val="0049737F"/>
    <w:rsid w:val="004B1B67"/>
    <w:rsid w:val="004B2AA5"/>
    <w:rsid w:val="004C30A5"/>
    <w:rsid w:val="004C33D2"/>
    <w:rsid w:val="004E5527"/>
    <w:rsid w:val="004F7994"/>
    <w:rsid w:val="00507EA2"/>
    <w:rsid w:val="00530599"/>
    <w:rsid w:val="00536FD6"/>
    <w:rsid w:val="00544AD2"/>
    <w:rsid w:val="0055476A"/>
    <w:rsid w:val="00574333"/>
    <w:rsid w:val="00577444"/>
    <w:rsid w:val="00583E22"/>
    <w:rsid w:val="0059257A"/>
    <w:rsid w:val="005B45FA"/>
    <w:rsid w:val="005C5A49"/>
    <w:rsid w:val="005C71B5"/>
    <w:rsid w:val="00615806"/>
    <w:rsid w:val="00642F59"/>
    <w:rsid w:val="00644CBC"/>
    <w:rsid w:val="006618E3"/>
    <w:rsid w:val="006649AF"/>
    <w:rsid w:val="00686B5A"/>
    <w:rsid w:val="00697D43"/>
    <w:rsid w:val="006A5B77"/>
    <w:rsid w:val="006A680B"/>
    <w:rsid w:val="006B5E26"/>
    <w:rsid w:val="006C7580"/>
    <w:rsid w:val="006D63CA"/>
    <w:rsid w:val="006D6B7B"/>
    <w:rsid w:val="00710E26"/>
    <w:rsid w:val="00713971"/>
    <w:rsid w:val="00740721"/>
    <w:rsid w:val="00746CCA"/>
    <w:rsid w:val="00764801"/>
    <w:rsid w:val="00767B6B"/>
    <w:rsid w:val="00776E2A"/>
    <w:rsid w:val="007812D1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3EE5"/>
    <w:rsid w:val="0097773C"/>
    <w:rsid w:val="009A1836"/>
    <w:rsid w:val="009A259E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C733D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1598E"/>
    <w:rsid w:val="00C35A7D"/>
    <w:rsid w:val="00C86796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86187"/>
    <w:rsid w:val="00D906CC"/>
    <w:rsid w:val="00DF03EF"/>
    <w:rsid w:val="00E007E6"/>
    <w:rsid w:val="00E013E0"/>
    <w:rsid w:val="00E248EA"/>
    <w:rsid w:val="00E47F2F"/>
    <w:rsid w:val="00E65588"/>
    <w:rsid w:val="00E728C0"/>
    <w:rsid w:val="00E76DB8"/>
    <w:rsid w:val="00E94DEB"/>
    <w:rsid w:val="00EB37C0"/>
    <w:rsid w:val="00EC3D7B"/>
    <w:rsid w:val="00ED44DE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3235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7960.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955.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955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160.8" TargetMode="External"/><Relationship Id="rId14" Type="http://schemas.openxmlformats.org/officeDocument/2006/relationships/hyperlink" Target="http://saratov.gov.ru/gov/auth/upravobj/modelnye-tipovye-pravovye-akty/Postanovlenie%20o%20obuchenii%20naseleni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5A9C-F623-4A0C-AF9E-07FCFB5B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69</cp:revision>
  <cp:lastPrinted>2017-10-26T08:12:00Z</cp:lastPrinted>
  <dcterms:created xsi:type="dcterms:W3CDTF">2014-02-14T05:56:00Z</dcterms:created>
  <dcterms:modified xsi:type="dcterms:W3CDTF">2017-12-05T11:13:00Z</dcterms:modified>
</cp:coreProperties>
</file>