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E52F24" w:rsidTr="005F12FD">
        <w:trPr>
          <w:trHeight w:val="1418"/>
        </w:trPr>
        <w:tc>
          <w:tcPr>
            <w:tcW w:w="9289" w:type="dxa"/>
            <w:hideMark/>
          </w:tcPr>
          <w:p w:rsidR="00E52F24" w:rsidRDefault="001E5CE9" w:rsidP="005F12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5CE9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Лысые горы чб 1" style="width:47.75pt;height:63pt;visibility:visible">
                  <v:imagedata r:id="rId6" o:title=" Лысые горы чб 1"/>
                </v:shape>
              </w:pict>
            </w:r>
          </w:p>
        </w:tc>
      </w:tr>
      <w:tr w:rsidR="00E52F24" w:rsidTr="005F12FD">
        <w:tc>
          <w:tcPr>
            <w:tcW w:w="9289" w:type="dxa"/>
          </w:tcPr>
          <w:p w:rsidR="00E52F24" w:rsidRDefault="00E52F24" w:rsidP="005F12F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E52F24" w:rsidRDefault="00E52F24" w:rsidP="008D31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144" w:rsidRDefault="008D3144" w:rsidP="008D31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2F24" w:rsidTr="005F12FD">
        <w:trPr>
          <w:trHeight w:val="654"/>
        </w:trPr>
        <w:tc>
          <w:tcPr>
            <w:tcW w:w="9289" w:type="dxa"/>
          </w:tcPr>
          <w:p w:rsidR="00E52F24" w:rsidRDefault="00E52F24" w:rsidP="005F12F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E52F24" w:rsidRDefault="00E52F24" w:rsidP="005F12F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2F24" w:rsidTr="005F12FD">
        <w:trPr>
          <w:trHeight w:val="515"/>
        </w:trPr>
        <w:tc>
          <w:tcPr>
            <w:tcW w:w="9289" w:type="dxa"/>
          </w:tcPr>
          <w:p w:rsidR="00E52F24" w:rsidRDefault="00B079EF" w:rsidP="005F12F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 декабря 2019 года № 591</w:t>
            </w:r>
          </w:p>
          <w:p w:rsidR="00E52F24" w:rsidRDefault="00E52F24" w:rsidP="005F12F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2F24" w:rsidTr="005F12FD">
        <w:trPr>
          <w:trHeight w:val="618"/>
        </w:trPr>
        <w:tc>
          <w:tcPr>
            <w:tcW w:w="9289" w:type="dxa"/>
          </w:tcPr>
          <w:p w:rsidR="00E52F24" w:rsidRDefault="00E52F24" w:rsidP="005F12F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52F24" w:rsidRDefault="00E52F24" w:rsidP="005F12F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р.п. Лысые Горы</w:t>
            </w:r>
          </w:p>
          <w:p w:rsidR="00E52F24" w:rsidRDefault="00E52F24" w:rsidP="005F12F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52F24" w:rsidRDefault="00E52F24" w:rsidP="005F12F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2F24" w:rsidRPr="00AB6F99" w:rsidTr="005F12FD">
        <w:trPr>
          <w:trHeight w:val="724"/>
        </w:trPr>
        <w:tc>
          <w:tcPr>
            <w:tcW w:w="9289" w:type="dxa"/>
            <w:hideMark/>
          </w:tcPr>
          <w:p w:rsidR="00E52F24" w:rsidRPr="00AB6F99" w:rsidRDefault="00E52F24" w:rsidP="00930535">
            <w:pPr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AB6F99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Об утверждении муниципальной программы</w:t>
            </w:r>
            <w:r w:rsidR="005142AF" w:rsidRPr="00AB6F99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 xml:space="preserve"> «Обеспечение деятельности </w:t>
            </w:r>
            <w:r w:rsidRPr="00AB6F99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муниципального казенного учреждения «</w:t>
            </w: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Централизованная бухгалтерия отдела культуры и кино администрации Лысогорского муниципального района Саратовской области</w:t>
            </w:r>
            <w:r w:rsidRPr="00AB6F99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» на 20</w:t>
            </w:r>
            <w:r w:rsidR="00930535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20</w:t>
            </w:r>
            <w:r w:rsidRPr="00AB6F99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-202</w:t>
            </w:r>
            <w:r w:rsidR="00930535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2</w:t>
            </w:r>
            <w:r w:rsidRPr="00AB6F99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 xml:space="preserve"> г.г.</w:t>
            </w:r>
            <w:r w:rsidR="005142AF" w:rsidRPr="00AB6F99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»</w:t>
            </w:r>
            <w:r w:rsidRPr="00AB6F99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52F24" w:rsidRPr="00AB6F99" w:rsidRDefault="00E52F24" w:rsidP="00E52F24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52F24" w:rsidRPr="00AB6F99" w:rsidRDefault="00E52F24" w:rsidP="00E52F24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7" w:history="1">
        <w:r w:rsidRPr="00AB6F9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AB6F99">
        <w:rPr>
          <w:rFonts w:ascii="Times New Roman" w:hAnsi="Times New Roman"/>
          <w:color w:val="auto"/>
          <w:sz w:val="28"/>
          <w:szCs w:val="28"/>
        </w:rPr>
        <w:t xml:space="preserve"> администрации Лысогорского муниципального района от 6 июня </w:t>
      </w:r>
      <w:smartTag w:uri="urn:schemas-microsoft-com:office:smarttags" w:element="metricconverter">
        <w:smartTagPr>
          <w:attr w:name="ProductID" w:val="2014 г"/>
        </w:smartTagPr>
        <w:r w:rsidRPr="00AB6F99">
          <w:rPr>
            <w:rFonts w:ascii="Times New Roman" w:hAnsi="Times New Roman"/>
            <w:color w:val="auto"/>
            <w:sz w:val="28"/>
            <w:szCs w:val="28"/>
          </w:rPr>
          <w:t>2014 г</w:t>
        </w:r>
      </w:smartTag>
      <w:r w:rsidRPr="00AB6F99">
        <w:rPr>
          <w:rFonts w:ascii="Times New Roman" w:hAnsi="Times New Roman"/>
          <w:color w:val="auto"/>
          <w:sz w:val="28"/>
          <w:szCs w:val="28"/>
        </w:rPr>
        <w:t>. № 380 "Об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программ" администрация Лысогорского муниципального района ПОСТАНОВЛЯЕТ</w:t>
      </w:r>
    </w:p>
    <w:p w:rsidR="00472500" w:rsidRDefault="00472500" w:rsidP="00472500">
      <w:pPr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1. </w:t>
      </w:r>
      <w:r w:rsidR="00E52F24" w:rsidRPr="00AB6F99">
        <w:rPr>
          <w:rFonts w:ascii="Times New Roman" w:hAnsi="Times New Roman"/>
          <w:color w:val="auto"/>
          <w:sz w:val="28"/>
          <w:szCs w:val="28"/>
        </w:rPr>
        <w:t xml:space="preserve">Утвердить муниципальную </w:t>
      </w:r>
      <w:hyperlink r:id="rId8" w:anchor="Par31" w:history="1">
        <w:r w:rsidR="00E52F24" w:rsidRPr="00AB6F9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 w:rsidR="00E52F24" w:rsidRPr="00AB6F99">
        <w:rPr>
          <w:color w:val="auto"/>
          <w:sz w:val="28"/>
          <w:szCs w:val="28"/>
        </w:rPr>
        <w:t xml:space="preserve"> </w:t>
      </w:r>
      <w:r w:rsidR="005142AF" w:rsidRPr="00AB6F99">
        <w:rPr>
          <w:color w:val="auto"/>
          <w:sz w:val="28"/>
          <w:szCs w:val="28"/>
        </w:rPr>
        <w:t>«</w:t>
      </w:r>
      <w:r w:rsidR="005142AF" w:rsidRPr="00AB6F99">
        <w:rPr>
          <w:rFonts w:ascii="Times New Roman" w:hAnsi="Times New Roman"/>
          <w:color w:val="auto"/>
          <w:sz w:val="28"/>
          <w:szCs w:val="28"/>
        </w:rPr>
        <w:t xml:space="preserve">Обеспечение деятельности </w:t>
      </w:r>
      <w:r w:rsidR="00E52F24" w:rsidRPr="00AB6F99">
        <w:rPr>
          <w:color w:val="auto"/>
          <w:sz w:val="28"/>
          <w:szCs w:val="28"/>
        </w:rPr>
        <w:t>м</w:t>
      </w:r>
      <w:r w:rsidR="00E52F24" w:rsidRPr="00AB6F99">
        <w:rPr>
          <w:rFonts w:ascii="Times New Roman" w:hAnsi="Times New Roman"/>
          <w:color w:val="auto"/>
          <w:sz w:val="28"/>
          <w:szCs w:val="28"/>
          <w:lang w:eastAsia="en-US"/>
        </w:rPr>
        <w:t>униципального казенного учреждения «</w:t>
      </w:r>
      <w:r w:rsidR="00E52F24" w:rsidRPr="00AB6F99">
        <w:rPr>
          <w:rFonts w:ascii="Times New Roman" w:hAnsi="Times New Roman"/>
          <w:bCs/>
          <w:color w:val="auto"/>
          <w:sz w:val="28"/>
          <w:szCs w:val="28"/>
        </w:rPr>
        <w:t>Централизованная бухгалтерия отдела культуры и кино администрации Лысогорского муниципального района Саратовской области</w:t>
      </w:r>
      <w:r w:rsidR="00E52F24" w:rsidRPr="00AB6F99">
        <w:rPr>
          <w:rFonts w:ascii="Times New Roman" w:hAnsi="Times New Roman"/>
          <w:color w:val="auto"/>
          <w:sz w:val="28"/>
          <w:szCs w:val="28"/>
          <w:lang w:eastAsia="en-US"/>
        </w:rPr>
        <w:t>» на 20</w:t>
      </w:r>
      <w:r w:rsidR="00930535">
        <w:rPr>
          <w:rFonts w:ascii="Times New Roman" w:hAnsi="Times New Roman"/>
          <w:color w:val="auto"/>
          <w:sz w:val="28"/>
          <w:szCs w:val="28"/>
          <w:lang w:eastAsia="en-US"/>
        </w:rPr>
        <w:t>20</w:t>
      </w:r>
      <w:r w:rsidR="00E52F24" w:rsidRPr="00AB6F99">
        <w:rPr>
          <w:rFonts w:ascii="Times New Roman" w:hAnsi="Times New Roman"/>
          <w:color w:val="auto"/>
          <w:sz w:val="28"/>
          <w:szCs w:val="28"/>
          <w:lang w:eastAsia="en-US"/>
        </w:rPr>
        <w:t>-202</w:t>
      </w:r>
      <w:r w:rsidR="00930535">
        <w:rPr>
          <w:rFonts w:ascii="Times New Roman" w:hAnsi="Times New Roman"/>
          <w:color w:val="auto"/>
          <w:sz w:val="28"/>
          <w:szCs w:val="28"/>
          <w:lang w:eastAsia="en-US"/>
        </w:rPr>
        <w:t>2</w:t>
      </w:r>
      <w:r w:rsidR="00E52F24" w:rsidRPr="00AB6F99">
        <w:rPr>
          <w:rFonts w:ascii="Times New Roman" w:hAnsi="Times New Roman"/>
          <w:color w:val="auto"/>
          <w:sz w:val="28"/>
          <w:szCs w:val="28"/>
          <w:lang w:eastAsia="en-US"/>
        </w:rPr>
        <w:t xml:space="preserve"> г.г.</w:t>
      </w:r>
      <w:r w:rsidR="005142AF" w:rsidRPr="00AB6F99">
        <w:rPr>
          <w:rFonts w:ascii="Times New Roman" w:hAnsi="Times New Roman"/>
          <w:color w:val="auto"/>
          <w:sz w:val="28"/>
          <w:szCs w:val="28"/>
          <w:lang w:eastAsia="en-US"/>
        </w:rPr>
        <w:t>»</w:t>
      </w:r>
      <w:r w:rsidR="00E52F24" w:rsidRPr="00AB6F99">
        <w:rPr>
          <w:rFonts w:ascii="Times New Roman" w:hAnsi="Times New Roman"/>
          <w:color w:val="auto"/>
          <w:sz w:val="28"/>
          <w:szCs w:val="28"/>
          <w:lang w:eastAsia="en-US"/>
        </w:rPr>
        <w:t xml:space="preserve"> согласно приложению.</w:t>
      </w:r>
    </w:p>
    <w:p w:rsidR="00E52F24" w:rsidRPr="00472500" w:rsidRDefault="00472500" w:rsidP="00472500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  2. Постановление администрации </w:t>
      </w:r>
      <w:proofErr w:type="spellStart"/>
      <w:r>
        <w:rPr>
          <w:rFonts w:ascii="Times New Roman" w:hAnsi="Times New Roman"/>
          <w:color w:val="auto"/>
          <w:sz w:val="28"/>
          <w:szCs w:val="28"/>
          <w:lang w:eastAsia="en-US"/>
        </w:rPr>
        <w:t>Лысогорского</w:t>
      </w:r>
      <w:proofErr w:type="spellEnd"/>
      <w:r w:rsidR="00E52F24" w:rsidRPr="00AB6F99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муниципального района от 28 декабря 2018 года №667</w:t>
      </w:r>
      <w:proofErr w:type="gramStart"/>
      <w:r w:rsidRPr="00472500">
        <w:rPr>
          <w:rFonts w:ascii="Times New Roman" w:hAnsi="Times New Roman"/>
          <w:b/>
          <w:color w:val="auto"/>
          <w:sz w:val="28"/>
          <w:szCs w:val="28"/>
          <w:lang w:eastAsia="en-US"/>
        </w:rPr>
        <w:t xml:space="preserve"> </w:t>
      </w:r>
      <w:r w:rsidRPr="00472500">
        <w:rPr>
          <w:rFonts w:ascii="Times New Roman" w:hAnsi="Times New Roman"/>
          <w:color w:val="auto"/>
          <w:sz w:val="28"/>
          <w:szCs w:val="28"/>
          <w:lang w:eastAsia="en-US"/>
        </w:rPr>
        <w:t>О</w:t>
      </w:r>
      <w:proofErr w:type="gramEnd"/>
      <w:r w:rsidRPr="00472500">
        <w:rPr>
          <w:rFonts w:ascii="Times New Roman" w:hAnsi="Times New Roman"/>
          <w:color w:val="auto"/>
          <w:sz w:val="28"/>
          <w:szCs w:val="28"/>
          <w:lang w:eastAsia="en-US"/>
        </w:rPr>
        <w:t>б утверждении муниципальной программы «Обеспечение деятельности муниципального казенного учреждения «</w:t>
      </w:r>
      <w:r w:rsidRPr="00472500">
        <w:rPr>
          <w:rFonts w:ascii="Times New Roman" w:hAnsi="Times New Roman"/>
          <w:bCs/>
          <w:color w:val="auto"/>
          <w:sz w:val="28"/>
          <w:szCs w:val="28"/>
        </w:rPr>
        <w:t xml:space="preserve">Централизованная бухгалтерия отдела культуры и кино администрации </w:t>
      </w:r>
      <w:proofErr w:type="spellStart"/>
      <w:r w:rsidRPr="00472500">
        <w:rPr>
          <w:rFonts w:ascii="Times New Roman" w:hAnsi="Times New Roman"/>
          <w:bCs/>
          <w:color w:val="auto"/>
          <w:sz w:val="28"/>
          <w:szCs w:val="28"/>
        </w:rPr>
        <w:t>Лысогорского</w:t>
      </w:r>
      <w:proofErr w:type="spellEnd"/>
      <w:r w:rsidRPr="00472500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 Саратовской области</w:t>
      </w:r>
      <w:r w:rsidRPr="00472500">
        <w:rPr>
          <w:rFonts w:ascii="Times New Roman" w:hAnsi="Times New Roman"/>
          <w:color w:val="auto"/>
          <w:sz w:val="28"/>
          <w:szCs w:val="28"/>
          <w:lang w:eastAsia="en-US"/>
        </w:rPr>
        <w:t>» на 20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19</w:t>
      </w:r>
      <w:r w:rsidRPr="00472500">
        <w:rPr>
          <w:rFonts w:ascii="Times New Roman" w:hAnsi="Times New Roman"/>
          <w:color w:val="auto"/>
          <w:sz w:val="28"/>
          <w:szCs w:val="28"/>
          <w:lang w:eastAsia="en-US"/>
        </w:rPr>
        <w:t>-202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1</w:t>
      </w:r>
      <w:r w:rsidRPr="00472500">
        <w:rPr>
          <w:rFonts w:ascii="Times New Roman" w:hAnsi="Times New Roman"/>
          <w:color w:val="auto"/>
          <w:sz w:val="28"/>
          <w:szCs w:val="28"/>
          <w:lang w:eastAsia="en-US"/>
        </w:rPr>
        <w:t xml:space="preserve"> г.г.»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признать утратившим силу.</w:t>
      </w:r>
    </w:p>
    <w:p w:rsidR="00E52F24" w:rsidRPr="00AB6F99" w:rsidRDefault="00472500" w:rsidP="00E52F24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3</w:t>
      </w:r>
      <w:r w:rsidR="00E52F24" w:rsidRPr="00AB6F99">
        <w:rPr>
          <w:rFonts w:ascii="Times New Roman" w:hAnsi="Times New Roman"/>
          <w:color w:val="auto"/>
          <w:sz w:val="28"/>
          <w:szCs w:val="28"/>
        </w:rPr>
        <w:t>. Опубликовать  настоящее постановление   на официальном сайте администрации Лысогорского муниципального района.</w:t>
      </w:r>
    </w:p>
    <w:p w:rsidR="00E52F24" w:rsidRPr="00AB6F99" w:rsidRDefault="00472500" w:rsidP="00E52F24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E52F24" w:rsidRPr="00AB6F99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E52F24" w:rsidRPr="00AB6F99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="00E52F24" w:rsidRPr="00AB6F99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E52F24" w:rsidRPr="00AB6F99">
        <w:rPr>
          <w:rFonts w:ascii="Times New Roman" w:hAnsi="Times New Roman"/>
          <w:color w:val="auto"/>
          <w:sz w:val="28"/>
          <w:szCs w:val="28"/>
        </w:rPr>
        <w:t>Лысогорского</w:t>
      </w:r>
      <w:proofErr w:type="spellEnd"/>
      <w:r w:rsidR="00E52F24" w:rsidRPr="00AB6F99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proofErr w:type="spellStart"/>
      <w:r w:rsidR="00E52F24" w:rsidRPr="00AB6F99">
        <w:rPr>
          <w:rFonts w:ascii="Times New Roman" w:hAnsi="Times New Roman"/>
          <w:color w:val="auto"/>
          <w:sz w:val="28"/>
          <w:szCs w:val="28"/>
        </w:rPr>
        <w:t>Куторова</w:t>
      </w:r>
      <w:proofErr w:type="spellEnd"/>
      <w:r w:rsidR="00E52F24" w:rsidRPr="00AB6F99">
        <w:rPr>
          <w:rFonts w:ascii="Times New Roman" w:hAnsi="Times New Roman"/>
          <w:color w:val="auto"/>
          <w:sz w:val="28"/>
          <w:szCs w:val="28"/>
        </w:rPr>
        <w:t xml:space="preserve"> Э.А.</w:t>
      </w:r>
    </w:p>
    <w:p w:rsidR="00E52F24" w:rsidRPr="00AB6F99" w:rsidRDefault="00E52F24" w:rsidP="00E52F24">
      <w:pPr>
        <w:rPr>
          <w:rFonts w:ascii="Times New Roman" w:hAnsi="Times New Roman"/>
          <w:color w:val="auto"/>
          <w:sz w:val="28"/>
          <w:szCs w:val="28"/>
        </w:rPr>
      </w:pPr>
    </w:p>
    <w:p w:rsidR="00E52F24" w:rsidRPr="00AB6F99" w:rsidRDefault="00E52F24" w:rsidP="00E52F24">
      <w:pPr>
        <w:pStyle w:val="ae"/>
        <w:rPr>
          <w:rFonts w:ascii="Times New Roman" w:hAnsi="Times New Roman"/>
          <w:b/>
          <w:sz w:val="28"/>
          <w:szCs w:val="28"/>
        </w:rPr>
      </w:pPr>
      <w:r w:rsidRPr="00AB6F9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AB6F99"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 w:rsidRPr="00AB6F99">
        <w:rPr>
          <w:rFonts w:ascii="Times New Roman" w:hAnsi="Times New Roman"/>
          <w:b/>
          <w:sz w:val="28"/>
          <w:szCs w:val="28"/>
        </w:rPr>
        <w:t xml:space="preserve"> </w:t>
      </w:r>
    </w:p>
    <w:p w:rsidR="00E52F24" w:rsidRPr="00AB6F99" w:rsidRDefault="00E52F24" w:rsidP="00E52F24">
      <w:pPr>
        <w:pStyle w:val="ae"/>
        <w:rPr>
          <w:rFonts w:ascii="Times New Roman" w:hAnsi="Times New Roman"/>
          <w:b/>
          <w:sz w:val="28"/>
          <w:szCs w:val="28"/>
        </w:rPr>
      </w:pPr>
      <w:r w:rsidRPr="00AB6F99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843B50">
        <w:rPr>
          <w:rFonts w:ascii="Times New Roman" w:hAnsi="Times New Roman"/>
          <w:b/>
          <w:sz w:val="28"/>
          <w:szCs w:val="28"/>
        </w:rPr>
        <w:t xml:space="preserve">В.А. </w:t>
      </w:r>
      <w:proofErr w:type="spellStart"/>
      <w:r w:rsidR="00843B50">
        <w:rPr>
          <w:rFonts w:ascii="Times New Roman" w:hAnsi="Times New Roman"/>
          <w:b/>
          <w:sz w:val="28"/>
          <w:szCs w:val="28"/>
        </w:rPr>
        <w:t>Фимушкина</w:t>
      </w:r>
      <w:proofErr w:type="spellEnd"/>
    </w:p>
    <w:p w:rsidR="00E52F24" w:rsidRPr="00AB6F99" w:rsidRDefault="00E52F24" w:rsidP="00E52F24">
      <w:pPr>
        <w:rPr>
          <w:rFonts w:ascii="Times New Roman" w:hAnsi="Times New Roman"/>
          <w:color w:val="auto"/>
          <w:sz w:val="28"/>
          <w:szCs w:val="28"/>
        </w:rPr>
      </w:pPr>
    </w:p>
    <w:p w:rsidR="00E52F24" w:rsidRPr="00AB6F99" w:rsidRDefault="00E52F24" w:rsidP="00E52F24">
      <w:pPr>
        <w:rPr>
          <w:color w:val="auto"/>
        </w:rPr>
      </w:pPr>
    </w:p>
    <w:p w:rsidR="00E52F24" w:rsidRPr="00AB6F99" w:rsidRDefault="00E52F24" w:rsidP="00E52F24">
      <w:pPr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52F24" w:rsidRPr="00AB6F99" w:rsidRDefault="00E52F24" w:rsidP="00E52F24">
      <w:pPr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52F24" w:rsidRPr="00AB6F99" w:rsidRDefault="00E52F24" w:rsidP="00E52F24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4540A" w:rsidRPr="00AB6F99" w:rsidRDefault="001E5FC7" w:rsidP="00B87139">
      <w:pPr>
        <w:jc w:val="right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B6F99"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                                      </w:t>
      </w:r>
      <w:r w:rsidR="0094540A" w:rsidRPr="00AB6F99"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                                                                  </w:t>
      </w:r>
      <w:r w:rsidR="00CB0D42" w:rsidRPr="00AB6F99"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</w:t>
      </w:r>
      <w:r w:rsidR="0094540A" w:rsidRPr="00AB6F99">
        <w:rPr>
          <w:rFonts w:ascii="Times New Roman" w:hAnsi="Times New Roman"/>
          <w:bCs/>
          <w:color w:val="auto"/>
          <w:sz w:val="28"/>
          <w:szCs w:val="28"/>
        </w:rPr>
        <w:t>Приложение</w:t>
      </w:r>
      <w:r w:rsidR="0094540A" w:rsidRPr="00AB6F99"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</w:t>
      </w:r>
      <w:r w:rsidRPr="00AB6F99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2217B9" w:rsidRPr="00AB6F99" w:rsidRDefault="006800F1" w:rsidP="0094540A">
      <w:pPr>
        <w:jc w:val="right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B6F99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</w:t>
      </w:r>
      <w:r w:rsidR="001D04FF" w:rsidRPr="00AB6F99">
        <w:rPr>
          <w:rFonts w:ascii="Times New Roman" w:hAnsi="Times New Roman"/>
          <w:bCs/>
          <w:color w:val="auto"/>
          <w:sz w:val="28"/>
          <w:szCs w:val="28"/>
        </w:rPr>
        <w:t xml:space="preserve">         </w:t>
      </w:r>
    </w:p>
    <w:p w:rsidR="006C7D6F" w:rsidRPr="00AB6F99" w:rsidRDefault="006C7D6F" w:rsidP="0094540A">
      <w:pPr>
        <w:jc w:val="right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B6F99">
        <w:rPr>
          <w:rFonts w:ascii="Times New Roman" w:hAnsi="Times New Roman"/>
          <w:bCs/>
          <w:color w:val="auto"/>
          <w:sz w:val="28"/>
          <w:szCs w:val="28"/>
        </w:rPr>
        <w:t>к п</w:t>
      </w:r>
      <w:r w:rsidR="0094540A" w:rsidRPr="00AB6F99">
        <w:rPr>
          <w:rFonts w:ascii="Times New Roman" w:hAnsi="Times New Roman"/>
          <w:bCs/>
          <w:color w:val="auto"/>
          <w:sz w:val="28"/>
          <w:szCs w:val="28"/>
        </w:rPr>
        <w:t>остановлени</w:t>
      </w:r>
      <w:r w:rsidRPr="00AB6F99">
        <w:rPr>
          <w:rFonts w:ascii="Times New Roman" w:hAnsi="Times New Roman"/>
          <w:bCs/>
          <w:color w:val="auto"/>
          <w:sz w:val="28"/>
          <w:szCs w:val="28"/>
        </w:rPr>
        <w:t>ю</w:t>
      </w:r>
      <w:r w:rsidR="0094540A" w:rsidRPr="00AB6F9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B6F99">
        <w:rPr>
          <w:rFonts w:ascii="Times New Roman" w:hAnsi="Times New Roman"/>
          <w:bCs/>
          <w:color w:val="auto"/>
          <w:sz w:val="28"/>
          <w:szCs w:val="28"/>
        </w:rPr>
        <w:t>администрации</w:t>
      </w:r>
    </w:p>
    <w:p w:rsidR="0094540A" w:rsidRPr="00AB6F99" w:rsidRDefault="0094540A" w:rsidP="0094540A">
      <w:pPr>
        <w:jc w:val="right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B6F9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B0D42" w:rsidRPr="00AB6F99">
        <w:rPr>
          <w:rFonts w:ascii="Times New Roman" w:hAnsi="Times New Roman"/>
          <w:bCs/>
          <w:color w:val="auto"/>
          <w:sz w:val="28"/>
          <w:szCs w:val="28"/>
        </w:rPr>
        <w:t>Лысогорского</w:t>
      </w:r>
      <w:r w:rsidR="006C7D6F" w:rsidRPr="00AB6F9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B6F99">
        <w:rPr>
          <w:rFonts w:ascii="Times New Roman" w:hAnsi="Times New Roman"/>
          <w:bCs/>
          <w:color w:val="auto"/>
          <w:sz w:val="28"/>
          <w:szCs w:val="28"/>
        </w:rPr>
        <w:t>муниципального района</w:t>
      </w:r>
      <w:r w:rsidR="0020477A" w:rsidRPr="00AB6F9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20477A" w:rsidRPr="00AB6F99" w:rsidRDefault="00CF2B1A" w:rsidP="00CF2B1A">
      <w:pPr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</w:t>
      </w:r>
      <w:r w:rsidR="0094540A" w:rsidRPr="00AB6F99">
        <w:rPr>
          <w:rFonts w:ascii="Times New Roman" w:hAnsi="Times New Roman"/>
          <w:bCs/>
          <w:color w:val="auto"/>
          <w:sz w:val="28"/>
          <w:szCs w:val="28"/>
        </w:rPr>
        <w:t>от «</w:t>
      </w:r>
      <w:r w:rsidR="00B079EF">
        <w:rPr>
          <w:rFonts w:ascii="Times New Roman" w:hAnsi="Times New Roman"/>
          <w:bCs/>
          <w:color w:val="auto"/>
          <w:sz w:val="28"/>
          <w:szCs w:val="28"/>
        </w:rPr>
        <w:t>27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</w:t>
      </w:r>
      <w:r w:rsidR="0094540A" w:rsidRPr="00AB6F99">
        <w:rPr>
          <w:rFonts w:ascii="Times New Roman" w:hAnsi="Times New Roman"/>
          <w:bCs/>
          <w:color w:val="auto"/>
          <w:sz w:val="28"/>
          <w:szCs w:val="28"/>
        </w:rPr>
        <w:t xml:space="preserve">»  </w:t>
      </w:r>
      <w:r w:rsidR="00A045EF" w:rsidRPr="00A045EF">
        <w:rPr>
          <w:rFonts w:ascii="Times New Roman" w:hAnsi="Times New Roman"/>
          <w:bCs/>
          <w:color w:val="auto"/>
          <w:sz w:val="28"/>
          <w:szCs w:val="28"/>
        </w:rPr>
        <w:t>декабря</w:t>
      </w:r>
      <w:r w:rsidR="00A045E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4540A" w:rsidRPr="00AB6F99">
        <w:rPr>
          <w:rFonts w:ascii="Times New Roman" w:hAnsi="Times New Roman"/>
          <w:bCs/>
          <w:color w:val="auto"/>
          <w:sz w:val="28"/>
          <w:szCs w:val="28"/>
        </w:rPr>
        <w:t xml:space="preserve"> 201</w:t>
      </w:r>
      <w:r>
        <w:rPr>
          <w:rFonts w:ascii="Times New Roman" w:hAnsi="Times New Roman"/>
          <w:bCs/>
          <w:color w:val="auto"/>
          <w:sz w:val="28"/>
          <w:szCs w:val="28"/>
        </w:rPr>
        <w:t>9</w:t>
      </w:r>
      <w:r w:rsidR="0094540A" w:rsidRPr="00AB6F99">
        <w:rPr>
          <w:rFonts w:ascii="Times New Roman" w:hAnsi="Times New Roman"/>
          <w:bCs/>
          <w:color w:val="auto"/>
          <w:sz w:val="28"/>
          <w:szCs w:val="28"/>
        </w:rPr>
        <w:t xml:space="preserve"> года №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</w:t>
      </w:r>
      <w:r w:rsidR="00B079EF">
        <w:rPr>
          <w:rFonts w:ascii="Times New Roman" w:hAnsi="Times New Roman"/>
          <w:bCs/>
          <w:color w:val="auto"/>
          <w:sz w:val="28"/>
          <w:szCs w:val="28"/>
        </w:rPr>
        <w:t>591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   </w:t>
      </w:r>
      <w:r w:rsidR="0020477A" w:rsidRPr="00AB6F99">
        <w:rPr>
          <w:rFonts w:ascii="Times New Roman" w:hAnsi="Times New Roman"/>
          <w:bCs/>
          <w:color w:val="auto"/>
          <w:sz w:val="28"/>
          <w:szCs w:val="28"/>
        </w:rPr>
        <w:t xml:space="preserve">         </w:t>
      </w:r>
      <w:r w:rsidR="002217B9" w:rsidRPr="00AB6F99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</w:t>
      </w:r>
    </w:p>
    <w:p w:rsidR="0020477A" w:rsidRPr="00AB6F99" w:rsidRDefault="0020477A" w:rsidP="0094540A">
      <w:pPr>
        <w:jc w:val="right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20477A" w:rsidRPr="00AB6F99" w:rsidRDefault="0020477A" w:rsidP="0094540A">
      <w:pPr>
        <w:jc w:val="right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20477A" w:rsidRPr="00AB6F99" w:rsidRDefault="0020477A" w:rsidP="0020477A">
      <w:pPr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D34D2A" w:rsidRPr="00AB6F99" w:rsidRDefault="00D34D2A" w:rsidP="0020477A">
      <w:pPr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D34D2A" w:rsidRPr="00AB6F99" w:rsidRDefault="00D34D2A" w:rsidP="0020477A">
      <w:pPr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D34D2A" w:rsidRPr="00AB6F99" w:rsidRDefault="00D34D2A" w:rsidP="0020477A">
      <w:pPr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D34D2A" w:rsidRPr="00AB6F99" w:rsidRDefault="00D34D2A" w:rsidP="0020477A">
      <w:pPr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20477A" w:rsidRPr="00AB6F99" w:rsidRDefault="0020477A" w:rsidP="0020477A">
      <w:pPr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20477A" w:rsidRPr="00AB6F99" w:rsidRDefault="0020477A" w:rsidP="0020477A">
      <w:pPr>
        <w:jc w:val="center"/>
        <w:outlineLvl w:val="1"/>
        <w:rPr>
          <w:rFonts w:ascii="Times New Roman" w:hAnsi="Times New Roman"/>
          <w:b/>
          <w:bCs/>
          <w:color w:val="auto"/>
        </w:rPr>
      </w:pPr>
    </w:p>
    <w:p w:rsidR="0020477A" w:rsidRPr="00AB6F99" w:rsidRDefault="0020477A" w:rsidP="0020477A">
      <w:pPr>
        <w:jc w:val="center"/>
        <w:outlineLvl w:val="1"/>
        <w:rPr>
          <w:rFonts w:ascii="Times New Roman" w:hAnsi="Times New Roman"/>
          <w:b/>
          <w:bCs/>
          <w:color w:val="auto"/>
        </w:rPr>
      </w:pPr>
    </w:p>
    <w:p w:rsidR="0020477A" w:rsidRPr="00AB6F99" w:rsidRDefault="00176893" w:rsidP="0020477A">
      <w:pPr>
        <w:jc w:val="center"/>
        <w:outlineLvl w:val="1"/>
        <w:rPr>
          <w:rFonts w:ascii="Times New Roman" w:hAnsi="Times New Roman"/>
          <w:b/>
          <w:bCs/>
          <w:color w:val="auto"/>
        </w:rPr>
      </w:pPr>
      <w:r w:rsidRPr="00AB6F99">
        <w:rPr>
          <w:rFonts w:ascii="Times New Roman" w:hAnsi="Times New Roman"/>
          <w:b/>
          <w:bCs/>
          <w:color w:val="auto"/>
        </w:rPr>
        <w:t xml:space="preserve">Муниципальная </w:t>
      </w:r>
      <w:r w:rsidR="00043858" w:rsidRPr="00AB6F99">
        <w:rPr>
          <w:rFonts w:ascii="Times New Roman" w:hAnsi="Times New Roman"/>
          <w:b/>
          <w:bCs/>
          <w:color w:val="auto"/>
        </w:rPr>
        <w:t>П</w:t>
      </w:r>
      <w:r w:rsidR="0020477A" w:rsidRPr="00AB6F99">
        <w:rPr>
          <w:rFonts w:ascii="Times New Roman" w:hAnsi="Times New Roman"/>
          <w:b/>
          <w:bCs/>
          <w:color w:val="auto"/>
        </w:rPr>
        <w:t>рограмма</w:t>
      </w:r>
    </w:p>
    <w:p w:rsidR="0020477A" w:rsidRPr="00AB6F99" w:rsidRDefault="0020477A" w:rsidP="0020477A">
      <w:pPr>
        <w:jc w:val="center"/>
        <w:outlineLvl w:val="1"/>
        <w:rPr>
          <w:rFonts w:ascii="Times New Roman" w:hAnsi="Times New Roman"/>
          <w:b/>
          <w:bCs/>
          <w:color w:val="auto"/>
        </w:rPr>
      </w:pPr>
    </w:p>
    <w:p w:rsidR="00CB0D42" w:rsidRPr="00AB6F99" w:rsidRDefault="005142AF" w:rsidP="0020477A">
      <w:pPr>
        <w:jc w:val="center"/>
        <w:outlineLvl w:val="1"/>
        <w:rPr>
          <w:rFonts w:ascii="Times New Roman" w:hAnsi="Times New Roman"/>
          <w:b/>
          <w:bCs/>
          <w:color w:val="auto"/>
        </w:rPr>
      </w:pPr>
      <w:r w:rsidRPr="00AB6F99">
        <w:rPr>
          <w:rFonts w:ascii="Times New Roman" w:hAnsi="Times New Roman"/>
          <w:b/>
          <w:bCs/>
          <w:color w:val="auto"/>
        </w:rPr>
        <w:t xml:space="preserve">«Обеспечение деятельности </w:t>
      </w:r>
      <w:r w:rsidR="00FA7257" w:rsidRPr="00AB6F99">
        <w:rPr>
          <w:rFonts w:ascii="Times New Roman" w:hAnsi="Times New Roman"/>
          <w:b/>
          <w:bCs/>
          <w:color w:val="auto"/>
        </w:rPr>
        <w:t>м</w:t>
      </w:r>
      <w:r w:rsidR="00CB0D42" w:rsidRPr="00AB6F99">
        <w:rPr>
          <w:rFonts w:ascii="Times New Roman" w:hAnsi="Times New Roman"/>
          <w:b/>
          <w:bCs/>
          <w:color w:val="auto"/>
        </w:rPr>
        <w:t>униципального</w:t>
      </w:r>
      <w:r w:rsidRPr="00AB6F99">
        <w:rPr>
          <w:rFonts w:ascii="Times New Roman" w:hAnsi="Times New Roman"/>
          <w:b/>
          <w:bCs/>
          <w:color w:val="auto"/>
        </w:rPr>
        <w:t xml:space="preserve"> казенного</w:t>
      </w:r>
      <w:r w:rsidR="00CB0D42" w:rsidRPr="00AB6F99">
        <w:rPr>
          <w:rFonts w:ascii="Times New Roman" w:hAnsi="Times New Roman"/>
          <w:b/>
          <w:bCs/>
          <w:color w:val="auto"/>
        </w:rPr>
        <w:t xml:space="preserve"> учреждения</w:t>
      </w:r>
      <w:r w:rsidR="0020477A" w:rsidRPr="00AB6F99">
        <w:rPr>
          <w:rFonts w:ascii="Times New Roman" w:hAnsi="Times New Roman"/>
          <w:b/>
          <w:bCs/>
          <w:color w:val="auto"/>
        </w:rPr>
        <w:t>«</w:t>
      </w:r>
      <w:r w:rsidR="00043858" w:rsidRPr="00AB6F99">
        <w:rPr>
          <w:rFonts w:ascii="Times New Roman" w:hAnsi="Times New Roman"/>
          <w:b/>
          <w:bCs/>
          <w:color w:val="auto"/>
        </w:rPr>
        <w:t xml:space="preserve"> Ц</w:t>
      </w:r>
      <w:r w:rsidR="00176893" w:rsidRPr="00AB6F99">
        <w:rPr>
          <w:rFonts w:ascii="Times New Roman" w:hAnsi="Times New Roman"/>
          <w:b/>
          <w:bCs/>
          <w:color w:val="auto"/>
        </w:rPr>
        <w:t xml:space="preserve">ентрализованная бухгалтерия </w:t>
      </w:r>
      <w:r w:rsidR="00FA7257" w:rsidRPr="00AB6F99">
        <w:rPr>
          <w:rFonts w:ascii="Times New Roman" w:hAnsi="Times New Roman"/>
          <w:b/>
          <w:bCs/>
          <w:color w:val="auto"/>
        </w:rPr>
        <w:t>о</w:t>
      </w:r>
      <w:r w:rsidR="00F56537" w:rsidRPr="00AB6F99">
        <w:rPr>
          <w:rFonts w:ascii="Times New Roman" w:hAnsi="Times New Roman"/>
          <w:b/>
          <w:bCs/>
          <w:color w:val="auto"/>
        </w:rPr>
        <w:t>тдела культуры и кино администрации</w:t>
      </w:r>
      <w:r w:rsidR="00CB0D42" w:rsidRPr="00AB6F99">
        <w:rPr>
          <w:rFonts w:ascii="Times New Roman" w:hAnsi="Times New Roman"/>
          <w:b/>
          <w:bCs/>
          <w:color w:val="auto"/>
        </w:rPr>
        <w:t xml:space="preserve"> Лысогорского </w:t>
      </w:r>
      <w:r w:rsidR="00176893" w:rsidRPr="00AB6F99">
        <w:rPr>
          <w:rFonts w:ascii="Times New Roman" w:hAnsi="Times New Roman"/>
          <w:b/>
          <w:bCs/>
          <w:color w:val="auto"/>
        </w:rPr>
        <w:t>муниципально</w:t>
      </w:r>
      <w:r w:rsidR="00CB0D42" w:rsidRPr="00AB6F99">
        <w:rPr>
          <w:rFonts w:ascii="Times New Roman" w:hAnsi="Times New Roman"/>
          <w:b/>
          <w:bCs/>
          <w:color w:val="auto"/>
        </w:rPr>
        <w:t>го</w:t>
      </w:r>
      <w:r w:rsidR="00176893" w:rsidRPr="00AB6F99">
        <w:rPr>
          <w:rFonts w:ascii="Times New Roman" w:hAnsi="Times New Roman"/>
          <w:b/>
          <w:bCs/>
          <w:color w:val="auto"/>
        </w:rPr>
        <w:t xml:space="preserve"> ра</w:t>
      </w:r>
      <w:r w:rsidR="00CB0D42" w:rsidRPr="00AB6F99">
        <w:rPr>
          <w:rFonts w:ascii="Times New Roman" w:hAnsi="Times New Roman"/>
          <w:b/>
          <w:bCs/>
          <w:color w:val="auto"/>
        </w:rPr>
        <w:t>йона Саратовской области»</w:t>
      </w:r>
    </w:p>
    <w:p w:rsidR="0020477A" w:rsidRPr="00AB6F99" w:rsidRDefault="00ED41EF" w:rsidP="0020477A">
      <w:pPr>
        <w:jc w:val="center"/>
        <w:outlineLvl w:val="1"/>
        <w:rPr>
          <w:rFonts w:ascii="Times New Roman" w:hAnsi="Times New Roman"/>
          <w:b/>
          <w:bCs/>
          <w:color w:val="auto"/>
        </w:rPr>
      </w:pPr>
      <w:r w:rsidRPr="00AB6F99">
        <w:rPr>
          <w:rFonts w:ascii="Times New Roman" w:hAnsi="Times New Roman"/>
          <w:b/>
          <w:bCs/>
          <w:color w:val="auto"/>
        </w:rPr>
        <w:t xml:space="preserve"> на 20</w:t>
      </w:r>
      <w:r w:rsidR="00930535">
        <w:rPr>
          <w:rFonts w:ascii="Times New Roman" w:hAnsi="Times New Roman"/>
          <w:b/>
          <w:bCs/>
          <w:color w:val="auto"/>
        </w:rPr>
        <w:t>20</w:t>
      </w:r>
      <w:r w:rsidRPr="00AB6F99">
        <w:rPr>
          <w:rFonts w:ascii="Times New Roman" w:hAnsi="Times New Roman"/>
          <w:b/>
          <w:bCs/>
          <w:color w:val="auto"/>
        </w:rPr>
        <w:t>-</w:t>
      </w:r>
      <w:r w:rsidR="008621AB" w:rsidRPr="00AB6F99">
        <w:rPr>
          <w:rFonts w:ascii="Times New Roman" w:hAnsi="Times New Roman"/>
          <w:b/>
          <w:bCs/>
          <w:color w:val="auto"/>
        </w:rPr>
        <w:t>20</w:t>
      </w:r>
      <w:r w:rsidR="00CB0D42" w:rsidRPr="00AB6F99">
        <w:rPr>
          <w:rFonts w:ascii="Times New Roman" w:hAnsi="Times New Roman"/>
          <w:b/>
          <w:bCs/>
          <w:color w:val="auto"/>
        </w:rPr>
        <w:t>2</w:t>
      </w:r>
      <w:r w:rsidR="00930535">
        <w:rPr>
          <w:rFonts w:ascii="Times New Roman" w:hAnsi="Times New Roman"/>
          <w:b/>
          <w:bCs/>
          <w:color w:val="auto"/>
        </w:rPr>
        <w:t>2</w:t>
      </w:r>
      <w:r w:rsidRPr="00AB6F99">
        <w:rPr>
          <w:rFonts w:ascii="Times New Roman" w:hAnsi="Times New Roman"/>
          <w:b/>
          <w:bCs/>
          <w:color w:val="auto"/>
        </w:rPr>
        <w:t xml:space="preserve"> г.г.</w:t>
      </w:r>
      <w:r w:rsidR="005142AF" w:rsidRPr="00AB6F99">
        <w:rPr>
          <w:rFonts w:ascii="Times New Roman" w:hAnsi="Times New Roman"/>
          <w:b/>
          <w:bCs/>
          <w:color w:val="auto"/>
        </w:rPr>
        <w:t>»</w:t>
      </w:r>
    </w:p>
    <w:p w:rsidR="0020477A" w:rsidRPr="00AB6F99" w:rsidRDefault="0020477A" w:rsidP="0020477A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Cs/>
          <w:color w:val="auto"/>
          <w:sz w:val="29"/>
          <w:szCs w:val="29"/>
        </w:rPr>
      </w:pPr>
    </w:p>
    <w:p w:rsidR="0020477A" w:rsidRPr="00AB6F99" w:rsidRDefault="0020477A" w:rsidP="0020477A">
      <w:pPr>
        <w:jc w:val="right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0477A" w:rsidRPr="00AB6F99" w:rsidRDefault="0020477A" w:rsidP="0020477A">
      <w:pPr>
        <w:jc w:val="right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0477A" w:rsidRPr="00AB6F99" w:rsidRDefault="0020477A" w:rsidP="0020477A">
      <w:pPr>
        <w:jc w:val="right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0477A" w:rsidRPr="00AB6F99" w:rsidRDefault="0020477A" w:rsidP="0020477A">
      <w:pPr>
        <w:jc w:val="right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0477A" w:rsidRPr="00AB6F99" w:rsidRDefault="0020477A" w:rsidP="0020477A">
      <w:pPr>
        <w:jc w:val="right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0477A" w:rsidRPr="00AB6F99" w:rsidRDefault="0020477A" w:rsidP="0020477A">
      <w:pPr>
        <w:jc w:val="right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0477A" w:rsidRPr="00AB6F99" w:rsidRDefault="0020477A" w:rsidP="0020477A">
      <w:pPr>
        <w:jc w:val="right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0477A" w:rsidRPr="00AB6F99" w:rsidRDefault="0020477A" w:rsidP="0020477A">
      <w:pPr>
        <w:jc w:val="right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0477A" w:rsidRPr="00AB6F99" w:rsidRDefault="0020477A" w:rsidP="0020477A">
      <w:pPr>
        <w:jc w:val="right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0477A" w:rsidRPr="00AB6F99" w:rsidRDefault="0020477A" w:rsidP="0020477A">
      <w:pPr>
        <w:jc w:val="right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0477A" w:rsidRPr="00AB6F99" w:rsidRDefault="0020477A" w:rsidP="0020477A">
      <w:pPr>
        <w:jc w:val="right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0477A" w:rsidRPr="00AB6F99" w:rsidRDefault="0020477A" w:rsidP="0020477A">
      <w:pPr>
        <w:jc w:val="right"/>
        <w:outlineLvl w:val="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3453C" w:rsidRPr="00AB6F99" w:rsidRDefault="0013453C" w:rsidP="0013453C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A7550" w:rsidRDefault="00EA7550" w:rsidP="0013453C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A7550" w:rsidRDefault="00EA7550" w:rsidP="0013453C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F1DE3" w:rsidRDefault="001F1DE3" w:rsidP="0013453C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F1DE3" w:rsidRDefault="001F1DE3" w:rsidP="0013453C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55861" w:rsidRPr="00AB6F99" w:rsidRDefault="00F55861" w:rsidP="0013453C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>Паспорт</w:t>
      </w:r>
    </w:p>
    <w:p w:rsidR="00CB0D42" w:rsidRPr="00AB6F99" w:rsidRDefault="00FA7257" w:rsidP="00CB0D42">
      <w:pPr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B6F99">
        <w:rPr>
          <w:rFonts w:ascii="Times New Roman" w:hAnsi="Times New Roman"/>
          <w:bCs/>
          <w:color w:val="auto"/>
          <w:sz w:val="28"/>
          <w:szCs w:val="28"/>
        </w:rPr>
        <w:t>м</w:t>
      </w:r>
      <w:r w:rsidR="00371DAC" w:rsidRPr="00AB6F99">
        <w:rPr>
          <w:rFonts w:ascii="Times New Roman" w:hAnsi="Times New Roman"/>
          <w:bCs/>
          <w:color w:val="auto"/>
          <w:sz w:val="28"/>
          <w:szCs w:val="28"/>
        </w:rPr>
        <w:t>униципальная П</w:t>
      </w:r>
      <w:r w:rsidR="0013453C" w:rsidRPr="00AB6F99">
        <w:rPr>
          <w:rFonts w:ascii="Times New Roman" w:hAnsi="Times New Roman"/>
          <w:bCs/>
          <w:color w:val="auto"/>
          <w:sz w:val="28"/>
          <w:szCs w:val="28"/>
        </w:rPr>
        <w:t>рограмма</w:t>
      </w:r>
      <w:r w:rsidR="0013453C" w:rsidRPr="00AB6F99">
        <w:rPr>
          <w:rFonts w:ascii="Times New Roman" w:hAnsi="Times New Roman"/>
          <w:bCs/>
          <w:color w:val="auto"/>
          <w:sz w:val="28"/>
          <w:szCs w:val="28"/>
        </w:rPr>
        <w:br/>
      </w:r>
      <w:r w:rsidR="005142AF" w:rsidRPr="00AB6F99">
        <w:rPr>
          <w:rFonts w:ascii="Times New Roman" w:hAnsi="Times New Roman"/>
          <w:bCs/>
          <w:color w:val="auto"/>
          <w:sz w:val="28"/>
          <w:szCs w:val="28"/>
        </w:rPr>
        <w:t xml:space="preserve">Обеспечение деятельности </w:t>
      </w:r>
      <w:r w:rsidRPr="00AB6F99">
        <w:rPr>
          <w:rFonts w:ascii="Times New Roman" w:hAnsi="Times New Roman"/>
          <w:bCs/>
          <w:color w:val="auto"/>
          <w:sz w:val="28"/>
          <w:szCs w:val="28"/>
        </w:rPr>
        <w:t>м</w:t>
      </w:r>
      <w:r w:rsidR="00CB0D42" w:rsidRPr="00AB6F99">
        <w:rPr>
          <w:rFonts w:ascii="Times New Roman" w:hAnsi="Times New Roman"/>
          <w:bCs/>
          <w:color w:val="auto"/>
          <w:sz w:val="28"/>
          <w:szCs w:val="28"/>
        </w:rPr>
        <w:t>униципального</w:t>
      </w:r>
      <w:r w:rsidR="005142AF" w:rsidRPr="00AB6F99">
        <w:rPr>
          <w:rFonts w:ascii="Times New Roman" w:hAnsi="Times New Roman"/>
          <w:bCs/>
          <w:color w:val="auto"/>
          <w:sz w:val="28"/>
          <w:szCs w:val="28"/>
        </w:rPr>
        <w:t xml:space="preserve"> казенного</w:t>
      </w:r>
      <w:r w:rsidR="00CB0D42" w:rsidRPr="00AB6F99">
        <w:rPr>
          <w:rFonts w:ascii="Times New Roman" w:hAnsi="Times New Roman"/>
          <w:bCs/>
          <w:color w:val="auto"/>
          <w:sz w:val="28"/>
          <w:szCs w:val="28"/>
        </w:rPr>
        <w:t xml:space="preserve"> учреждения</w:t>
      </w:r>
      <w:r w:rsidRPr="00AB6F9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B0D42" w:rsidRPr="00AB6F99">
        <w:rPr>
          <w:rFonts w:ascii="Times New Roman" w:hAnsi="Times New Roman"/>
          <w:bCs/>
          <w:color w:val="auto"/>
          <w:sz w:val="28"/>
          <w:szCs w:val="28"/>
        </w:rPr>
        <w:t>«</w:t>
      </w:r>
      <w:r w:rsidRPr="00AB6F99">
        <w:rPr>
          <w:rFonts w:ascii="Times New Roman" w:hAnsi="Times New Roman"/>
          <w:bCs/>
          <w:color w:val="auto"/>
          <w:sz w:val="28"/>
          <w:szCs w:val="28"/>
        </w:rPr>
        <w:t>Централизованная бухгалтерия отдела культуры и кино администрации Лысогорского муниципального района Саратовской области</w:t>
      </w:r>
      <w:r w:rsidR="00CB0D42" w:rsidRPr="00AB6F99">
        <w:rPr>
          <w:rFonts w:ascii="Times New Roman" w:hAnsi="Times New Roman"/>
          <w:bCs/>
          <w:color w:val="auto"/>
          <w:sz w:val="28"/>
          <w:szCs w:val="28"/>
        </w:rPr>
        <w:t>»</w:t>
      </w:r>
    </w:p>
    <w:p w:rsidR="00CB0D42" w:rsidRPr="00AB6F99" w:rsidRDefault="00CB0D42" w:rsidP="00CB0D42">
      <w:pPr>
        <w:jc w:val="center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AB6F99">
        <w:rPr>
          <w:rFonts w:ascii="Times New Roman" w:hAnsi="Times New Roman"/>
          <w:bCs/>
          <w:color w:val="auto"/>
          <w:sz w:val="28"/>
          <w:szCs w:val="28"/>
        </w:rPr>
        <w:t xml:space="preserve"> на 20</w:t>
      </w:r>
      <w:r w:rsidR="00930535">
        <w:rPr>
          <w:rFonts w:ascii="Times New Roman" w:hAnsi="Times New Roman"/>
          <w:bCs/>
          <w:color w:val="auto"/>
          <w:sz w:val="28"/>
          <w:szCs w:val="28"/>
        </w:rPr>
        <w:t>20</w:t>
      </w:r>
      <w:r w:rsidRPr="00AB6F99">
        <w:rPr>
          <w:rFonts w:ascii="Times New Roman" w:hAnsi="Times New Roman"/>
          <w:bCs/>
          <w:color w:val="auto"/>
          <w:sz w:val="28"/>
          <w:szCs w:val="28"/>
        </w:rPr>
        <w:t>-202</w:t>
      </w:r>
      <w:r w:rsidR="00930535">
        <w:rPr>
          <w:rFonts w:ascii="Times New Roman" w:hAnsi="Times New Roman"/>
          <w:bCs/>
          <w:color w:val="auto"/>
          <w:sz w:val="28"/>
          <w:szCs w:val="28"/>
        </w:rPr>
        <w:t>2</w:t>
      </w:r>
      <w:r w:rsidRPr="00AB6F99">
        <w:rPr>
          <w:rFonts w:ascii="Times New Roman" w:hAnsi="Times New Roman"/>
          <w:bCs/>
          <w:color w:val="auto"/>
          <w:sz w:val="28"/>
          <w:szCs w:val="28"/>
        </w:rPr>
        <w:t xml:space="preserve"> г.г.</w:t>
      </w:r>
    </w:p>
    <w:p w:rsidR="00F55861" w:rsidRPr="00AB6F99" w:rsidRDefault="00F55861" w:rsidP="003A1102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A1102" w:rsidRPr="00AB6F99" w:rsidRDefault="003A1102" w:rsidP="00F55861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Ind w:w="-666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802"/>
        <w:gridCol w:w="7434"/>
      </w:tblGrid>
      <w:tr w:rsidR="0048368B" w:rsidRPr="00AB6F99" w:rsidTr="003A1102">
        <w:trPr>
          <w:trHeight w:val="1613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368B" w:rsidRPr="00AB6F99" w:rsidRDefault="0048368B" w:rsidP="0048368B">
            <w:pPr>
              <w:pStyle w:val="a3"/>
              <w:spacing w:before="0" w:beforeAutospacing="0" w:after="150" w:afterAutospacing="0"/>
              <w:ind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0D42" w:rsidRPr="00AB6F99" w:rsidRDefault="00CB0D42" w:rsidP="00CB0D42">
            <w:pPr>
              <w:outlineLvl w:val="1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Муниципальная Программа</w:t>
            </w:r>
            <w:r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br/>
            </w:r>
            <w:r w:rsidR="005142AF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«Обеспечение деятельности </w:t>
            </w:r>
            <w:r w:rsidR="00FA7257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</w:t>
            </w:r>
            <w:r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униципального</w:t>
            </w:r>
            <w:r w:rsidR="005142AF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казенного</w:t>
            </w:r>
            <w:r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учреждения« Централизованная бухгалтерия </w:t>
            </w:r>
            <w:r w:rsidR="00FA7257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</w:t>
            </w:r>
            <w:r w:rsidR="00F56537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тдела культуры и кино </w:t>
            </w:r>
            <w:r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администрации Лысогорского муниципального района Саратовской области»</w:t>
            </w:r>
          </w:p>
          <w:p w:rsidR="0048368B" w:rsidRPr="00AB6F99" w:rsidRDefault="00CB0D42" w:rsidP="00930535">
            <w:pPr>
              <w:outlineLvl w:val="1"/>
              <w:rPr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на 20</w:t>
            </w:r>
            <w:r w:rsidR="0093053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</w:t>
            </w:r>
            <w:r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-202</w:t>
            </w:r>
            <w:r w:rsidR="0093053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  <w:r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г.г.</w:t>
            </w:r>
            <w:r w:rsidR="005142AF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»</w:t>
            </w:r>
          </w:p>
        </w:tc>
      </w:tr>
      <w:tr w:rsidR="007F1FAA" w:rsidRPr="00AB6F99" w:rsidTr="00820937">
        <w:trPr>
          <w:trHeight w:val="1613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48368B">
            <w:pPr>
              <w:pStyle w:val="a3"/>
              <w:spacing w:before="0" w:beforeAutospacing="0" w:after="150" w:afterAutospacing="0"/>
              <w:ind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AA" w:rsidRPr="00AB6F99" w:rsidRDefault="001E5CE9" w:rsidP="00FA7257">
            <w:pPr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hyperlink r:id="rId9" w:history="1">
              <w:r w:rsidR="007F1FAA" w:rsidRPr="00AB6F99">
                <w:rPr>
                  <w:rFonts w:ascii="Times New Roman" w:hAnsi="Times New Roman"/>
                  <w:color w:val="auto"/>
                  <w:sz w:val="28"/>
                  <w:szCs w:val="28"/>
                </w:rPr>
                <w:t>Бюджетный Кодекс Российской Федерации</w:t>
              </w:r>
            </w:hyperlink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hyperlink r:id="rId10" w:history="1">
              <w:r w:rsidR="007F1FAA" w:rsidRPr="00AB6F99">
                <w:rPr>
                  <w:rFonts w:ascii="Times New Roman" w:hAnsi="Times New Roman"/>
                  <w:color w:val="auto"/>
                  <w:sz w:val="28"/>
                  <w:szCs w:val="28"/>
                </w:rPr>
                <w:t>Федеральный Закон N 402-ФЗ "О бухгалтерском учете"</w:t>
              </w:r>
            </w:hyperlink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Федеральный Закон N 131-ФЗ "Об общих принципах организации местного самоуправления в Российской Федерации";</w:t>
            </w:r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Устав </w:t>
            </w:r>
            <w:r w:rsidR="00FA7257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м</w:t>
            </w:r>
            <w:r w:rsidR="007F1FAA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униципального учреждения</w:t>
            </w:r>
            <w:r w:rsidR="000A03EF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7F1FAA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«Централизованная бухгалтерия</w:t>
            </w:r>
            <w:r w:rsidR="00F56537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FA7257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</w:t>
            </w:r>
            <w:r w:rsidR="00F56537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тдела культуры и кино</w:t>
            </w:r>
            <w:r w:rsidR="007F1FAA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администрации Лысогорского муниципального района Саратовской области».</w:t>
            </w:r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Постановление администрации </w:t>
            </w:r>
            <w:r w:rsidR="008C721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Лысогорского муниципального района </w:t>
            </w:r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от 0</w:t>
            </w:r>
            <w:r w:rsidR="008C721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8C721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.2014 г. </w:t>
            </w:r>
            <w:r w:rsidR="008C721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C721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380</w:t>
            </w:r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"Об </w:t>
            </w:r>
            <w:r w:rsidR="008C721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установлении</w:t>
            </w:r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порядка принятия решений о разработке муниципальных программ, их формировани</w:t>
            </w:r>
            <w:r w:rsidR="008C721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я,</w:t>
            </w:r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реализации</w:t>
            </w:r>
            <w:r w:rsidR="008C721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порядка оценки эффективности реализации муниципальных программ</w:t>
            </w:r>
            <w:r w:rsidR="007F1FAA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"</w:t>
            </w:r>
          </w:p>
        </w:tc>
      </w:tr>
      <w:tr w:rsidR="00A02E20" w:rsidRPr="00AB6F99" w:rsidTr="00820937">
        <w:trPr>
          <w:trHeight w:val="1613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2E20" w:rsidRPr="00AB6F99" w:rsidRDefault="00A02E20" w:rsidP="0048368B">
            <w:pPr>
              <w:pStyle w:val="a3"/>
              <w:spacing w:before="0" w:beforeAutospacing="0" w:after="150" w:afterAutospacing="0"/>
              <w:ind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bCs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7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E20" w:rsidRPr="00AB6F99" w:rsidRDefault="00A02E20" w:rsidP="00FA7257">
            <w:pPr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Администрация Лысогорского муниципального  района </w:t>
            </w:r>
          </w:p>
        </w:tc>
      </w:tr>
      <w:tr w:rsidR="007F1FAA" w:rsidRPr="00AB6F99" w:rsidTr="000A03EF">
        <w:trPr>
          <w:trHeight w:val="7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983A47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 xml:space="preserve">Ответственный исполнитель </w:t>
            </w:r>
            <w:r w:rsidRPr="00AB6F9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CB0D42">
            <w:pPr>
              <w:outlineLvl w:val="1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 xml:space="preserve">Муниципальное учреждение« Централизованная бухгалтерия </w:t>
            </w:r>
            <w:r w:rsidR="00F56537"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Отдела культуры и кино </w:t>
            </w:r>
            <w:r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администрации Лысогорского муниципального района Саратовской </w:t>
            </w:r>
            <w:r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области»</w:t>
            </w:r>
          </w:p>
          <w:p w:rsidR="007F1FAA" w:rsidRPr="00AB6F99" w:rsidRDefault="007F1FAA" w:rsidP="00CB0D42">
            <w:pPr>
              <w:outlineLvl w:val="1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:rsidR="007F1FAA" w:rsidRPr="00AB6F99" w:rsidRDefault="007F1FAA" w:rsidP="003A1102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sz w:val="28"/>
                <w:szCs w:val="28"/>
              </w:rPr>
            </w:pPr>
          </w:p>
        </w:tc>
      </w:tr>
      <w:tr w:rsidR="007F1FAA" w:rsidRPr="00AB6F99" w:rsidTr="000A03EF">
        <w:trPr>
          <w:trHeight w:val="1258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48368B">
            <w:pPr>
              <w:pStyle w:val="a3"/>
              <w:spacing w:before="0" w:beforeAutospacing="0" w:after="150" w:afterAutospacing="0"/>
              <w:ind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lastRenderedPageBreak/>
              <w:t>Основные цели Программы</w:t>
            </w:r>
          </w:p>
        </w:tc>
        <w:tc>
          <w:tcPr>
            <w:tcW w:w="7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F56537">
            <w:pPr>
              <w:spacing w:before="105" w:after="105"/>
              <w:ind w:left="105" w:right="105"/>
              <w:rPr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Программа ставит своей целью осуществление финансово-экономических  функций и обеспечения бухгалтерского обслуживания муниципальных учреждений </w:t>
            </w:r>
          </w:p>
        </w:tc>
      </w:tr>
      <w:tr w:rsidR="007F1FAA" w:rsidRPr="00AB6F99" w:rsidTr="000A03EF">
        <w:trPr>
          <w:trHeight w:val="750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3A1102">
            <w:pPr>
              <w:pStyle w:val="a3"/>
              <w:spacing w:before="0" w:beforeAutospacing="0" w:after="150" w:afterAutospacing="0"/>
              <w:ind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3A1102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1) 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регистрах;</w:t>
            </w:r>
          </w:p>
          <w:p w:rsidR="007F1FAA" w:rsidRPr="00AB6F99" w:rsidRDefault="007F1FAA" w:rsidP="003A1102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2) обеспечение качественного контроля за правильным и целевым расходованием бюджетных и</w:t>
            </w:r>
            <w:r w:rsidRPr="00AB6F99">
              <w:rPr>
                <w:rStyle w:val="apple-converted-space"/>
                <w:sz w:val="28"/>
                <w:szCs w:val="28"/>
              </w:rPr>
              <w:t> </w:t>
            </w:r>
            <w:r w:rsidRPr="00AB6F99">
              <w:rPr>
                <w:sz w:val="28"/>
                <w:szCs w:val="28"/>
                <w:bdr w:val="none" w:sz="0" w:space="0" w:color="auto" w:frame="1"/>
              </w:rPr>
              <w:t>внебюджетных средств</w:t>
            </w:r>
            <w:r w:rsidRPr="00AB6F99">
              <w:rPr>
                <w:sz w:val="28"/>
                <w:szCs w:val="28"/>
              </w:rPr>
              <w:t xml:space="preserve"> за наличием и движением имущества, использованием товарно-материальных ценностей, трудовых и финансовых ресурсов;</w:t>
            </w:r>
          </w:p>
          <w:p w:rsidR="007F1FAA" w:rsidRPr="00AB6F99" w:rsidRDefault="007F1FAA" w:rsidP="003A1102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3) обеспечение качественного выполнения обязательств по своевременной выплате заработной платы работникам</w:t>
            </w:r>
            <w:r w:rsidR="00BF1D6F" w:rsidRPr="00AB6F99">
              <w:rPr>
                <w:sz w:val="28"/>
                <w:szCs w:val="28"/>
              </w:rPr>
              <w:t>,</w:t>
            </w:r>
            <w:r w:rsidRPr="00AB6F99">
              <w:rPr>
                <w:sz w:val="28"/>
                <w:szCs w:val="28"/>
              </w:rPr>
              <w:t xml:space="preserve"> обслуживаемых учреждений</w:t>
            </w:r>
            <w:r w:rsidR="00BF1D6F" w:rsidRPr="00AB6F99">
              <w:rPr>
                <w:sz w:val="28"/>
                <w:szCs w:val="28"/>
              </w:rPr>
              <w:t>,</w:t>
            </w:r>
            <w:r w:rsidRPr="00AB6F99">
              <w:rPr>
                <w:sz w:val="28"/>
                <w:szCs w:val="28"/>
              </w:rPr>
              <w:t xml:space="preserve"> и других обязательств;</w:t>
            </w:r>
          </w:p>
          <w:p w:rsidR="007F1FAA" w:rsidRPr="00AB6F99" w:rsidRDefault="007F1FAA" w:rsidP="003A1102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 xml:space="preserve">4) обеспечение качественного составления и предоставления свободной </w:t>
            </w:r>
            <w:r w:rsidRPr="00AB6F99">
              <w:rPr>
                <w:sz w:val="28"/>
                <w:szCs w:val="28"/>
                <w:bdr w:val="none" w:sz="0" w:space="0" w:color="auto" w:frame="1"/>
              </w:rPr>
              <w:t>бухгалтерской отчетности</w:t>
            </w:r>
            <w:r w:rsidRPr="00AB6F99">
              <w:rPr>
                <w:rStyle w:val="apple-converted-space"/>
                <w:sz w:val="28"/>
                <w:szCs w:val="28"/>
              </w:rPr>
              <w:t> </w:t>
            </w:r>
            <w:r w:rsidRPr="00AB6F99">
              <w:rPr>
                <w:sz w:val="28"/>
                <w:szCs w:val="28"/>
              </w:rPr>
              <w:t>в налоговые органы, внебюджетные фонды, органы статистики, главному распорядителю средств;</w:t>
            </w:r>
          </w:p>
        </w:tc>
      </w:tr>
      <w:tr w:rsidR="007F1FAA" w:rsidRPr="00AB6F99" w:rsidTr="00983A47">
        <w:trPr>
          <w:trHeight w:val="7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0165C1">
            <w:pPr>
              <w:pStyle w:val="a3"/>
              <w:spacing w:before="0" w:beforeAutospacing="0" w:after="150" w:afterAutospacing="0"/>
              <w:ind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0165C1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 xml:space="preserve">- уровень оснащенности компьютерной техникой и программным обеспечением, </w:t>
            </w:r>
            <w:proofErr w:type="gramStart"/>
            <w:r w:rsidRPr="00AB6F99">
              <w:rPr>
                <w:sz w:val="28"/>
                <w:szCs w:val="28"/>
              </w:rPr>
              <w:t>соответствующими</w:t>
            </w:r>
            <w:proofErr w:type="gramEnd"/>
            <w:r w:rsidRPr="00AB6F99">
              <w:rPr>
                <w:sz w:val="28"/>
                <w:szCs w:val="28"/>
              </w:rPr>
              <w:t xml:space="preserve"> современным требованиям бухгалтерского учета до  100 %;</w:t>
            </w:r>
          </w:p>
          <w:p w:rsidR="007F1FAA" w:rsidRPr="00AB6F99" w:rsidRDefault="007F1FAA" w:rsidP="000165C1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 xml:space="preserve">  – количество представляемой отчетной документации ежегодно более 100 единиц;</w:t>
            </w:r>
          </w:p>
          <w:p w:rsidR="007F1FAA" w:rsidRPr="00AB6F99" w:rsidRDefault="007F1FAA" w:rsidP="005475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-Отсутствие просроченной </w:t>
            </w:r>
            <w:proofErr w:type="gramStart"/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>кредиторская</w:t>
            </w:r>
            <w:proofErr w:type="gramEnd"/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задолженности муниципальных учреждений;</w:t>
            </w:r>
          </w:p>
          <w:p w:rsidR="007F1FAA" w:rsidRPr="00AB6F99" w:rsidRDefault="007F1FAA" w:rsidP="0054755B">
            <w:pPr>
              <w:pStyle w:val="a3"/>
              <w:jc w:val="both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- Доля не отчитавшихся подотчетных лиц, получивших денежные средства в подотчет;</w:t>
            </w:r>
          </w:p>
          <w:p w:rsidR="007F1FAA" w:rsidRPr="00AB6F99" w:rsidRDefault="007F1FAA" w:rsidP="001F1D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- Доля не оплаченных документов по расчетам с поставщиками и подрядчиками;</w:t>
            </w:r>
          </w:p>
          <w:p w:rsidR="007F1FAA" w:rsidRPr="00AB6F99" w:rsidRDefault="007F1FAA" w:rsidP="001F1D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 xml:space="preserve">- </w:t>
            </w:r>
            <w:r w:rsidR="00FA7257" w:rsidRPr="00AB6F99">
              <w:rPr>
                <w:sz w:val="28"/>
                <w:szCs w:val="28"/>
              </w:rPr>
              <w:t>Отсутствие р</w:t>
            </w:r>
            <w:r w:rsidRPr="00AB6F99">
              <w:rPr>
                <w:sz w:val="28"/>
                <w:szCs w:val="28"/>
              </w:rPr>
              <w:t>ост</w:t>
            </w:r>
            <w:r w:rsidR="00FA7257" w:rsidRPr="00AB6F99">
              <w:rPr>
                <w:sz w:val="28"/>
                <w:szCs w:val="28"/>
              </w:rPr>
              <w:t>а</w:t>
            </w:r>
            <w:r w:rsidRPr="00AB6F99">
              <w:rPr>
                <w:sz w:val="28"/>
                <w:szCs w:val="28"/>
              </w:rPr>
              <w:t xml:space="preserve"> задолженности по налогам и сборам;</w:t>
            </w:r>
          </w:p>
          <w:p w:rsidR="007F1FAA" w:rsidRPr="00AB6F99" w:rsidRDefault="007F1FAA" w:rsidP="001F1D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 xml:space="preserve">- </w:t>
            </w:r>
            <w:r w:rsidRPr="00AB6F99">
              <w:rPr>
                <w:spacing w:val="-21"/>
                <w:sz w:val="28"/>
                <w:szCs w:val="28"/>
              </w:rPr>
              <w:t>Соблюдение  установленных</w:t>
            </w:r>
            <w:r w:rsidRPr="00AB6F99">
              <w:rPr>
                <w:spacing w:val="-5"/>
                <w:sz w:val="28"/>
                <w:szCs w:val="28"/>
              </w:rPr>
              <w:t xml:space="preserve"> сроков</w:t>
            </w:r>
            <w:r w:rsidRPr="00AB6F99">
              <w:rPr>
                <w:spacing w:val="-21"/>
                <w:sz w:val="28"/>
                <w:szCs w:val="28"/>
              </w:rPr>
              <w:t xml:space="preserve">                                            </w:t>
            </w:r>
            <w:r w:rsidRPr="00AB6F99">
              <w:rPr>
                <w:spacing w:val="-5"/>
                <w:sz w:val="28"/>
                <w:szCs w:val="28"/>
              </w:rPr>
              <w:t xml:space="preserve">     формирования </w:t>
            </w:r>
            <w:r w:rsidRPr="00AB6F99">
              <w:rPr>
                <w:spacing w:val="-19"/>
                <w:sz w:val="28"/>
                <w:szCs w:val="28"/>
              </w:rPr>
              <w:t>и             представления             бухгалтерской  отчетности</w:t>
            </w:r>
            <w:r w:rsidRPr="00AB6F99">
              <w:rPr>
                <w:sz w:val="28"/>
                <w:szCs w:val="28"/>
              </w:rPr>
              <w:t>;</w:t>
            </w:r>
          </w:p>
          <w:p w:rsidR="007F1FAA" w:rsidRPr="00AB6F99" w:rsidRDefault="007F1FAA" w:rsidP="001F1D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 xml:space="preserve">- Качество </w:t>
            </w:r>
            <w:r w:rsidRPr="00AB6F99">
              <w:rPr>
                <w:spacing w:val="-19"/>
                <w:sz w:val="28"/>
                <w:szCs w:val="28"/>
              </w:rPr>
              <w:t xml:space="preserve">налоговой  </w:t>
            </w:r>
            <w:r w:rsidRPr="00AB6F99">
              <w:rPr>
                <w:sz w:val="28"/>
                <w:szCs w:val="28"/>
              </w:rPr>
              <w:t xml:space="preserve">отчетности, представляемой в </w:t>
            </w:r>
            <w:r w:rsidRPr="00AB6F99">
              <w:rPr>
                <w:sz w:val="28"/>
                <w:szCs w:val="28"/>
              </w:rPr>
              <w:lastRenderedPageBreak/>
              <w:t>налоговый орган;</w:t>
            </w:r>
          </w:p>
          <w:p w:rsidR="007F1FAA" w:rsidRPr="00AB6F99" w:rsidRDefault="007F1FAA" w:rsidP="00010B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- Доля муниципальных учреждений, прошедших инвентаризацию;</w:t>
            </w:r>
          </w:p>
          <w:p w:rsidR="00786392" w:rsidRDefault="00B2723A" w:rsidP="00010B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с 01.10</w:t>
            </w:r>
            <w:r w:rsidR="008C721A" w:rsidRPr="00AB6F99">
              <w:rPr>
                <w:sz w:val="28"/>
                <w:szCs w:val="28"/>
              </w:rPr>
              <w:t>.20</w:t>
            </w:r>
            <w:r w:rsidR="00930535">
              <w:rPr>
                <w:sz w:val="28"/>
                <w:szCs w:val="28"/>
              </w:rPr>
              <w:t>20</w:t>
            </w:r>
            <w:r w:rsidR="008C721A" w:rsidRPr="00AB6F99">
              <w:rPr>
                <w:sz w:val="28"/>
                <w:szCs w:val="28"/>
              </w:rPr>
              <w:t xml:space="preserve"> года на </w:t>
            </w:r>
            <w:r>
              <w:rPr>
                <w:sz w:val="28"/>
                <w:szCs w:val="28"/>
              </w:rPr>
              <w:t>3,</w:t>
            </w:r>
            <w:r w:rsidR="00930535">
              <w:rPr>
                <w:sz w:val="28"/>
                <w:szCs w:val="28"/>
              </w:rPr>
              <w:t>6</w:t>
            </w:r>
            <w:r w:rsidR="008C721A" w:rsidRPr="00AB6F99">
              <w:rPr>
                <w:sz w:val="28"/>
                <w:szCs w:val="28"/>
              </w:rPr>
              <w:t xml:space="preserve"> процента оплаты труда работников муниципального учреждения </w:t>
            </w:r>
            <w:r w:rsidR="008C721A" w:rsidRPr="00AB6F99">
              <w:rPr>
                <w:bCs/>
                <w:sz w:val="28"/>
                <w:szCs w:val="28"/>
              </w:rPr>
              <w:t>«</w:t>
            </w:r>
            <w:r w:rsidR="00FA7257" w:rsidRPr="00AB6F99">
              <w:rPr>
                <w:bCs/>
                <w:sz w:val="28"/>
                <w:szCs w:val="28"/>
              </w:rPr>
              <w:t>Централизованная бухгалтерия отдела культуры и кино администрации Лысогорского муниципального района Саратовской области</w:t>
            </w:r>
            <w:r w:rsidR="00BF1D6F" w:rsidRPr="00AB6F99">
              <w:rPr>
                <w:sz w:val="28"/>
                <w:szCs w:val="28"/>
              </w:rPr>
              <w:t>.</w:t>
            </w:r>
          </w:p>
          <w:p w:rsidR="00010B5B" w:rsidRPr="00AB6F99" w:rsidRDefault="00010B5B" w:rsidP="00010B5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-</w:t>
            </w:r>
            <w:r w:rsidRPr="009B08AF">
              <w:rPr>
                <w:rFonts w:ascii="yandex-sans" w:hAnsi="yandex-sans"/>
                <w:color w:val="000000"/>
                <w:sz w:val="28"/>
                <w:szCs w:val="28"/>
              </w:rPr>
              <w:t>кол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ичество работников муниципального</w:t>
            </w:r>
            <w:r w:rsidRPr="009B08AF">
              <w:rPr>
                <w:rFonts w:ascii="yandex-sans" w:hAnsi="yandex-sans"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Централизованная бухгалтерия О</w:t>
            </w:r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т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дела культуры и кино</w:t>
            </w:r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9B08AF">
              <w:rPr>
                <w:rFonts w:ascii="yandex-sans" w:hAnsi="yandex-sans"/>
                <w:color w:val="000000"/>
                <w:sz w:val="28"/>
                <w:szCs w:val="28"/>
              </w:rPr>
              <w:t>, заработная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9B08AF">
              <w:rPr>
                <w:rFonts w:ascii="yandex-sans" w:hAnsi="yandex-sans"/>
                <w:color w:val="000000"/>
                <w:sz w:val="28"/>
                <w:szCs w:val="28"/>
              </w:rPr>
              <w:t>плата которых за полную отработку за месяц нормы рабочего времени и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9B08AF">
              <w:rPr>
                <w:rFonts w:ascii="yandex-sans" w:hAnsi="yandex-sans"/>
                <w:color w:val="000000"/>
                <w:sz w:val="28"/>
                <w:szCs w:val="28"/>
              </w:rPr>
              <w:t>выполнение нормы труда (трудовых обязанностей) в 20</w:t>
            </w:r>
            <w:r w:rsidR="00930535">
              <w:rPr>
                <w:rFonts w:ascii="yandex-sans" w:hAnsi="yandex-sans"/>
                <w:color w:val="000000"/>
                <w:sz w:val="28"/>
                <w:szCs w:val="28"/>
              </w:rPr>
              <w:t>20</w:t>
            </w:r>
            <w:r w:rsidRPr="009B08AF">
              <w:rPr>
                <w:rFonts w:ascii="yandex-sans" w:hAnsi="yandex-sans"/>
                <w:color w:val="000000"/>
                <w:sz w:val="28"/>
                <w:szCs w:val="28"/>
              </w:rPr>
              <w:t xml:space="preserve"> году ниже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9B08AF">
              <w:rPr>
                <w:rFonts w:ascii="yandex-sans" w:hAnsi="yandex-sans"/>
                <w:color w:val="000000"/>
                <w:sz w:val="28"/>
                <w:szCs w:val="28"/>
              </w:rPr>
              <w:t xml:space="preserve">минимального </w:t>
            </w:r>
            <w:proofErr w:type="gramStart"/>
            <w:r w:rsidRPr="009B08AF">
              <w:rPr>
                <w:rFonts w:ascii="yandex-sans" w:hAnsi="yandex-sans"/>
                <w:color w:val="000000"/>
                <w:sz w:val="28"/>
                <w:szCs w:val="28"/>
              </w:rPr>
              <w:t>р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азмера оплаты труда</w:t>
            </w:r>
            <w:proofErr w:type="gram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– 0 человек</w:t>
            </w:r>
          </w:p>
          <w:p w:rsidR="00BF1D6F" w:rsidRPr="00AB6F99" w:rsidRDefault="00BF1D6F" w:rsidP="0093053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-Обеспечение с 01.01.20</w:t>
            </w:r>
            <w:r w:rsidR="00930535">
              <w:rPr>
                <w:sz w:val="28"/>
                <w:szCs w:val="28"/>
              </w:rPr>
              <w:t>20</w:t>
            </w:r>
            <w:r w:rsidRPr="00AB6F99">
              <w:rPr>
                <w:sz w:val="28"/>
                <w:szCs w:val="28"/>
              </w:rPr>
              <w:t xml:space="preserve"> года месячной заработной платы </w:t>
            </w:r>
            <w:r w:rsidR="00A6774D" w:rsidRPr="00AB6F99">
              <w:rPr>
                <w:sz w:val="28"/>
                <w:szCs w:val="28"/>
              </w:rPr>
              <w:t xml:space="preserve">некоторых категорий работников </w:t>
            </w:r>
            <w:r w:rsidRPr="00AB6F99">
              <w:rPr>
                <w:sz w:val="28"/>
                <w:szCs w:val="28"/>
              </w:rPr>
              <w:t>муниципальн</w:t>
            </w:r>
            <w:r w:rsidR="00FA7257" w:rsidRPr="00AB6F99">
              <w:rPr>
                <w:sz w:val="28"/>
                <w:szCs w:val="28"/>
              </w:rPr>
              <w:t>ого учреждения</w:t>
            </w:r>
            <w:r w:rsidRPr="00AB6F99">
              <w:rPr>
                <w:sz w:val="28"/>
                <w:szCs w:val="28"/>
              </w:rPr>
              <w:t>, полностью отработавших за этот период норму рабочего времени и выполнивших норму труда в размере</w:t>
            </w:r>
            <w:r w:rsidR="005079EB">
              <w:rPr>
                <w:sz w:val="28"/>
                <w:szCs w:val="28"/>
              </w:rPr>
              <w:t xml:space="preserve"> 1</w:t>
            </w:r>
            <w:r w:rsidR="00930535">
              <w:rPr>
                <w:sz w:val="28"/>
                <w:szCs w:val="28"/>
              </w:rPr>
              <w:t>213</w:t>
            </w:r>
            <w:r w:rsidR="005079EB">
              <w:rPr>
                <w:sz w:val="28"/>
                <w:szCs w:val="28"/>
              </w:rPr>
              <w:t>0</w:t>
            </w:r>
            <w:r w:rsidRPr="00AB6F99">
              <w:rPr>
                <w:sz w:val="28"/>
                <w:szCs w:val="28"/>
              </w:rPr>
              <w:t xml:space="preserve"> рублей.</w:t>
            </w:r>
          </w:p>
        </w:tc>
      </w:tr>
      <w:tr w:rsidR="007F1FAA" w:rsidRPr="00AB6F99" w:rsidTr="00983A47">
        <w:trPr>
          <w:trHeight w:val="7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983A47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lastRenderedPageBreak/>
              <w:t>Этапы и сроки реализации  Программы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010B5B">
            <w:pPr>
              <w:ind w:left="105" w:right="10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 Программы </w:t>
            </w:r>
            <w:r w:rsidR="00BF1D6F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</w:t>
            </w:r>
            <w:r w:rsidR="00930535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  <w:r w:rsidR="00BF1D6F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-202</w:t>
            </w:r>
            <w:r w:rsidR="00930535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год.</w:t>
            </w:r>
          </w:p>
          <w:p w:rsidR="007F1FAA" w:rsidRPr="00AB6F99" w:rsidRDefault="007F1FAA" w:rsidP="00010B5B">
            <w:pPr>
              <w:ind w:left="105" w:right="105"/>
              <w:jc w:val="both"/>
              <w:rPr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>Этапы реализации Программы не выделяются в связи с тем, что ежегодно предусматривается реализация взаимосвязанных комплексов мероприятий.</w:t>
            </w:r>
          </w:p>
        </w:tc>
      </w:tr>
      <w:tr w:rsidR="007F1FAA" w:rsidRPr="00AB6F99" w:rsidTr="00983A47">
        <w:trPr>
          <w:trHeight w:val="7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983A47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Объёмы бюджетных ассигнований Программы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120D" w:rsidRPr="00AB6F99" w:rsidRDefault="007F1FAA" w:rsidP="00BF1D6F">
            <w:pPr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</w:t>
            </w:r>
            <w:r w:rsidR="00947D87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Общая сумма финансовых средств на реализацию Программы на 20</w:t>
            </w:r>
            <w:r w:rsidR="00930535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  <w:r w:rsidR="00947D87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составляет </w:t>
            </w:r>
            <w:r w:rsidR="00930535">
              <w:rPr>
                <w:rFonts w:ascii="Times New Roman" w:hAnsi="Times New Roman"/>
                <w:color w:val="auto"/>
                <w:sz w:val="28"/>
                <w:szCs w:val="28"/>
              </w:rPr>
              <w:t>– 1</w:t>
            </w:r>
            <w:r w:rsidR="0059790B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  <w:r w:rsidR="00930535">
              <w:rPr>
                <w:rFonts w:ascii="Times New Roman" w:hAnsi="Times New Roman"/>
                <w:color w:val="auto"/>
                <w:sz w:val="28"/>
                <w:szCs w:val="28"/>
              </w:rPr>
              <w:t>348</w:t>
            </w:r>
            <w:r w:rsidR="0059790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30535">
              <w:rPr>
                <w:rFonts w:ascii="Times New Roman" w:hAnsi="Times New Roman"/>
                <w:color w:val="auto"/>
                <w:sz w:val="28"/>
                <w:szCs w:val="28"/>
              </w:rPr>
              <w:t>961,97</w:t>
            </w:r>
            <w:r w:rsidR="00FA7257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47D87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="009A0FD6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один </w:t>
            </w:r>
            <w:r w:rsidR="00947D87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миллион</w:t>
            </w:r>
            <w:r w:rsidR="009A0FD6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305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триста сорок восемь </w:t>
            </w:r>
            <w:r w:rsidR="009A0FD6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тысяч</w:t>
            </w:r>
            <w:r w:rsidR="009305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девятьсот шестьдесят один</w:t>
            </w:r>
            <w:r w:rsidR="00FA7257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  <w:r w:rsidR="009A0FD6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рубл</w:t>
            </w:r>
            <w:r w:rsidR="00930535">
              <w:rPr>
                <w:rFonts w:ascii="Times New Roman" w:hAnsi="Times New Roman"/>
                <w:color w:val="auto"/>
                <w:sz w:val="28"/>
                <w:szCs w:val="28"/>
              </w:rPr>
              <w:t>ь 97</w:t>
            </w:r>
            <w:r w:rsidR="0000417D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копеек</w:t>
            </w:r>
            <w:r w:rsidR="00FA7257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, в том числе</w:t>
            </w:r>
            <w:r w:rsidR="0083120D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</w:p>
          <w:p w:rsidR="0083120D" w:rsidRPr="00FD22D4" w:rsidRDefault="0083120D" w:rsidP="00BF1D6F">
            <w:pPr>
              <w:outlineLvl w:val="1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947D87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D96449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  <w:r w:rsidR="0059790B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 175 041 </w:t>
            </w:r>
            <w:r w:rsidR="00D96449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(один миллион </w:t>
            </w:r>
            <w:r w:rsidR="0059790B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сто семьдесят пять тысяч сорок один</w:t>
            </w:r>
            <w:r w:rsidR="00D96449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)  рубль 97 копеек </w:t>
            </w:r>
            <w:r w:rsidR="00947D87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из средств бюджета Лысогорского муниципального района</w:t>
            </w:r>
            <w:r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;</w:t>
            </w:r>
          </w:p>
          <w:p w:rsidR="0083120D" w:rsidRPr="00FD22D4" w:rsidRDefault="0083120D" w:rsidP="0083120D">
            <w:pPr>
              <w:outlineLvl w:val="1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59790B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173 920 </w:t>
            </w:r>
            <w:r w:rsidR="009A0FD6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(</w:t>
            </w:r>
            <w:r w:rsidR="0059790B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сто семьдесят три тысячи девятьсот двадцать</w:t>
            </w:r>
            <w:r w:rsidR="00FA7257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) рублей</w:t>
            </w:r>
            <w:r w:rsidR="0000417D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00 копеек</w:t>
            </w:r>
            <w:r w:rsidR="00FA7257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D8517E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за счет субсидий из  областного бюджета Саратовкой области;</w:t>
            </w:r>
            <w:r w:rsidR="00947D87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59790B" w:rsidRPr="00FD22D4" w:rsidRDefault="0059790B" w:rsidP="0083120D">
            <w:pPr>
              <w:outlineLvl w:val="1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59790B" w:rsidRPr="00FD22D4" w:rsidRDefault="00D8517E" w:rsidP="0083120D">
            <w:pPr>
              <w:outlineLvl w:val="1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</w:t>
            </w:r>
            <w:r w:rsidR="0083120D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на </w:t>
            </w:r>
            <w:r w:rsidR="007F1FAA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20</w:t>
            </w:r>
            <w:r w:rsidR="005079EB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  <w:r w:rsidR="00843B50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  <w:r w:rsidR="007F1FAA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год –</w:t>
            </w:r>
            <w:r w:rsidR="00D96449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  <w:r w:rsidR="0059790B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361 077</w:t>
            </w:r>
            <w:r w:rsidR="00D96449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,</w:t>
            </w:r>
            <w:r w:rsidR="0059790B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03</w:t>
            </w:r>
            <w:r w:rsidR="00FA7257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7F1FAA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руб.,</w:t>
            </w:r>
            <w:r w:rsidR="0059790B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в том числе: </w:t>
            </w:r>
          </w:p>
          <w:p w:rsidR="0059790B" w:rsidRPr="00FD22D4" w:rsidRDefault="0059790B" w:rsidP="0083120D">
            <w:pPr>
              <w:outlineLvl w:val="1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- 1 187 157,03 руб. </w:t>
            </w:r>
            <w:r w:rsidR="00D8517E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из средств бюджета Лысогорского муниципального рай</w:t>
            </w:r>
            <w:r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она;</w:t>
            </w:r>
          </w:p>
          <w:p w:rsidR="0083120D" w:rsidRPr="00FD22D4" w:rsidRDefault="0059790B" w:rsidP="0083120D">
            <w:pPr>
              <w:outlineLvl w:val="1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- 173 920,00 за счет субсидии из областного бюджета;</w:t>
            </w:r>
            <w:r w:rsidR="007F1FAA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59790B" w:rsidRPr="00FD22D4" w:rsidRDefault="0059790B" w:rsidP="0059790B">
            <w:pPr>
              <w:outlineLvl w:val="1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59790B" w:rsidRPr="00FD22D4" w:rsidRDefault="00D8517E" w:rsidP="0059790B">
            <w:pPr>
              <w:outlineLvl w:val="1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</w:t>
            </w:r>
            <w:r w:rsidR="0083120D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на </w:t>
            </w:r>
            <w:r w:rsidR="007F1FAA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202</w:t>
            </w:r>
            <w:r w:rsidR="00843B50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  <w:r w:rsidR="007F1FAA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год –</w:t>
            </w:r>
            <w:r w:rsidR="00D96449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1361077,03</w:t>
            </w:r>
            <w:r w:rsidR="005079EB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7F1FAA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руб., </w:t>
            </w:r>
            <w:r w:rsidR="0059790B"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в том числе: </w:t>
            </w:r>
          </w:p>
          <w:p w:rsidR="0059790B" w:rsidRPr="00FD22D4" w:rsidRDefault="0059790B" w:rsidP="0059790B">
            <w:pPr>
              <w:outlineLvl w:val="1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- 1 187 157,03  руб.  из средств бюджета Лысогорского муниципального района;</w:t>
            </w:r>
          </w:p>
          <w:p w:rsidR="007F1FAA" w:rsidRPr="00AB6F99" w:rsidRDefault="0059790B" w:rsidP="0059790B">
            <w:pPr>
              <w:outlineLvl w:val="1"/>
              <w:rPr>
                <w:color w:val="auto"/>
                <w:sz w:val="28"/>
                <w:szCs w:val="28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- 173 920,00 за счет субсидии из областного бюджета</w:t>
            </w:r>
          </w:p>
        </w:tc>
      </w:tr>
      <w:tr w:rsidR="007F1FAA" w:rsidRPr="00AB6F99" w:rsidTr="00BF1D6F">
        <w:trPr>
          <w:trHeight w:val="126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983A47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1FAA" w:rsidRPr="00AB6F99" w:rsidRDefault="007F1FAA" w:rsidP="00010B5B">
            <w:pPr>
              <w:pStyle w:val="a3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AB6F99">
              <w:rPr>
                <w:sz w:val="28"/>
                <w:szCs w:val="28"/>
                <w:shd w:val="clear" w:color="auto" w:fill="FFFFFF"/>
              </w:rPr>
              <w:t>1. Обеспечение качественной организации и ведения бухгалтерского и налогового учёта и отчетности.</w:t>
            </w:r>
          </w:p>
          <w:p w:rsidR="007F1FAA" w:rsidRPr="00AB6F99" w:rsidRDefault="007F1FAA" w:rsidP="00010B5B">
            <w:pPr>
              <w:pStyle w:val="a3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AB6F99">
              <w:rPr>
                <w:sz w:val="28"/>
                <w:szCs w:val="28"/>
                <w:shd w:val="clear" w:color="auto" w:fill="FFFFFF"/>
              </w:rPr>
              <w:t>2. 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      </w:r>
          </w:p>
          <w:p w:rsidR="00010B5B" w:rsidRDefault="00010B5B" w:rsidP="00010B5B">
            <w:pPr>
              <w:pStyle w:val="a3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  <w:p w:rsidR="00BF1D6F" w:rsidRPr="00AB6F99" w:rsidRDefault="007F1FAA" w:rsidP="00010B5B">
            <w:pPr>
              <w:pStyle w:val="a3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  <w:shd w:val="clear" w:color="auto" w:fill="FFFFFF"/>
              </w:rPr>
              <w:t>3. Повышению качества оказываемых услуг по организации бухгалтерского учёта.</w:t>
            </w:r>
          </w:p>
          <w:p w:rsidR="00BF1D6F" w:rsidRPr="00AB6F99" w:rsidRDefault="00BF1D6F" w:rsidP="00BF1D6F">
            <w:pPr>
              <w:rPr>
                <w:color w:val="auto"/>
              </w:rPr>
            </w:pPr>
          </w:p>
        </w:tc>
      </w:tr>
      <w:tr w:rsidR="00BF1D6F" w:rsidRPr="00AB6F99" w:rsidTr="00BF1D6F">
        <w:trPr>
          <w:trHeight w:val="1807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D6F" w:rsidRPr="00AB6F99" w:rsidRDefault="00BF1D6F" w:rsidP="00983A47">
            <w:pPr>
              <w:pStyle w:val="a3"/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Система организации контроля над исполнителем 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D6F" w:rsidRPr="00AB6F99" w:rsidRDefault="005D11A0" w:rsidP="00FA7257">
            <w:pPr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proofErr w:type="gramStart"/>
            <w:r w:rsidRPr="00AB6F9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AB6F9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исполнением программы осуществляется</w:t>
            </w:r>
            <w:r w:rsidR="00221E2B" w:rsidRPr="00AB6F9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учредителем в лице </w:t>
            </w:r>
            <w:r w:rsidR="00FA7257" w:rsidRPr="00AB6F9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="00221E2B" w:rsidRPr="00AB6F9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дминистрации Лысогорского муниципального района </w:t>
            </w:r>
          </w:p>
        </w:tc>
      </w:tr>
    </w:tbl>
    <w:p w:rsidR="005D58DD" w:rsidRPr="00AB6F99" w:rsidRDefault="005D58DD" w:rsidP="001E5FC7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AB6F99">
        <w:rPr>
          <w:rFonts w:ascii="Times New Roman" w:hAnsi="Times New Roman"/>
          <w:b/>
          <w:color w:val="auto"/>
          <w:sz w:val="28"/>
          <w:szCs w:val="28"/>
        </w:rPr>
        <w:t xml:space="preserve">Раздел 1 </w:t>
      </w:r>
      <w:r w:rsidR="003A1102" w:rsidRPr="00AB6F9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B6F99">
        <w:rPr>
          <w:rFonts w:ascii="Times New Roman" w:hAnsi="Times New Roman"/>
          <w:b/>
          <w:color w:val="auto"/>
          <w:sz w:val="28"/>
          <w:szCs w:val="28"/>
        </w:rPr>
        <w:t>«Содержание проблемы и обоснование необходимости её решения программными методами»</w:t>
      </w:r>
    </w:p>
    <w:p w:rsidR="00FD0C1A" w:rsidRPr="00AB6F99" w:rsidRDefault="005D58DD" w:rsidP="00FA7257">
      <w:pPr>
        <w:ind w:firstLine="708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B6F99">
        <w:rPr>
          <w:rFonts w:ascii="Times New Roman" w:hAnsi="Times New Roman"/>
          <w:color w:val="auto"/>
          <w:sz w:val="28"/>
          <w:szCs w:val="28"/>
        </w:rPr>
        <w:t xml:space="preserve">В ходе выполнения муниципальной  Программы </w:t>
      </w:r>
      <w:r w:rsidR="009625AF" w:rsidRPr="00AB6F99">
        <w:rPr>
          <w:rFonts w:ascii="Times New Roman" w:hAnsi="Times New Roman"/>
          <w:color w:val="auto"/>
          <w:sz w:val="28"/>
          <w:szCs w:val="28"/>
        </w:rPr>
        <w:t xml:space="preserve">«Обеспечение деятельности </w:t>
      </w:r>
      <w:r w:rsidR="009E4230" w:rsidRPr="00AB6F99">
        <w:rPr>
          <w:rFonts w:ascii="Times New Roman" w:hAnsi="Times New Roman"/>
          <w:color w:val="auto"/>
          <w:sz w:val="28"/>
          <w:szCs w:val="28"/>
        </w:rPr>
        <w:t>м</w:t>
      </w:r>
      <w:r w:rsidR="00050716" w:rsidRPr="00AB6F99">
        <w:rPr>
          <w:rFonts w:ascii="Times New Roman" w:hAnsi="Times New Roman"/>
          <w:bCs/>
          <w:color w:val="auto"/>
          <w:sz w:val="28"/>
          <w:szCs w:val="28"/>
        </w:rPr>
        <w:t>униципального</w:t>
      </w:r>
      <w:r w:rsidR="009625AF" w:rsidRPr="00AB6F99">
        <w:rPr>
          <w:rFonts w:ascii="Times New Roman" w:hAnsi="Times New Roman"/>
          <w:bCs/>
          <w:color w:val="auto"/>
          <w:sz w:val="28"/>
          <w:szCs w:val="28"/>
        </w:rPr>
        <w:t xml:space="preserve"> казенного</w:t>
      </w:r>
      <w:r w:rsidR="00FD0C1A" w:rsidRPr="00AB6F99">
        <w:rPr>
          <w:rFonts w:ascii="Times New Roman" w:hAnsi="Times New Roman"/>
          <w:bCs/>
          <w:color w:val="auto"/>
          <w:sz w:val="28"/>
          <w:szCs w:val="28"/>
        </w:rPr>
        <w:t xml:space="preserve"> учреждения« Централизованная бухгалтерия </w:t>
      </w:r>
      <w:r w:rsidR="00FA7257" w:rsidRPr="00AB6F99">
        <w:rPr>
          <w:rFonts w:ascii="Times New Roman" w:hAnsi="Times New Roman"/>
          <w:bCs/>
          <w:color w:val="auto"/>
          <w:sz w:val="28"/>
          <w:szCs w:val="28"/>
        </w:rPr>
        <w:t>о</w:t>
      </w:r>
      <w:r w:rsidR="009A0FD6" w:rsidRPr="00AB6F99">
        <w:rPr>
          <w:rFonts w:ascii="Times New Roman" w:hAnsi="Times New Roman"/>
          <w:bCs/>
          <w:color w:val="auto"/>
          <w:sz w:val="28"/>
          <w:szCs w:val="28"/>
        </w:rPr>
        <w:t xml:space="preserve">тдела культуры и кино </w:t>
      </w:r>
      <w:r w:rsidR="00FD0C1A" w:rsidRPr="00AB6F99">
        <w:rPr>
          <w:rFonts w:ascii="Times New Roman" w:hAnsi="Times New Roman"/>
          <w:bCs/>
          <w:color w:val="auto"/>
          <w:sz w:val="28"/>
          <w:szCs w:val="28"/>
        </w:rPr>
        <w:t>администрации Лысогорского муниципального района Саратовской области» на 20</w:t>
      </w:r>
      <w:r w:rsidR="00D96449">
        <w:rPr>
          <w:rFonts w:ascii="Times New Roman" w:hAnsi="Times New Roman"/>
          <w:bCs/>
          <w:color w:val="auto"/>
          <w:sz w:val="28"/>
          <w:szCs w:val="28"/>
        </w:rPr>
        <w:t>20</w:t>
      </w:r>
      <w:r w:rsidR="00FD0C1A" w:rsidRPr="00AB6F99">
        <w:rPr>
          <w:rFonts w:ascii="Times New Roman" w:hAnsi="Times New Roman"/>
          <w:bCs/>
          <w:color w:val="auto"/>
          <w:sz w:val="28"/>
          <w:szCs w:val="28"/>
        </w:rPr>
        <w:t>-202</w:t>
      </w:r>
      <w:r w:rsidR="00D96449">
        <w:rPr>
          <w:rFonts w:ascii="Times New Roman" w:hAnsi="Times New Roman"/>
          <w:bCs/>
          <w:color w:val="auto"/>
          <w:sz w:val="28"/>
          <w:szCs w:val="28"/>
        </w:rPr>
        <w:t>2</w:t>
      </w:r>
      <w:r w:rsidR="00FD0C1A" w:rsidRPr="00AB6F99">
        <w:rPr>
          <w:rFonts w:ascii="Times New Roman" w:hAnsi="Times New Roman"/>
          <w:bCs/>
          <w:color w:val="auto"/>
          <w:sz w:val="28"/>
          <w:szCs w:val="28"/>
        </w:rPr>
        <w:t xml:space="preserve"> г.г.</w:t>
      </w:r>
      <w:r w:rsidR="00FD0C1A" w:rsidRPr="00AB6F99">
        <w:rPr>
          <w:rFonts w:ascii="Times New Roman" w:hAnsi="Times New Roman"/>
          <w:color w:val="auto"/>
          <w:sz w:val="28"/>
          <w:szCs w:val="28"/>
        </w:rPr>
        <w:t xml:space="preserve"> (далее – Программа) будут реализованы проекты и мероприятия в области повышения качества выполняемых функций, повышение эффективности и результативности деятельности</w:t>
      </w:r>
      <w:r w:rsidR="009E4230" w:rsidRPr="00AB6F99">
        <w:rPr>
          <w:rFonts w:ascii="Times New Roman" w:hAnsi="Times New Roman"/>
          <w:color w:val="auto"/>
          <w:sz w:val="28"/>
          <w:szCs w:val="28"/>
        </w:rPr>
        <w:t xml:space="preserve"> м</w:t>
      </w:r>
      <w:r w:rsidR="00FD0C1A" w:rsidRPr="00AB6F99">
        <w:rPr>
          <w:rFonts w:ascii="Times New Roman" w:hAnsi="Times New Roman"/>
          <w:bCs/>
          <w:color w:val="auto"/>
          <w:sz w:val="28"/>
          <w:szCs w:val="28"/>
        </w:rPr>
        <w:t>униципального учреждения «Централизованная бухгалтерия</w:t>
      </w:r>
      <w:r w:rsidR="009A0FD6" w:rsidRPr="00AB6F9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A7257" w:rsidRPr="00AB6F99">
        <w:rPr>
          <w:rFonts w:ascii="Times New Roman" w:hAnsi="Times New Roman"/>
          <w:bCs/>
          <w:color w:val="auto"/>
          <w:sz w:val="28"/>
          <w:szCs w:val="28"/>
        </w:rPr>
        <w:t>о</w:t>
      </w:r>
      <w:r w:rsidR="009A0FD6" w:rsidRPr="00AB6F99">
        <w:rPr>
          <w:rFonts w:ascii="Times New Roman" w:hAnsi="Times New Roman"/>
          <w:bCs/>
          <w:color w:val="auto"/>
          <w:sz w:val="28"/>
          <w:szCs w:val="28"/>
        </w:rPr>
        <w:t>тдела культуры и кино</w:t>
      </w:r>
      <w:r w:rsidR="00FD0C1A" w:rsidRPr="00AB6F99">
        <w:rPr>
          <w:rFonts w:ascii="Times New Roman" w:hAnsi="Times New Roman"/>
          <w:bCs/>
          <w:color w:val="auto"/>
          <w:sz w:val="28"/>
          <w:szCs w:val="28"/>
        </w:rPr>
        <w:t xml:space="preserve"> администрации Лысогорского муниципального района Саратовской области» </w:t>
      </w:r>
      <w:r w:rsidR="00FD0C1A" w:rsidRPr="00AB6F99">
        <w:rPr>
          <w:rFonts w:ascii="Times New Roman" w:hAnsi="Times New Roman"/>
          <w:color w:val="auto"/>
          <w:sz w:val="28"/>
          <w:szCs w:val="28"/>
        </w:rPr>
        <w:t>по ведению</w:t>
      </w:r>
      <w:proofErr w:type="gramEnd"/>
      <w:r w:rsidR="00FD0C1A" w:rsidRPr="00AB6F99">
        <w:rPr>
          <w:rFonts w:ascii="Times New Roman" w:hAnsi="Times New Roman"/>
          <w:color w:val="auto"/>
          <w:sz w:val="28"/>
          <w:szCs w:val="28"/>
        </w:rPr>
        <w:t xml:space="preserve"> бюджетного и налогового учета и отчетности. Реализация Программы будет способствовать решению вопросов, отнесенных к компетенции </w:t>
      </w:r>
      <w:r w:rsidR="009E4230" w:rsidRPr="00AB6F99">
        <w:rPr>
          <w:rFonts w:ascii="Times New Roman" w:hAnsi="Times New Roman"/>
          <w:color w:val="auto"/>
          <w:sz w:val="28"/>
          <w:szCs w:val="28"/>
        </w:rPr>
        <w:t>м</w:t>
      </w:r>
      <w:r w:rsidR="00FD0C1A" w:rsidRPr="00AB6F99">
        <w:rPr>
          <w:rFonts w:ascii="Times New Roman" w:hAnsi="Times New Roman"/>
          <w:bCs/>
          <w:color w:val="auto"/>
          <w:sz w:val="28"/>
          <w:szCs w:val="28"/>
        </w:rPr>
        <w:t>униципального учреждения «Централизованная бухгалтерия</w:t>
      </w:r>
      <w:r w:rsidR="009A0FD6" w:rsidRPr="00AB6F9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A7257" w:rsidRPr="00AB6F99">
        <w:rPr>
          <w:rFonts w:ascii="Times New Roman" w:hAnsi="Times New Roman"/>
          <w:bCs/>
          <w:color w:val="auto"/>
          <w:sz w:val="28"/>
          <w:szCs w:val="28"/>
        </w:rPr>
        <w:t>о</w:t>
      </w:r>
      <w:r w:rsidR="009A0FD6" w:rsidRPr="00AB6F99">
        <w:rPr>
          <w:rFonts w:ascii="Times New Roman" w:hAnsi="Times New Roman"/>
          <w:bCs/>
          <w:color w:val="auto"/>
          <w:sz w:val="28"/>
          <w:szCs w:val="28"/>
        </w:rPr>
        <w:t>тдела культуры и кино</w:t>
      </w:r>
      <w:r w:rsidR="00FD0C1A" w:rsidRPr="00AB6F99">
        <w:rPr>
          <w:rFonts w:ascii="Times New Roman" w:hAnsi="Times New Roman"/>
          <w:bCs/>
          <w:color w:val="auto"/>
          <w:sz w:val="28"/>
          <w:szCs w:val="28"/>
        </w:rPr>
        <w:t xml:space="preserve"> администрации Лысогорского муниципального района Саратовской области» </w:t>
      </w:r>
      <w:r w:rsidR="00FD0C1A" w:rsidRPr="00AB6F99">
        <w:rPr>
          <w:rFonts w:ascii="Times New Roman" w:hAnsi="Times New Roman"/>
          <w:color w:val="auto"/>
          <w:sz w:val="28"/>
          <w:szCs w:val="28"/>
        </w:rPr>
        <w:t xml:space="preserve">и позволит обеспечить ее функционирование и предоставление бухгалтерских услуг следующим учреждениям:  </w:t>
      </w:r>
    </w:p>
    <w:p w:rsidR="00FD0C1A" w:rsidRPr="00AB6F99" w:rsidRDefault="00FD0C1A" w:rsidP="00050716">
      <w:pPr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E43670" w:rsidRPr="00AB6F99" w:rsidRDefault="00FD0C1A" w:rsidP="009A0FD6">
      <w:pPr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 xml:space="preserve">   -</w:t>
      </w:r>
      <w:r w:rsidR="009A0FD6" w:rsidRPr="00AB6F99">
        <w:rPr>
          <w:rFonts w:ascii="Times New Roman" w:hAnsi="Times New Roman"/>
          <w:color w:val="auto"/>
          <w:sz w:val="28"/>
          <w:szCs w:val="28"/>
        </w:rPr>
        <w:t>Отдел культуры и кино администрации Лысогорского муниципального района Саратовской области</w:t>
      </w:r>
    </w:p>
    <w:p w:rsidR="009A0FD6" w:rsidRPr="00AB6F99" w:rsidRDefault="009A0FD6" w:rsidP="009A0FD6">
      <w:pPr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>- Муниципальное бюджетное учреждение «Централизованная клубная система»</w:t>
      </w:r>
    </w:p>
    <w:p w:rsidR="009A0FD6" w:rsidRPr="00AB6F99" w:rsidRDefault="009A0FD6" w:rsidP="009A0FD6">
      <w:pPr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>- Муниципальное бюджетное учреждение «</w:t>
      </w:r>
      <w:proofErr w:type="spellStart"/>
      <w:r w:rsidRPr="00AB6F99">
        <w:rPr>
          <w:rFonts w:ascii="Times New Roman" w:hAnsi="Times New Roman"/>
          <w:color w:val="auto"/>
          <w:sz w:val="28"/>
          <w:szCs w:val="28"/>
        </w:rPr>
        <w:t>Лысогорская</w:t>
      </w:r>
      <w:proofErr w:type="spellEnd"/>
      <w:r w:rsidRPr="00AB6F9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AB6F99">
        <w:rPr>
          <w:rFonts w:ascii="Times New Roman" w:hAnsi="Times New Roman"/>
          <w:color w:val="auto"/>
          <w:sz w:val="28"/>
          <w:szCs w:val="28"/>
        </w:rPr>
        <w:t>межпоселенческая</w:t>
      </w:r>
      <w:proofErr w:type="spellEnd"/>
      <w:r w:rsidRPr="00AB6F99">
        <w:rPr>
          <w:rFonts w:ascii="Times New Roman" w:hAnsi="Times New Roman"/>
          <w:color w:val="auto"/>
          <w:sz w:val="28"/>
          <w:szCs w:val="28"/>
        </w:rPr>
        <w:t xml:space="preserve"> центральная библиотека»</w:t>
      </w:r>
    </w:p>
    <w:p w:rsidR="009A0FD6" w:rsidRPr="00AB6F99" w:rsidRDefault="009A0FD6" w:rsidP="009A0FD6">
      <w:pPr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>- Муниципальное бюджетное учреждение</w:t>
      </w:r>
      <w:r w:rsidR="008820B9" w:rsidRPr="00AB6F99">
        <w:rPr>
          <w:rFonts w:ascii="Times New Roman" w:hAnsi="Times New Roman"/>
          <w:color w:val="auto"/>
          <w:sz w:val="28"/>
          <w:szCs w:val="28"/>
        </w:rPr>
        <w:t xml:space="preserve"> дополнительного образования «</w:t>
      </w:r>
      <w:proofErr w:type="spellStart"/>
      <w:r w:rsidR="008820B9" w:rsidRPr="00AB6F99">
        <w:rPr>
          <w:rFonts w:ascii="Times New Roman" w:hAnsi="Times New Roman"/>
          <w:color w:val="auto"/>
          <w:sz w:val="28"/>
          <w:szCs w:val="28"/>
        </w:rPr>
        <w:t>Лысогорская</w:t>
      </w:r>
      <w:proofErr w:type="spellEnd"/>
      <w:r w:rsidR="008820B9" w:rsidRPr="00AB6F99">
        <w:rPr>
          <w:rFonts w:ascii="Times New Roman" w:hAnsi="Times New Roman"/>
          <w:color w:val="auto"/>
          <w:sz w:val="28"/>
          <w:szCs w:val="28"/>
        </w:rPr>
        <w:t xml:space="preserve"> детская школа искусств»</w:t>
      </w:r>
    </w:p>
    <w:p w:rsidR="008820B9" w:rsidRPr="00AB6F99" w:rsidRDefault="008820B9" w:rsidP="005D58DD">
      <w:pPr>
        <w:spacing w:before="100" w:beforeAutospacing="1" w:after="100" w:afterAutospacing="1"/>
        <w:outlineLvl w:val="1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</w:p>
    <w:p w:rsidR="008820B9" w:rsidRPr="00AB6F99" w:rsidRDefault="008820B9" w:rsidP="005D58DD">
      <w:pPr>
        <w:spacing w:before="100" w:beforeAutospacing="1" w:after="100" w:afterAutospacing="1"/>
        <w:outlineLvl w:val="1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</w:p>
    <w:p w:rsidR="00C02BFE" w:rsidRPr="00AB6F99" w:rsidRDefault="005D58DD" w:rsidP="005D58DD">
      <w:pPr>
        <w:spacing w:before="100" w:beforeAutospacing="1" w:after="100" w:afterAutospacing="1"/>
        <w:outlineLvl w:val="1"/>
        <w:rPr>
          <w:rStyle w:val="apple-converted-space"/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Раздел 2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«Основн</w:t>
      </w:r>
      <w:r w:rsidR="00043858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ые цели и задачи </w:t>
      </w:r>
      <w:r w:rsidR="00FA7257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м</w:t>
      </w:r>
      <w:r w:rsidR="00371DAC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униципальной П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рограммы»</w:t>
      </w:r>
      <w:r w:rsidR="00C02BFE" w:rsidRPr="00AB6F99">
        <w:rPr>
          <w:rStyle w:val="apple-converted-space"/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 </w:t>
      </w:r>
    </w:p>
    <w:p w:rsidR="00C02BFE" w:rsidRPr="00AB6F99" w:rsidRDefault="00C02BFE" w:rsidP="00C02BFE">
      <w:pPr>
        <w:spacing w:before="105" w:after="105"/>
        <w:ind w:left="105" w:right="105"/>
        <w:jc w:val="both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 xml:space="preserve">          Программа ставит своей целью обеспечение бухгалтерского учёта в </w:t>
      </w:r>
      <w:r w:rsidR="00057A96" w:rsidRPr="00AB6F99">
        <w:rPr>
          <w:rFonts w:ascii="Times New Roman" w:hAnsi="Times New Roman"/>
          <w:color w:val="auto"/>
          <w:sz w:val="28"/>
          <w:szCs w:val="28"/>
        </w:rPr>
        <w:t xml:space="preserve">муниципальных </w:t>
      </w:r>
      <w:r w:rsidRPr="00AB6F99">
        <w:rPr>
          <w:rFonts w:ascii="Times New Roman" w:hAnsi="Times New Roman"/>
          <w:color w:val="auto"/>
          <w:sz w:val="28"/>
          <w:szCs w:val="28"/>
        </w:rPr>
        <w:t>учреждениях</w:t>
      </w:r>
      <w:r w:rsidR="008820B9" w:rsidRPr="00AB6F99">
        <w:rPr>
          <w:rFonts w:ascii="Times New Roman" w:hAnsi="Times New Roman"/>
          <w:color w:val="auto"/>
          <w:sz w:val="28"/>
          <w:szCs w:val="28"/>
        </w:rPr>
        <w:t>.</w:t>
      </w:r>
    </w:p>
    <w:p w:rsidR="00C02BFE" w:rsidRPr="00AB6F99" w:rsidRDefault="00C02BFE" w:rsidP="00C02BFE">
      <w:pPr>
        <w:spacing w:before="105" w:after="105"/>
        <w:ind w:left="105" w:right="105"/>
        <w:jc w:val="both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>Задачами Программы являются:</w:t>
      </w:r>
    </w:p>
    <w:p w:rsidR="008D5D65" w:rsidRPr="00AB6F99" w:rsidRDefault="008D5D65" w:rsidP="008D5D65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</w:rPr>
      </w:pPr>
      <w:r w:rsidRPr="00AB6F99">
        <w:rPr>
          <w:sz w:val="28"/>
          <w:szCs w:val="28"/>
        </w:rPr>
        <w:t>1) 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регистрах;</w:t>
      </w:r>
    </w:p>
    <w:p w:rsidR="008D5D65" w:rsidRPr="00AB6F99" w:rsidRDefault="008D5D65" w:rsidP="008D5D6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AB6F99">
        <w:rPr>
          <w:sz w:val="28"/>
          <w:szCs w:val="28"/>
        </w:rPr>
        <w:t>2) обеспечение качественного контроля за правильным и целевым расходованием бюджетных и</w:t>
      </w:r>
      <w:r w:rsidRPr="00AB6F99">
        <w:rPr>
          <w:rStyle w:val="apple-converted-space"/>
          <w:sz w:val="28"/>
          <w:szCs w:val="28"/>
        </w:rPr>
        <w:t> </w:t>
      </w:r>
      <w:r w:rsidRPr="00AB6F99">
        <w:rPr>
          <w:sz w:val="28"/>
          <w:szCs w:val="28"/>
          <w:bdr w:val="none" w:sz="0" w:space="0" w:color="auto" w:frame="1"/>
        </w:rPr>
        <w:t>внебюджетных средств</w:t>
      </w:r>
      <w:r w:rsidRPr="00AB6F99">
        <w:rPr>
          <w:sz w:val="28"/>
          <w:szCs w:val="28"/>
        </w:rPr>
        <w:t xml:space="preserve"> за наличием и движением имущества, использованием товарно-материальных ценностей, трудовых и финансовых ресурсов;</w:t>
      </w:r>
    </w:p>
    <w:p w:rsidR="008D5D65" w:rsidRPr="00AB6F99" w:rsidRDefault="008D5D65" w:rsidP="008D5D6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D5D65" w:rsidRPr="00AB6F99" w:rsidRDefault="008D5D65" w:rsidP="008D5D65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</w:rPr>
      </w:pPr>
      <w:r w:rsidRPr="00AB6F99">
        <w:rPr>
          <w:sz w:val="28"/>
          <w:szCs w:val="28"/>
        </w:rPr>
        <w:t>3)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обязательств;</w:t>
      </w:r>
    </w:p>
    <w:p w:rsidR="008D5D65" w:rsidRPr="00AB6F99" w:rsidRDefault="008D5D65" w:rsidP="008D5D6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AB6F99">
        <w:rPr>
          <w:sz w:val="28"/>
          <w:szCs w:val="28"/>
        </w:rPr>
        <w:t xml:space="preserve">4) обеспечение качественного составления и предоставления свободной </w:t>
      </w:r>
      <w:r w:rsidRPr="00AB6F99">
        <w:rPr>
          <w:sz w:val="28"/>
          <w:szCs w:val="28"/>
          <w:bdr w:val="none" w:sz="0" w:space="0" w:color="auto" w:frame="1"/>
        </w:rPr>
        <w:t>бухгалтерской отчетности</w:t>
      </w:r>
      <w:r w:rsidRPr="00AB6F99">
        <w:rPr>
          <w:rStyle w:val="apple-converted-space"/>
          <w:sz w:val="28"/>
          <w:szCs w:val="28"/>
        </w:rPr>
        <w:t> </w:t>
      </w:r>
      <w:r w:rsidRPr="00AB6F99">
        <w:rPr>
          <w:sz w:val="28"/>
          <w:szCs w:val="28"/>
        </w:rPr>
        <w:t>в налоговые органы, внебюджетные фонды, органы статистики, главному распорядителю средств;</w:t>
      </w:r>
    </w:p>
    <w:p w:rsidR="008D5D65" w:rsidRPr="00AB6F99" w:rsidRDefault="008D5D65" w:rsidP="008D5D6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D5D65" w:rsidRPr="00AB6F99" w:rsidRDefault="008D5D65" w:rsidP="008D5D65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</w:rPr>
      </w:pPr>
      <w:r w:rsidRPr="00AB6F99">
        <w:rPr>
          <w:sz w:val="28"/>
          <w:szCs w:val="28"/>
        </w:rPr>
        <w:t>5) повышение качества выполняемых функций.</w:t>
      </w:r>
    </w:p>
    <w:p w:rsidR="008D5D65" w:rsidRPr="00AB6F99" w:rsidRDefault="008D5D65" w:rsidP="008D5D65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</w:rPr>
      </w:pPr>
      <w:r w:rsidRPr="00AB6F99">
        <w:rPr>
          <w:sz w:val="28"/>
          <w:szCs w:val="28"/>
        </w:rPr>
        <w:t>Значение показателей задач:</w:t>
      </w:r>
    </w:p>
    <w:p w:rsidR="008D5D65" w:rsidRPr="00AB6F99" w:rsidRDefault="008D5D65" w:rsidP="008D5D65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</w:rPr>
      </w:pPr>
      <w:r w:rsidRPr="00AB6F99">
        <w:rPr>
          <w:sz w:val="28"/>
          <w:szCs w:val="28"/>
        </w:rPr>
        <w:t>1) повышение качества выполняемых функций;</w:t>
      </w:r>
    </w:p>
    <w:p w:rsidR="008D5D65" w:rsidRPr="00AB6F99" w:rsidRDefault="008D5D65" w:rsidP="008D5D65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</w:rPr>
      </w:pPr>
      <w:r w:rsidRPr="00AB6F99">
        <w:rPr>
          <w:sz w:val="28"/>
          <w:szCs w:val="28"/>
        </w:rPr>
        <w:t xml:space="preserve">2) повышение эффективности и результативности деятельности </w:t>
      </w:r>
      <w:r w:rsidR="00FA7257" w:rsidRPr="00AB6F99">
        <w:rPr>
          <w:sz w:val="28"/>
          <w:szCs w:val="28"/>
        </w:rPr>
        <w:t>м</w:t>
      </w:r>
      <w:r w:rsidR="00057A96" w:rsidRPr="00AB6F99">
        <w:rPr>
          <w:bCs/>
          <w:sz w:val="28"/>
          <w:szCs w:val="28"/>
        </w:rPr>
        <w:t xml:space="preserve">униципального учреждения «Централизованная бухгалтерия </w:t>
      </w:r>
      <w:r w:rsidR="00FA7257" w:rsidRPr="00AB6F99">
        <w:rPr>
          <w:bCs/>
          <w:sz w:val="28"/>
          <w:szCs w:val="28"/>
        </w:rPr>
        <w:t>о</w:t>
      </w:r>
      <w:r w:rsidR="008820B9" w:rsidRPr="00AB6F99">
        <w:rPr>
          <w:bCs/>
          <w:sz w:val="28"/>
          <w:szCs w:val="28"/>
        </w:rPr>
        <w:t xml:space="preserve">тдела культуры и кино </w:t>
      </w:r>
      <w:r w:rsidR="00057A96" w:rsidRPr="00AB6F99">
        <w:rPr>
          <w:bCs/>
          <w:sz w:val="28"/>
          <w:szCs w:val="28"/>
        </w:rPr>
        <w:t xml:space="preserve">администрации Лысогорского муниципального района Саратовской области» </w:t>
      </w:r>
      <w:r w:rsidRPr="00AB6F99">
        <w:rPr>
          <w:sz w:val="28"/>
          <w:szCs w:val="28"/>
        </w:rPr>
        <w:t>по ведению бюджетного и налогового учета и отчетности.</w:t>
      </w:r>
    </w:p>
    <w:p w:rsidR="008D5D65" w:rsidRPr="00AB6F99" w:rsidRDefault="008D5D65" w:rsidP="008D5D6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02BFE" w:rsidRPr="00AB6F99" w:rsidRDefault="005D58DD" w:rsidP="001E5FC7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Раздел 3</w:t>
      </w:r>
      <w:r w:rsidR="00043858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«Сроки и этапы реализации </w:t>
      </w:r>
      <w:r w:rsidR="005F12FD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м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уници</w:t>
      </w:r>
      <w:r w:rsidR="005572F6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пальной П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рограммы »</w:t>
      </w:r>
    </w:p>
    <w:p w:rsidR="00C02BFE" w:rsidRPr="00AB6F99" w:rsidRDefault="00057A96" w:rsidP="00C02BFE">
      <w:pPr>
        <w:spacing w:before="105" w:after="105"/>
        <w:ind w:left="105" w:right="105"/>
        <w:jc w:val="both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>Срок реализации Программы </w:t>
      </w:r>
      <w:r w:rsidR="009E4230" w:rsidRPr="00AB6F99">
        <w:rPr>
          <w:rFonts w:ascii="Times New Roman" w:hAnsi="Times New Roman"/>
          <w:color w:val="auto"/>
          <w:sz w:val="28"/>
          <w:szCs w:val="28"/>
        </w:rPr>
        <w:t>–</w:t>
      </w:r>
      <w:r w:rsidRPr="00AB6F99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930535">
        <w:rPr>
          <w:rFonts w:ascii="Times New Roman" w:hAnsi="Times New Roman"/>
          <w:color w:val="auto"/>
          <w:sz w:val="28"/>
          <w:szCs w:val="28"/>
        </w:rPr>
        <w:t>20</w:t>
      </w:r>
      <w:r w:rsidR="009E4230" w:rsidRPr="00AB6F99">
        <w:rPr>
          <w:rFonts w:ascii="Times New Roman" w:hAnsi="Times New Roman"/>
          <w:color w:val="auto"/>
          <w:sz w:val="28"/>
          <w:szCs w:val="28"/>
        </w:rPr>
        <w:t>-202</w:t>
      </w:r>
      <w:r w:rsidR="00930535">
        <w:rPr>
          <w:rFonts w:ascii="Times New Roman" w:hAnsi="Times New Roman"/>
          <w:color w:val="auto"/>
          <w:sz w:val="28"/>
          <w:szCs w:val="28"/>
        </w:rPr>
        <w:t>2</w:t>
      </w:r>
      <w:r w:rsidR="00C02BFE" w:rsidRPr="00AB6F99">
        <w:rPr>
          <w:rFonts w:ascii="Times New Roman" w:hAnsi="Times New Roman"/>
          <w:color w:val="auto"/>
          <w:sz w:val="28"/>
          <w:szCs w:val="28"/>
        </w:rPr>
        <w:t xml:space="preserve"> год.</w:t>
      </w:r>
    </w:p>
    <w:p w:rsidR="008D5D65" w:rsidRPr="00AB6F99" w:rsidRDefault="00C02BFE" w:rsidP="005D58DD">
      <w:pPr>
        <w:spacing w:before="105" w:after="105"/>
        <w:ind w:left="105" w:right="105"/>
        <w:jc w:val="both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 xml:space="preserve">        Этапы реализации Программы не выделяются в связи с тем, что ежегодно предусматривается реализация взаимосвязанных комплексов мероприятий.</w:t>
      </w:r>
    </w:p>
    <w:p w:rsidR="00FD22D4" w:rsidRDefault="00FD22D4" w:rsidP="001E5FC7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</w:p>
    <w:p w:rsidR="00FD22D4" w:rsidRDefault="00FD22D4" w:rsidP="001E5FC7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</w:p>
    <w:p w:rsidR="00C02BFE" w:rsidRPr="00AB6F99" w:rsidRDefault="005D58DD" w:rsidP="001E5FC7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Раздел 4</w:t>
      </w:r>
      <w:r w:rsidR="00043858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«Система мероприятий </w:t>
      </w:r>
      <w:r w:rsidR="009E4230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м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уници</w:t>
      </w:r>
      <w:r w:rsidR="005572F6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пальной П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рограммы »</w:t>
      </w:r>
    </w:p>
    <w:p w:rsidR="00C02BFE" w:rsidRPr="00AB6F99" w:rsidRDefault="00C02BFE" w:rsidP="00C02BFE">
      <w:pPr>
        <w:spacing w:before="105" w:after="105"/>
        <w:ind w:left="105" w:right="105"/>
        <w:jc w:val="both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 xml:space="preserve">          По мероприятиям Программы средства распределяются:</w:t>
      </w:r>
    </w:p>
    <w:tbl>
      <w:tblPr>
        <w:tblW w:w="918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2"/>
        <w:gridCol w:w="2381"/>
        <w:gridCol w:w="1581"/>
        <w:gridCol w:w="1476"/>
        <w:gridCol w:w="1476"/>
      </w:tblGrid>
      <w:tr w:rsidR="008621AB" w:rsidRPr="00AB6F99" w:rsidTr="00826668">
        <w:tc>
          <w:tcPr>
            <w:tcW w:w="3335" w:type="dxa"/>
            <w:vAlign w:val="center"/>
          </w:tcPr>
          <w:p w:rsidR="008621AB" w:rsidRPr="00AB6F99" w:rsidRDefault="008621AB" w:rsidP="0065640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Название мероприятий</w:t>
            </w:r>
          </w:p>
        </w:tc>
        <w:tc>
          <w:tcPr>
            <w:tcW w:w="2645" w:type="dxa"/>
            <w:vAlign w:val="center"/>
          </w:tcPr>
          <w:p w:rsidR="008621AB" w:rsidRPr="00AB6F99" w:rsidRDefault="008621AB" w:rsidP="0065640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31" w:type="dxa"/>
          </w:tcPr>
          <w:p w:rsidR="008621AB" w:rsidRPr="00AB6F99" w:rsidRDefault="008621AB" w:rsidP="0065640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20</w:t>
            </w:r>
            <w:r w:rsidR="00D9644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20</w:t>
            </w: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  <w:p w:rsidR="008621AB" w:rsidRPr="00AB6F99" w:rsidRDefault="008621AB" w:rsidP="009625A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Итого</w:t>
            </w:r>
            <w:r w:rsidR="009625AF"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</w:t>
            </w: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руб.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AB" w:rsidRPr="00AB6F99" w:rsidRDefault="008621AB" w:rsidP="008621A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20</w:t>
            </w:r>
            <w:r w:rsidR="00F3468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  <w:r w:rsidR="00D9644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  <w:p w:rsidR="008621AB" w:rsidRPr="00AB6F99" w:rsidRDefault="008621AB" w:rsidP="009625A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Итого</w:t>
            </w:r>
            <w:r w:rsidR="009625AF"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</w:t>
            </w: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руб.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AB" w:rsidRPr="00AB6F99" w:rsidRDefault="008621AB" w:rsidP="008621A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20</w:t>
            </w:r>
            <w:r w:rsidR="00057A96"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  <w:r w:rsidR="00D9644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  <w:p w:rsidR="008621AB" w:rsidRPr="00AB6F99" w:rsidRDefault="008621AB" w:rsidP="009625A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Итого</w:t>
            </w:r>
            <w:r w:rsidR="009625AF"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</w:t>
            </w: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 руб.</w:t>
            </w:r>
          </w:p>
        </w:tc>
      </w:tr>
      <w:tr w:rsidR="008621AB" w:rsidRPr="00FD22D4" w:rsidTr="000A44ED">
        <w:tc>
          <w:tcPr>
            <w:tcW w:w="3335" w:type="dxa"/>
          </w:tcPr>
          <w:p w:rsidR="008621AB" w:rsidRPr="00AB6F99" w:rsidRDefault="008621AB" w:rsidP="007F3A6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="00C86E9D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Р</w:t>
            </w:r>
            <w:r w:rsidR="004B0EA3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асходы на обеспечение деятельности </w:t>
            </w:r>
            <w:r w:rsidR="002B226F" w:rsidRPr="002621E4">
              <w:rPr>
                <w:rFonts w:ascii="Times New Roman" w:hAnsi="Times New Roman"/>
                <w:color w:val="auto"/>
                <w:sz w:val="28"/>
                <w:szCs w:val="28"/>
              </w:rPr>
              <w:t>централизованных бухгалтерий</w:t>
            </w:r>
            <w:r w:rsidR="002B226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645" w:type="dxa"/>
          </w:tcPr>
          <w:p w:rsidR="008621AB" w:rsidRPr="00AB6F99" w:rsidRDefault="008621AB" w:rsidP="004B0EA3">
            <w:pPr>
              <w:rPr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бюджет </w:t>
            </w:r>
            <w:r w:rsidR="004B0EA3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Лысогорского</w:t>
            </w: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31" w:type="dxa"/>
            <w:vAlign w:val="center"/>
          </w:tcPr>
          <w:p w:rsidR="008621AB" w:rsidRPr="00FD22D4" w:rsidRDefault="000A44ED" w:rsidP="000A44ED">
            <w:pPr>
              <w:spacing w:before="105" w:after="105"/>
              <w:ind w:right="10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1 169 663,00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1AB" w:rsidRPr="00FD22D4" w:rsidRDefault="000A44ED" w:rsidP="000A44E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1 181 778,06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1AB" w:rsidRPr="00FD22D4" w:rsidRDefault="000A44ED" w:rsidP="000A44E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1 181 778,06</w:t>
            </w:r>
          </w:p>
        </w:tc>
      </w:tr>
      <w:tr w:rsidR="00AA5D10" w:rsidRPr="00FD22D4" w:rsidTr="000A44ED">
        <w:tc>
          <w:tcPr>
            <w:tcW w:w="3335" w:type="dxa"/>
          </w:tcPr>
          <w:p w:rsidR="00AA5D10" w:rsidRPr="00AB6F99" w:rsidRDefault="00E85220" w:rsidP="00AA5D10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AA5D10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.Обеспечение </w:t>
            </w:r>
            <w:proofErr w:type="gramStart"/>
            <w:r w:rsidR="00AA5D10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="00AA5D10" w:rsidRPr="00AB6F99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645" w:type="dxa"/>
          </w:tcPr>
          <w:p w:rsidR="00AA5D10" w:rsidRPr="00AB6F99" w:rsidRDefault="009E4230" w:rsidP="00AA5D10">
            <w:pPr>
              <w:rPr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>субсидии</w:t>
            </w:r>
            <w:r w:rsidR="00AA5D10"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областного бюджета</w:t>
            </w: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1231" w:type="dxa"/>
            <w:vAlign w:val="center"/>
          </w:tcPr>
          <w:p w:rsidR="00F3468F" w:rsidRPr="00FD22D4" w:rsidRDefault="00F3468F" w:rsidP="000A44ED">
            <w:pPr>
              <w:spacing w:before="105" w:after="105"/>
              <w:ind w:right="10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AA5D10" w:rsidRPr="00FD22D4" w:rsidRDefault="000A44ED" w:rsidP="000A44ED">
            <w:pPr>
              <w:spacing w:before="105" w:after="105"/>
              <w:ind w:right="10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173 920,00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ED" w:rsidRPr="00FD22D4" w:rsidRDefault="000A44ED" w:rsidP="000A44E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0A44ED" w:rsidRPr="00FD22D4" w:rsidRDefault="000A44ED" w:rsidP="000A44E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AA5D10" w:rsidRPr="00FD22D4" w:rsidRDefault="000A44ED" w:rsidP="000A44E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173 920,00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ED" w:rsidRPr="00FD22D4" w:rsidRDefault="000A44ED" w:rsidP="000A44E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0A44ED" w:rsidRPr="00FD22D4" w:rsidRDefault="000A44ED" w:rsidP="000A44E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AA5D10" w:rsidRPr="00FD22D4" w:rsidRDefault="000A44ED" w:rsidP="000A44E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173 920,00</w:t>
            </w:r>
          </w:p>
        </w:tc>
      </w:tr>
      <w:tr w:rsidR="000A44ED" w:rsidRPr="00FD22D4" w:rsidTr="000A44ED">
        <w:tc>
          <w:tcPr>
            <w:tcW w:w="3335" w:type="dxa"/>
          </w:tcPr>
          <w:p w:rsidR="000A44ED" w:rsidRPr="00FD22D4" w:rsidRDefault="000A44ED" w:rsidP="00AA5D10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3.Обеспечение повышение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2645" w:type="dxa"/>
          </w:tcPr>
          <w:p w:rsidR="000A44ED" w:rsidRPr="00FD22D4" w:rsidRDefault="000A44ED" w:rsidP="00AA5D10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бюджет Лысогорского муниципального района</w:t>
            </w:r>
            <w:bookmarkStart w:id="0" w:name="_GoBack"/>
            <w:bookmarkEnd w:id="0"/>
          </w:p>
        </w:tc>
        <w:tc>
          <w:tcPr>
            <w:tcW w:w="1231" w:type="dxa"/>
            <w:vAlign w:val="center"/>
          </w:tcPr>
          <w:p w:rsidR="000A44ED" w:rsidRPr="00FD22D4" w:rsidRDefault="000A44ED" w:rsidP="000A44ED">
            <w:pPr>
              <w:spacing w:before="105" w:after="105"/>
              <w:ind w:right="10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5 378,97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ED" w:rsidRPr="00FD22D4" w:rsidRDefault="000A44ED" w:rsidP="000A44E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5 378,97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ED" w:rsidRPr="00FD22D4" w:rsidRDefault="000A44ED" w:rsidP="000A44E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22D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5 378,97</w:t>
            </w:r>
          </w:p>
        </w:tc>
      </w:tr>
      <w:tr w:rsidR="008621AB" w:rsidRPr="00AB6F99" w:rsidTr="00826668">
        <w:tc>
          <w:tcPr>
            <w:tcW w:w="5980" w:type="dxa"/>
            <w:gridSpan w:val="2"/>
          </w:tcPr>
          <w:p w:rsidR="008621AB" w:rsidRPr="00AB6F99" w:rsidRDefault="008621AB" w:rsidP="00656409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231" w:type="dxa"/>
          </w:tcPr>
          <w:p w:rsidR="008621AB" w:rsidRPr="00F3468F" w:rsidRDefault="00F3468F" w:rsidP="009625AF">
            <w:pPr>
              <w:spacing w:before="105" w:after="105"/>
              <w:ind w:right="10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3468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="000A44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 </w:t>
            </w:r>
            <w:r w:rsidR="00D9644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348</w:t>
            </w:r>
            <w:r w:rsidR="000A44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D9644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961,97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AB" w:rsidRPr="00F3468F" w:rsidRDefault="00D96449" w:rsidP="009625AF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="000A44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361</w:t>
            </w:r>
            <w:r w:rsidR="000A44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077,03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AB" w:rsidRPr="00F3468F" w:rsidRDefault="00F3468F" w:rsidP="009625AF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3468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="000A44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 </w:t>
            </w:r>
            <w:r w:rsidRPr="00F3468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="00D9644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61</w:t>
            </w:r>
            <w:r w:rsidR="000A44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D9644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077,03</w:t>
            </w:r>
          </w:p>
        </w:tc>
      </w:tr>
    </w:tbl>
    <w:p w:rsidR="000A0A58" w:rsidRPr="00AB6F99" w:rsidRDefault="00C02BFE" w:rsidP="00AD5650">
      <w:pPr>
        <w:spacing w:before="100" w:beforeAutospacing="1" w:after="100" w:afterAutospacing="1"/>
        <w:outlineLvl w:val="1"/>
        <w:rPr>
          <w:rFonts w:ascii="Tahoma" w:hAnsi="Tahoma" w:cs="Tahoma"/>
          <w:color w:val="auto"/>
          <w:sz w:val="28"/>
          <w:szCs w:val="28"/>
          <w:shd w:val="clear" w:color="auto" w:fill="FFFFFF"/>
        </w:rPr>
      </w:pPr>
      <w:r w:rsidRPr="00AB6F99">
        <w:rPr>
          <w:rFonts w:ascii="Tahoma" w:hAnsi="Tahoma" w:cs="Tahoma"/>
          <w:color w:val="auto"/>
          <w:sz w:val="28"/>
          <w:szCs w:val="28"/>
          <w:shd w:val="clear" w:color="auto" w:fill="FFFFFF"/>
        </w:rPr>
        <w:t xml:space="preserve"> </w:t>
      </w:r>
    </w:p>
    <w:p w:rsidR="00C02BFE" w:rsidRPr="00AB6F99" w:rsidRDefault="005D58DD" w:rsidP="001E5FC7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Раздел 5</w:t>
      </w:r>
      <w:r w:rsidR="00043858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«</w:t>
      </w:r>
      <w:r w:rsidR="003723D7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Финансовое </w:t>
      </w:r>
      <w:r w:rsidR="00043858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обеспечение </w:t>
      </w:r>
      <w:r w:rsidR="007F3A68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м</w:t>
      </w:r>
      <w:r w:rsidR="005572F6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униципальной П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рограммы»</w:t>
      </w:r>
    </w:p>
    <w:p w:rsidR="003B1BE6" w:rsidRPr="00AB6F99" w:rsidRDefault="003B1BE6" w:rsidP="00B87139">
      <w:pPr>
        <w:pStyle w:val="Standard"/>
        <w:tabs>
          <w:tab w:val="left" w:pos="7438"/>
        </w:tabs>
        <w:jc w:val="both"/>
        <w:rPr>
          <w:rFonts w:eastAsia="Times New Roman" w:cs="Times New Roman"/>
          <w:szCs w:val="28"/>
        </w:rPr>
      </w:pPr>
      <w:r w:rsidRPr="00AB6F99">
        <w:rPr>
          <w:rFonts w:cs="Times New Roman"/>
        </w:rPr>
        <w:t xml:space="preserve">     </w:t>
      </w:r>
      <w:r w:rsidR="007F3A68" w:rsidRPr="00AB6F99">
        <w:rPr>
          <w:rFonts w:cs="Times New Roman"/>
        </w:rPr>
        <w:t xml:space="preserve">   </w:t>
      </w:r>
      <w:r w:rsidR="00D8517E" w:rsidRPr="00AB6F99">
        <w:rPr>
          <w:rFonts w:cs="Times New Roman"/>
        </w:rPr>
        <w:t>Реализация мероприятий муниципальной программы</w:t>
      </w:r>
      <w:r w:rsidRPr="00AB6F99">
        <w:rPr>
          <w:bCs/>
          <w:szCs w:val="28"/>
        </w:rPr>
        <w:t xml:space="preserve"> </w:t>
      </w:r>
      <w:r w:rsidR="007F3A68" w:rsidRPr="00AB6F99">
        <w:rPr>
          <w:bCs/>
          <w:szCs w:val="28"/>
        </w:rPr>
        <w:t>м</w:t>
      </w:r>
      <w:r w:rsidRPr="00AB6F99">
        <w:rPr>
          <w:bCs/>
          <w:szCs w:val="28"/>
        </w:rPr>
        <w:t xml:space="preserve">униципального учреждения «Централизованная бухгалтерия </w:t>
      </w:r>
      <w:r w:rsidR="007F3A68" w:rsidRPr="00AB6F99">
        <w:rPr>
          <w:bCs/>
          <w:szCs w:val="28"/>
        </w:rPr>
        <w:t>о</w:t>
      </w:r>
      <w:r w:rsidR="008820B9" w:rsidRPr="00AB6F99">
        <w:rPr>
          <w:bCs/>
          <w:szCs w:val="28"/>
        </w:rPr>
        <w:t xml:space="preserve">тдела культуры и кино </w:t>
      </w:r>
      <w:r w:rsidRPr="00AB6F99">
        <w:rPr>
          <w:bCs/>
          <w:szCs w:val="28"/>
        </w:rPr>
        <w:t>администрации Лысогорского муниципального района Саратовской области»</w:t>
      </w:r>
      <w:r w:rsidR="00D8517E" w:rsidRPr="00AB6F99">
        <w:rPr>
          <w:rFonts w:cs="Times New Roman"/>
        </w:rPr>
        <w:t xml:space="preserve"> будет осуществляться</w:t>
      </w:r>
      <w:r w:rsidRPr="00AB6F99">
        <w:rPr>
          <w:rFonts w:cs="Times New Roman"/>
        </w:rPr>
        <w:t xml:space="preserve"> </w:t>
      </w:r>
      <w:r w:rsidRPr="00AB6F99">
        <w:rPr>
          <w:rFonts w:eastAsia="Times New Roman" w:cs="Times New Roman"/>
          <w:szCs w:val="28"/>
        </w:rPr>
        <w:t xml:space="preserve">в соответствии с утвержденной бюджетной сметой в пределах доведенных лимитов бюджетных обязательств, согласно решению </w:t>
      </w:r>
      <w:r w:rsidR="007F3A68" w:rsidRPr="00AB6F99">
        <w:rPr>
          <w:rFonts w:eastAsia="Times New Roman" w:cs="Times New Roman"/>
          <w:szCs w:val="28"/>
        </w:rPr>
        <w:lastRenderedPageBreak/>
        <w:t xml:space="preserve">Собрания </w:t>
      </w:r>
      <w:r w:rsidRPr="00AB6F99">
        <w:rPr>
          <w:rFonts w:eastAsia="Times New Roman" w:cs="Times New Roman"/>
          <w:szCs w:val="28"/>
        </w:rPr>
        <w:t xml:space="preserve">Лысогорского </w:t>
      </w:r>
      <w:r w:rsidR="007F3A68" w:rsidRPr="00AB6F99">
        <w:rPr>
          <w:rFonts w:eastAsia="Times New Roman" w:cs="Times New Roman"/>
          <w:szCs w:val="28"/>
        </w:rPr>
        <w:t xml:space="preserve">муниципального района </w:t>
      </w:r>
      <w:r w:rsidRPr="00AB6F99">
        <w:rPr>
          <w:rFonts w:eastAsia="Times New Roman" w:cs="Times New Roman"/>
          <w:szCs w:val="28"/>
        </w:rPr>
        <w:t xml:space="preserve">о бюджете </w:t>
      </w:r>
      <w:r w:rsidR="007F3A68" w:rsidRPr="00AB6F99">
        <w:rPr>
          <w:rFonts w:eastAsia="Times New Roman" w:cs="Times New Roman"/>
          <w:szCs w:val="28"/>
        </w:rPr>
        <w:t xml:space="preserve">Лысогорского </w:t>
      </w:r>
      <w:r w:rsidRPr="00AB6F99">
        <w:rPr>
          <w:rFonts w:eastAsia="Times New Roman" w:cs="Times New Roman"/>
          <w:szCs w:val="28"/>
        </w:rPr>
        <w:t xml:space="preserve">муниципального района на очередной финансовый год и плановый период. </w:t>
      </w:r>
    </w:p>
    <w:p w:rsidR="00826668" w:rsidRPr="00AB6F99" w:rsidRDefault="003B1BE6" w:rsidP="00B87139">
      <w:pPr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color w:val="auto"/>
          <w:szCs w:val="28"/>
        </w:rPr>
        <w:t xml:space="preserve">      </w:t>
      </w:r>
      <w:r w:rsidR="00826668" w:rsidRPr="00AB6F99">
        <w:rPr>
          <w:rFonts w:ascii="Times New Roman" w:hAnsi="Times New Roman"/>
          <w:color w:val="auto"/>
          <w:sz w:val="28"/>
          <w:szCs w:val="28"/>
        </w:rPr>
        <w:t xml:space="preserve">      Общая сумма финансовых средств на реализацию Программы на </w:t>
      </w:r>
      <w:r w:rsidR="00B87139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826668" w:rsidRPr="00AB6F99">
        <w:rPr>
          <w:rFonts w:ascii="Times New Roman" w:hAnsi="Times New Roman"/>
          <w:color w:val="auto"/>
          <w:sz w:val="28"/>
          <w:szCs w:val="28"/>
        </w:rPr>
        <w:t>20</w:t>
      </w:r>
      <w:r w:rsidR="00D96449">
        <w:rPr>
          <w:rFonts w:ascii="Times New Roman" w:hAnsi="Times New Roman"/>
          <w:color w:val="auto"/>
          <w:sz w:val="28"/>
          <w:szCs w:val="28"/>
        </w:rPr>
        <w:t>20</w:t>
      </w:r>
      <w:r w:rsidR="00826668" w:rsidRPr="00AB6F99">
        <w:rPr>
          <w:rFonts w:ascii="Times New Roman" w:hAnsi="Times New Roman"/>
          <w:color w:val="auto"/>
          <w:sz w:val="28"/>
          <w:szCs w:val="28"/>
        </w:rPr>
        <w:t xml:space="preserve"> год составляет –</w:t>
      </w:r>
      <w:r w:rsidR="00D96449">
        <w:rPr>
          <w:rFonts w:ascii="Times New Roman" w:hAnsi="Times New Roman"/>
          <w:color w:val="auto"/>
          <w:sz w:val="28"/>
          <w:szCs w:val="28"/>
        </w:rPr>
        <w:t>1348961,97</w:t>
      </w:r>
      <w:r w:rsidR="00D96449" w:rsidRPr="00AB6F99">
        <w:rPr>
          <w:rFonts w:ascii="Times New Roman" w:hAnsi="Times New Roman"/>
          <w:color w:val="auto"/>
          <w:sz w:val="28"/>
          <w:szCs w:val="28"/>
        </w:rPr>
        <w:t xml:space="preserve"> (один миллион </w:t>
      </w:r>
      <w:r w:rsidR="00D96449">
        <w:rPr>
          <w:rFonts w:ascii="Times New Roman" w:hAnsi="Times New Roman"/>
          <w:color w:val="auto"/>
          <w:sz w:val="28"/>
          <w:szCs w:val="28"/>
        </w:rPr>
        <w:t xml:space="preserve">триста сорок восемь </w:t>
      </w:r>
      <w:r w:rsidR="00D96449" w:rsidRPr="00AB6F99">
        <w:rPr>
          <w:rFonts w:ascii="Times New Roman" w:hAnsi="Times New Roman"/>
          <w:color w:val="auto"/>
          <w:sz w:val="28"/>
          <w:szCs w:val="28"/>
        </w:rPr>
        <w:t>тысяч</w:t>
      </w:r>
      <w:r w:rsidR="00D96449">
        <w:rPr>
          <w:rFonts w:ascii="Times New Roman" w:hAnsi="Times New Roman"/>
          <w:color w:val="auto"/>
          <w:sz w:val="28"/>
          <w:szCs w:val="28"/>
        </w:rPr>
        <w:t xml:space="preserve"> девятьсот шестьдесят один</w:t>
      </w:r>
      <w:r w:rsidR="00D96449" w:rsidRPr="00AB6F99">
        <w:rPr>
          <w:rFonts w:ascii="Times New Roman" w:hAnsi="Times New Roman"/>
          <w:color w:val="auto"/>
          <w:sz w:val="28"/>
          <w:szCs w:val="28"/>
        </w:rPr>
        <w:t>)  рубл</w:t>
      </w:r>
      <w:r w:rsidR="00D96449">
        <w:rPr>
          <w:rFonts w:ascii="Times New Roman" w:hAnsi="Times New Roman"/>
          <w:color w:val="auto"/>
          <w:sz w:val="28"/>
          <w:szCs w:val="28"/>
        </w:rPr>
        <w:t>ь 97</w:t>
      </w:r>
      <w:r w:rsidR="00D96449" w:rsidRPr="00AB6F99">
        <w:rPr>
          <w:rFonts w:ascii="Times New Roman" w:hAnsi="Times New Roman"/>
          <w:color w:val="auto"/>
          <w:sz w:val="28"/>
          <w:szCs w:val="28"/>
        </w:rPr>
        <w:t xml:space="preserve"> копеек</w:t>
      </w:r>
      <w:r w:rsidR="007F3A68" w:rsidRPr="00AB6F99">
        <w:rPr>
          <w:rFonts w:ascii="Times New Roman" w:hAnsi="Times New Roman"/>
          <w:color w:val="auto"/>
          <w:sz w:val="28"/>
          <w:szCs w:val="28"/>
        </w:rPr>
        <w:t>, в том числе</w:t>
      </w:r>
      <w:r w:rsidR="00826668" w:rsidRPr="00AB6F99">
        <w:rPr>
          <w:rFonts w:ascii="Times New Roman" w:hAnsi="Times New Roman"/>
          <w:color w:val="auto"/>
          <w:sz w:val="28"/>
          <w:szCs w:val="28"/>
        </w:rPr>
        <w:t>:</w:t>
      </w:r>
    </w:p>
    <w:p w:rsidR="00826668" w:rsidRPr="00AB6F99" w:rsidRDefault="00826668" w:rsidP="00B87139">
      <w:pPr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D96449">
        <w:rPr>
          <w:rFonts w:ascii="Times New Roman" w:hAnsi="Times New Roman"/>
          <w:color w:val="auto"/>
          <w:sz w:val="28"/>
          <w:szCs w:val="28"/>
        </w:rPr>
        <w:t>1</w:t>
      </w:r>
      <w:r w:rsidR="003812A5">
        <w:rPr>
          <w:rFonts w:ascii="Times New Roman" w:hAnsi="Times New Roman"/>
          <w:color w:val="auto"/>
          <w:sz w:val="28"/>
          <w:szCs w:val="28"/>
        </w:rPr>
        <w:t>175041,97</w:t>
      </w:r>
      <w:r w:rsidR="00D96449" w:rsidRPr="00AB6F99">
        <w:rPr>
          <w:rFonts w:ascii="Times New Roman" w:hAnsi="Times New Roman"/>
          <w:color w:val="auto"/>
          <w:sz w:val="28"/>
          <w:szCs w:val="28"/>
        </w:rPr>
        <w:t xml:space="preserve">(один миллион </w:t>
      </w:r>
      <w:r w:rsidR="003812A5">
        <w:rPr>
          <w:rFonts w:ascii="Times New Roman" w:hAnsi="Times New Roman"/>
          <w:color w:val="auto"/>
          <w:sz w:val="28"/>
          <w:szCs w:val="28"/>
        </w:rPr>
        <w:t xml:space="preserve">сто семьдесят пять </w:t>
      </w:r>
      <w:r w:rsidR="00D96449" w:rsidRPr="00AB6F99">
        <w:rPr>
          <w:rFonts w:ascii="Times New Roman" w:hAnsi="Times New Roman"/>
          <w:color w:val="auto"/>
          <w:sz w:val="28"/>
          <w:szCs w:val="28"/>
        </w:rPr>
        <w:t>тысяч</w:t>
      </w:r>
      <w:r w:rsidR="00D9644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812A5">
        <w:rPr>
          <w:rFonts w:ascii="Times New Roman" w:hAnsi="Times New Roman"/>
          <w:color w:val="auto"/>
          <w:sz w:val="28"/>
          <w:szCs w:val="28"/>
        </w:rPr>
        <w:t xml:space="preserve">сорок </w:t>
      </w:r>
      <w:r w:rsidR="00D96449">
        <w:rPr>
          <w:rFonts w:ascii="Times New Roman" w:hAnsi="Times New Roman"/>
          <w:color w:val="auto"/>
          <w:sz w:val="28"/>
          <w:szCs w:val="28"/>
        </w:rPr>
        <w:t>один</w:t>
      </w:r>
      <w:r w:rsidR="00D96449" w:rsidRPr="00AB6F99">
        <w:rPr>
          <w:rFonts w:ascii="Times New Roman" w:hAnsi="Times New Roman"/>
          <w:color w:val="auto"/>
          <w:sz w:val="28"/>
          <w:szCs w:val="28"/>
        </w:rPr>
        <w:t>)  рубл</w:t>
      </w:r>
      <w:r w:rsidR="00D96449">
        <w:rPr>
          <w:rFonts w:ascii="Times New Roman" w:hAnsi="Times New Roman"/>
          <w:color w:val="auto"/>
          <w:sz w:val="28"/>
          <w:szCs w:val="28"/>
        </w:rPr>
        <w:t>ь 97</w:t>
      </w:r>
      <w:r w:rsidR="00D96449" w:rsidRPr="00AB6F99">
        <w:rPr>
          <w:rFonts w:ascii="Times New Roman" w:hAnsi="Times New Roman"/>
          <w:color w:val="auto"/>
          <w:sz w:val="28"/>
          <w:szCs w:val="28"/>
        </w:rPr>
        <w:t xml:space="preserve"> копеек </w:t>
      </w:r>
      <w:r w:rsidRPr="00AB6F99">
        <w:rPr>
          <w:rFonts w:ascii="Times New Roman" w:hAnsi="Times New Roman"/>
          <w:color w:val="auto"/>
          <w:sz w:val="28"/>
          <w:szCs w:val="28"/>
        </w:rPr>
        <w:t>из средств бюджета Лысогорского муниципального района;</w:t>
      </w:r>
    </w:p>
    <w:p w:rsidR="00826668" w:rsidRPr="00AB6F99" w:rsidRDefault="00F3468F" w:rsidP="00B87139">
      <w:pPr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3812A5">
        <w:rPr>
          <w:rFonts w:ascii="Times New Roman" w:hAnsi="Times New Roman"/>
          <w:color w:val="auto"/>
          <w:sz w:val="28"/>
          <w:szCs w:val="28"/>
        </w:rPr>
        <w:t>173920,00</w:t>
      </w:r>
      <w:r w:rsidR="00826668" w:rsidRPr="00AB6F99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3812A5">
        <w:rPr>
          <w:rFonts w:ascii="Times New Roman" w:hAnsi="Times New Roman"/>
          <w:color w:val="auto"/>
          <w:sz w:val="28"/>
          <w:szCs w:val="28"/>
        </w:rPr>
        <w:t>Сто семьдесят</w:t>
      </w:r>
      <w:r w:rsidR="00D829EE">
        <w:rPr>
          <w:rFonts w:ascii="Times New Roman" w:hAnsi="Times New Roman"/>
          <w:color w:val="auto"/>
          <w:sz w:val="28"/>
          <w:szCs w:val="28"/>
        </w:rPr>
        <w:t xml:space="preserve"> три тысячи  девятьсот двадцать</w:t>
      </w:r>
      <w:r w:rsidR="007F3A68" w:rsidRPr="00AB6F99">
        <w:rPr>
          <w:rFonts w:ascii="Times New Roman" w:hAnsi="Times New Roman"/>
          <w:color w:val="auto"/>
          <w:sz w:val="28"/>
          <w:szCs w:val="28"/>
        </w:rPr>
        <w:t>) рублей</w:t>
      </w:r>
      <w:r w:rsidR="00C759D7" w:rsidRPr="00AB6F99">
        <w:rPr>
          <w:rFonts w:ascii="Times New Roman" w:hAnsi="Times New Roman"/>
          <w:color w:val="auto"/>
          <w:sz w:val="28"/>
          <w:szCs w:val="28"/>
        </w:rPr>
        <w:t xml:space="preserve"> 00 копеек</w:t>
      </w:r>
      <w:r w:rsidR="007F3A68" w:rsidRPr="00AB6F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6668" w:rsidRPr="00AB6F99">
        <w:rPr>
          <w:rFonts w:ascii="Times New Roman" w:hAnsi="Times New Roman"/>
          <w:color w:val="auto"/>
          <w:sz w:val="28"/>
          <w:szCs w:val="28"/>
        </w:rPr>
        <w:t xml:space="preserve"> за счет субсидий из  областного бюджета Саратовкой области; </w:t>
      </w:r>
    </w:p>
    <w:p w:rsidR="00A848F0" w:rsidRDefault="003B1BE6" w:rsidP="00B87139">
      <w:pPr>
        <w:pStyle w:val="Standard"/>
        <w:tabs>
          <w:tab w:val="left" w:pos="7438"/>
        </w:tabs>
        <w:jc w:val="both"/>
        <w:rPr>
          <w:szCs w:val="28"/>
        </w:rPr>
      </w:pPr>
      <w:r w:rsidRPr="00AB6F99">
        <w:rPr>
          <w:szCs w:val="28"/>
        </w:rPr>
        <w:t xml:space="preserve">     </w:t>
      </w:r>
      <w:r w:rsidR="000D4A86" w:rsidRPr="00AB6F99">
        <w:rPr>
          <w:szCs w:val="28"/>
        </w:rPr>
        <w:t>Сумма финансовых средств на реализацию Программы на 20</w:t>
      </w:r>
      <w:r w:rsidR="005079EB">
        <w:rPr>
          <w:szCs w:val="28"/>
        </w:rPr>
        <w:t>2</w:t>
      </w:r>
      <w:r w:rsidR="00A848F0">
        <w:rPr>
          <w:szCs w:val="28"/>
        </w:rPr>
        <w:t>1</w:t>
      </w:r>
      <w:r w:rsidR="000D4A86" w:rsidRPr="00AB6F99">
        <w:rPr>
          <w:szCs w:val="28"/>
        </w:rPr>
        <w:t xml:space="preserve"> год составляет –</w:t>
      </w:r>
      <w:r w:rsidR="00D96449">
        <w:rPr>
          <w:szCs w:val="28"/>
        </w:rPr>
        <w:t>1</w:t>
      </w:r>
      <w:r w:rsidR="00A848F0">
        <w:rPr>
          <w:szCs w:val="28"/>
        </w:rPr>
        <w:t>361077,03</w:t>
      </w:r>
      <w:r w:rsidR="00D96449" w:rsidRPr="00AB6F99">
        <w:rPr>
          <w:szCs w:val="28"/>
        </w:rPr>
        <w:t xml:space="preserve"> (один миллион </w:t>
      </w:r>
      <w:r w:rsidR="00D96449">
        <w:rPr>
          <w:szCs w:val="28"/>
        </w:rPr>
        <w:t xml:space="preserve">триста </w:t>
      </w:r>
      <w:r w:rsidR="00A848F0">
        <w:rPr>
          <w:szCs w:val="28"/>
        </w:rPr>
        <w:t xml:space="preserve">шестьдесят одна </w:t>
      </w:r>
      <w:r w:rsidR="00D96449" w:rsidRPr="00AB6F99">
        <w:rPr>
          <w:szCs w:val="28"/>
        </w:rPr>
        <w:t>тысяч</w:t>
      </w:r>
      <w:r w:rsidR="00A848F0">
        <w:rPr>
          <w:szCs w:val="28"/>
        </w:rPr>
        <w:t>а семьдесят семь</w:t>
      </w:r>
      <w:r w:rsidR="00D96449" w:rsidRPr="00AB6F99">
        <w:rPr>
          <w:szCs w:val="28"/>
        </w:rPr>
        <w:t>)  рубл</w:t>
      </w:r>
      <w:r w:rsidR="00A848F0">
        <w:rPr>
          <w:szCs w:val="28"/>
        </w:rPr>
        <w:t>ей</w:t>
      </w:r>
      <w:r w:rsidR="00D96449">
        <w:rPr>
          <w:szCs w:val="28"/>
        </w:rPr>
        <w:t xml:space="preserve"> </w:t>
      </w:r>
      <w:r w:rsidR="00A848F0">
        <w:rPr>
          <w:szCs w:val="28"/>
        </w:rPr>
        <w:t>03 копей</w:t>
      </w:r>
      <w:r w:rsidR="00D96449" w:rsidRPr="00AB6F99">
        <w:rPr>
          <w:szCs w:val="28"/>
        </w:rPr>
        <w:t>к</w:t>
      </w:r>
      <w:r w:rsidR="00A848F0">
        <w:rPr>
          <w:szCs w:val="28"/>
        </w:rPr>
        <w:t>и, в том числе:</w:t>
      </w:r>
    </w:p>
    <w:p w:rsidR="00B87139" w:rsidRDefault="00A848F0" w:rsidP="00B87139">
      <w:pPr>
        <w:pStyle w:val="Standard"/>
        <w:tabs>
          <w:tab w:val="left" w:pos="7438"/>
        </w:tabs>
        <w:jc w:val="both"/>
        <w:rPr>
          <w:szCs w:val="28"/>
        </w:rPr>
      </w:pPr>
      <w:r>
        <w:rPr>
          <w:szCs w:val="28"/>
        </w:rPr>
        <w:t>-1187157,03(один миллион</w:t>
      </w:r>
      <w:r w:rsidR="00B87139">
        <w:rPr>
          <w:szCs w:val="28"/>
        </w:rPr>
        <w:t xml:space="preserve"> сто восемьдесят семь тысяч сто пятьдесят семь) рублей 03 копейки</w:t>
      </w:r>
      <w:r w:rsidR="00D96449" w:rsidRPr="00AB6F99">
        <w:rPr>
          <w:szCs w:val="28"/>
        </w:rPr>
        <w:t xml:space="preserve"> </w:t>
      </w:r>
      <w:r w:rsidR="007F3A68" w:rsidRPr="00AB6F99">
        <w:rPr>
          <w:szCs w:val="28"/>
        </w:rPr>
        <w:t xml:space="preserve">из средств бюджета </w:t>
      </w:r>
      <w:proofErr w:type="spellStart"/>
      <w:r w:rsidR="007F3A68" w:rsidRPr="00AB6F99">
        <w:rPr>
          <w:szCs w:val="28"/>
        </w:rPr>
        <w:t>Лысогорского</w:t>
      </w:r>
      <w:proofErr w:type="spellEnd"/>
      <w:r w:rsidR="007F3A68" w:rsidRPr="00AB6F99">
        <w:rPr>
          <w:szCs w:val="28"/>
        </w:rPr>
        <w:t xml:space="preserve"> муниципального района;</w:t>
      </w:r>
    </w:p>
    <w:p w:rsidR="00B87139" w:rsidRPr="00AB6F99" w:rsidRDefault="00B87139" w:rsidP="00B87139">
      <w:pPr>
        <w:pStyle w:val="Standard"/>
        <w:tabs>
          <w:tab w:val="left" w:pos="7438"/>
        </w:tabs>
        <w:jc w:val="both"/>
        <w:rPr>
          <w:szCs w:val="28"/>
        </w:rPr>
      </w:pPr>
      <w:r>
        <w:rPr>
          <w:szCs w:val="28"/>
        </w:rPr>
        <w:t>- 173920,00</w:t>
      </w:r>
      <w:r w:rsidRPr="00AB6F99">
        <w:rPr>
          <w:szCs w:val="28"/>
        </w:rPr>
        <w:t xml:space="preserve"> (</w:t>
      </w:r>
      <w:r>
        <w:rPr>
          <w:szCs w:val="28"/>
        </w:rPr>
        <w:t>Сто семьдесят три тысячи  девятьсот двадцать</w:t>
      </w:r>
      <w:r w:rsidRPr="00AB6F99">
        <w:rPr>
          <w:szCs w:val="28"/>
        </w:rPr>
        <w:t xml:space="preserve">) рублей 00 копеек  за счет субсидий из  областного бюджета Саратовкой области; </w:t>
      </w:r>
    </w:p>
    <w:p w:rsidR="00B87139" w:rsidRDefault="0072036D" w:rsidP="00B87139">
      <w:pPr>
        <w:pStyle w:val="Standard"/>
        <w:tabs>
          <w:tab w:val="left" w:pos="7438"/>
        </w:tabs>
        <w:jc w:val="both"/>
        <w:rPr>
          <w:szCs w:val="28"/>
        </w:rPr>
      </w:pPr>
      <w:r w:rsidRPr="00AB6F99">
        <w:rPr>
          <w:szCs w:val="28"/>
        </w:rPr>
        <w:t xml:space="preserve"> </w:t>
      </w:r>
      <w:r w:rsidR="003B1BE6" w:rsidRPr="00AB6F99">
        <w:rPr>
          <w:szCs w:val="28"/>
        </w:rPr>
        <w:t xml:space="preserve">     </w:t>
      </w:r>
      <w:r w:rsidRPr="00AB6F99">
        <w:rPr>
          <w:szCs w:val="28"/>
        </w:rPr>
        <w:t>Сумма финансовых средств на реализацию Программы на 202</w:t>
      </w:r>
      <w:r w:rsidR="00B87139">
        <w:rPr>
          <w:szCs w:val="28"/>
        </w:rPr>
        <w:t>2</w:t>
      </w:r>
      <w:r w:rsidRPr="00AB6F99">
        <w:rPr>
          <w:szCs w:val="28"/>
        </w:rPr>
        <w:t xml:space="preserve"> год составляет –</w:t>
      </w:r>
      <w:r w:rsidR="00D96449">
        <w:rPr>
          <w:szCs w:val="28"/>
        </w:rPr>
        <w:t>1361077,03</w:t>
      </w:r>
      <w:r w:rsidRPr="00AB6F99">
        <w:rPr>
          <w:szCs w:val="28"/>
        </w:rPr>
        <w:t>(</w:t>
      </w:r>
      <w:r w:rsidR="00501D3A" w:rsidRPr="00AB6F99">
        <w:rPr>
          <w:szCs w:val="28"/>
        </w:rPr>
        <w:t xml:space="preserve">один миллион </w:t>
      </w:r>
      <w:r w:rsidR="00F3468F">
        <w:rPr>
          <w:szCs w:val="28"/>
        </w:rPr>
        <w:t>триста</w:t>
      </w:r>
      <w:r w:rsidR="00D96449">
        <w:rPr>
          <w:szCs w:val="28"/>
        </w:rPr>
        <w:t xml:space="preserve"> шестьдесят одна </w:t>
      </w:r>
      <w:proofErr w:type="spellStart"/>
      <w:r w:rsidR="00D96449">
        <w:rPr>
          <w:szCs w:val="28"/>
        </w:rPr>
        <w:t>тясяча</w:t>
      </w:r>
      <w:proofErr w:type="spellEnd"/>
      <w:r w:rsidR="00D96449">
        <w:rPr>
          <w:szCs w:val="28"/>
        </w:rPr>
        <w:t xml:space="preserve"> семьдесят семь</w:t>
      </w:r>
      <w:r w:rsidR="007F3A68" w:rsidRPr="00AB6F99">
        <w:rPr>
          <w:szCs w:val="28"/>
        </w:rPr>
        <w:t>)</w:t>
      </w:r>
      <w:r w:rsidR="00501D3A" w:rsidRPr="00AB6F99">
        <w:rPr>
          <w:szCs w:val="28"/>
        </w:rPr>
        <w:t xml:space="preserve">  рубл</w:t>
      </w:r>
      <w:r w:rsidR="00D96449">
        <w:rPr>
          <w:szCs w:val="28"/>
        </w:rPr>
        <w:t>ей 03</w:t>
      </w:r>
      <w:r w:rsidR="00C759D7" w:rsidRPr="00AB6F99">
        <w:rPr>
          <w:szCs w:val="28"/>
        </w:rPr>
        <w:t xml:space="preserve"> копе</w:t>
      </w:r>
      <w:r w:rsidR="00D96449">
        <w:rPr>
          <w:szCs w:val="28"/>
        </w:rPr>
        <w:t>й</w:t>
      </w:r>
      <w:r w:rsidR="00C759D7" w:rsidRPr="00AB6F99">
        <w:rPr>
          <w:szCs w:val="28"/>
        </w:rPr>
        <w:t>к</w:t>
      </w:r>
      <w:r w:rsidR="00D96449">
        <w:rPr>
          <w:szCs w:val="28"/>
        </w:rPr>
        <w:t>и</w:t>
      </w:r>
      <w:r w:rsidR="00B87139">
        <w:rPr>
          <w:szCs w:val="28"/>
        </w:rPr>
        <w:t>, в том числе:</w:t>
      </w:r>
    </w:p>
    <w:p w:rsidR="00B87139" w:rsidRDefault="00B87139" w:rsidP="00B87139">
      <w:pPr>
        <w:pStyle w:val="Standard"/>
        <w:tabs>
          <w:tab w:val="left" w:pos="7438"/>
        </w:tabs>
        <w:jc w:val="both"/>
        <w:rPr>
          <w:szCs w:val="28"/>
        </w:rPr>
      </w:pPr>
      <w:r>
        <w:rPr>
          <w:szCs w:val="28"/>
        </w:rPr>
        <w:t>-1187157,03(один миллион сто восемьдесят семь тысяч сто пятьдесят семь) рублей 03 копейки</w:t>
      </w:r>
      <w:r w:rsidRPr="00AB6F99">
        <w:rPr>
          <w:szCs w:val="28"/>
        </w:rPr>
        <w:t xml:space="preserve"> из средств бюджета </w:t>
      </w:r>
      <w:proofErr w:type="spellStart"/>
      <w:r w:rsidRPr="00AB6F99">
        <w:rPr>
          <w:szCs w:val="28"/>
        </w:rPr>
        <w:t>Лысогорского</w:t>
      </w:r>
      <w:proofErr w:type="spellEnd"/>
      <w:r w:rsidRPr="00AB6F99">
        <w:rPr>
          <w:szCs w:val="28"/>
        </w:rPr>
        <w:t xml:space="preserve"> муниципального района;</w:t>
      </w:r>
    </w:p>
    <w:p w:rsidR="00B87139" w:rsidRDefault="00B87139" w:rsidP="00B87139">
      <w:pPr>
        <w:jc w:val="both"/>
        <w:outlineLvl w:val="1"/>
        <w:rPr>
          <w:szCs w:val="28"/>
        </w:rPr>
      </w:pPr>
      <w:r>
        <w:rPr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>- 173920,00</w:t>
      </w:r>
      <w:r w:rsidRPr="00AB6F99">
        <w:rPr>
          <w:rFonts w:ascii="Times New Roman" w:hAnsi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</w:rPr>
        <w:t>Сто семьдесят три тысячи  девятьсот двадцать</w:t>
      </w:r>
      <w:r w:rsidRPr="00AB6F99">
        <w:rPr>
          <w:rFonts w:ascii="Times New Roman" w:hAnsi="Times New Roman"/>
          <w:color w:val="auto"/>
          <w:sz w:val="28"/>
          <w:szCs w:val="28"/>
        </w:rPr>
        <w:t xml:space="preserve">) рублей 00 копеек  за счет субсидий из  областного бюджета Саратовкой области; </w:t>
      </w:r>
    </w:p>
    <w:p w:rsidR="00E77D3E" w:rsidRPr="00AB6F99" w:rsidRDefault="007F3A68" w:rsidP="00B87139">
      <w:pPr>
        <w:pStyle w:val="Standard"/>
        <w:tabs>
          <w:tab w:val="left" w:pos="7438"/>
        </w:tabs>
        <w:jc w:val="both"/>
        <w:rPr>
          <w:b/>
          <w:szCs w:val="28"/>
          <w:shd w:val="clear" w:color="auto" w:fill="FFFFFF"/>
        </w:rPr>
      </w:pPr>
      <w:r w:rsidRPr="00AB6F99">
        <w:rPr>
          <w:szCs w:val="28"/>
        </w:rPr>
        <w:t xml:space="preserve">           </w:t>
      </w:r>
      <w:r w:rsidR="000A0A58" w:rsidRPr="00AB6F99">
        <w:rPr>
          <w:szCs w:val="28"/>
        </w:rPr>
        <w:t>Исполнител</w:t>
      </w:r>
      <w:r w:rsidR="0072036D" w:rsidRPr="00AB6F99">
        <w:rPr>
          <w:szCs w:val="28"/>
        </w:rPr>
        <w:t>е</w:t>
      </w:r>
      <w:r w:rsidR="000A0A58" w:rsidRPr="00AB6F99">
        <w:rPr>
          <w:szCs w:val="28"/>
        </w:rPr>
        <w:t xml:space="preserve">м Программы является  </w:t>
      </w:r>
      <w:r w:rsidRPr="00AB6F99">
        <w:rPr>
          <w:szCs w:val="28"/>
        </w:rPr>
        <w:t>м</w:t>
      </w:r>
      <w:r w:rsidR="00057A96" w:rsidRPr="00AB6F99">
        <w:rPr>
          <w:bCs/>
          <w:szCs w:val="28"/>
        </w:rPr>
        <w:t xml:space="preserve">униципальное учреждение «Централизованная бухгалтерия </w:t>
      </w:r>
      <w:r w:rsidRPr="00AB6F99">
        <w:rPr>
          <w:bCs/>
          <w:szCs w:val="28"/>
        </w:rPr>
        <w:t>о</w:t>
      </w:r>
      <w:r w:rsidR="00501D3A" w:rsidRPr="00AB6F99">
        <w:rPr>
          <w:bCs/>
          <w:szCs w:val="28"/>
        </w:rPr>
        <w:t xml:space="preserve">тдела культуры и кино </w:t>
      </w:r>
      <w:r w:rsidR="00057A96" w:rsidRPr="00AB6F99">
        <w:rPr>
          <w:bCs/>
          <w:szCs w:val="28"/>
        </w:rPr>
        <w:t>администрации Лысогорского муниципального района Саратовской области»</w:t>
      </w:r>
      <w:r w:rsidR="000A0A58" w:rsidRPr="00AB6F99">
        <w:rPr>
          <w:szCs w:val="28"/>
        </w:rPr>
        <w:t>.</w:t>
      </w:r>
    </w:p>
    <w:p w:rsidR="00C02BFE" w:rsidRPr="00AB6F99" w:rsidRDefault="000A0A58" w:rsidP="00B87139">
      <w:pPr>
        <w:spacing w:before="100" w:beforeAutospacing="1" w:after="100" w:afterAutospacing="1"/>
        <w:jc w:val="both"/>
        <w:outlineLvl w:val="1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Раздел </w:t>
      </w:r>
      <w:r w:rsidR="005D58DD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6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«Организация управления и механизм реализации </w:t>
      </w:r>
      <w:r w:rsidR="007E0805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м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уници</w:t>
      </w:r>
      <w:r w:rsidR="005572F6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пальной П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рограммы »</w:t>
      </w:r>
    </w:p>
    <w:p w:rsidR="00593BEE" w:rsidRPr="00AB6F99" w:rsidRDefault="00C02BFE" w:rsidP="00B87139">
      <w:pPr>
        <w:spacing w:before="105" w:after="105"/>
        <w:ind w:left="105" w:right="105"/>
        <w:jc w:val="both"/>
        <w:rPr>
          <w:color w:val="auto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8D5D65" w:rsidRPr="00AB6F99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AB6F99">
        <w:rPr>
          <w:rFonts w:ascii="Times New Roman" w:hAnsi="Times New Roman"/>
          <w:color w:val="auto"/>
          <w:sz w:val="28"/>
          <w:szCs w:val="28"/>
        </w:rPr>
        <w:t xml:space="preserve"> Программа будет реализована </w:t>
      </w:r>
      <w:r w:rsidR="007E0805" w:rsidRPr="00AB6F99">
        <w:rPr>
          <w:rFonts w:ascii="Times New Roman" w:hAnsi="Times New Roman"/>
          <w:color w:val="auto"/>
          <w:sz w:val="28"/>
          <w:szCs w:val="28"/>
        </w:rPr>
        <w:t>м</w:t>
      </w:r>
      <w:r w:rsidR="00057A96" w:rsidRPr="00AB6F99">
        <w:rPr>
          <w:rFonts w:ascii="Times New Roman" w:hAnsi="Times New Roman"/>
          <w:bCs/>
          <w:color w:val="auto"/>
          <w:sz w:val="28"/>
          <w:szCs w:val="28"/>
        </w:rPr>
        <w:t xml:space="preserve">униципальным учреждением «Централизованная бухгалтерия </w:t>
      </w:r>
      <w:r w:rsidR="007F3A68" w:rsidRPr="00AB6F99">
        <w:rPr>
          <w:rFonts w:ascii="Times New Roman" w:hAnsi="Times New Roman"/>
          <w:bCs/>
          <w:color w:val="auto"/>
          <w:sz w:val="28"/>
          <w:szCs w:val="28"/>
        </w:rPr>
        <w:t>о</w:t>
      </w:r>
      <w:r w:rsidR="00501D3A" w:rsidRPr="00AB6F99">
        <w:rPr>
          <w:rFonts w:ascii="Times New Roman" w:hAnsi="Times New Roman"/>
          <w:bCs/>
          <w:color w:val="auto"/>
          <w:sz w:val="28"/>
          <w:szCs w:val="28"/>
        </w:rPr>
        <w:t xml:space="preserve">тдела культуры и кино </w:t>
      </w:r>
      <w:r w:rsidR="00057A96" w:rsidRPr="00AB6F99">
        <w:rPr>
          <w:rFonts w:ascii="Times New Roman" w:hAnsi="Times New Roman"/>
          <w:bCs/>
          <w:color w:val="auto"/>
          <w:sz w:val="28"/>
          <w:szCs w:val="28"/>
        </w:rPr>
        <w:t>администрации Лысогорского муниципального района Саратовской области»</w:t>
      </w:r>
      <w:r w:rsidRPr="00AB6F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93BEE" w:rsidRPr="00AB6F99">
        <w:rPr>
          <w:rFonts w:ascii="Times New Roman" w:hAnsi="Times New Roman"/>
          <w:color w:val="auto"/>
          <w:sz w:val="28"/>
          <w:szCs w:val="28"/>
        </w:rPr>
        <w:t xml:space="preserve">посредством применения оптимальных методов управления процессами реализации, исходя из содержания Программы. Порядок и условия реализации Программы определяются нормативно-правовыми актами администрации </w:t>
      </w:r>
      <w:r w:rsidR="007F3A68" w:rsidRPr="00AB6F99">
        <w:rPr>
          <w:rFonts w:ascii="Times New Roman" w:hAnsi="Times New Roman"/>
          <w:color w:val="auto"/>
          <w:sz w:val="28"/>
          <w:szCs w:val="28"/>
        </w:rPr>
        <w:t xml:space="preserve">Лысогорского муниципального </w:t>
      </w:r>
      <w:r w:rsidR="00593BEE" w:rsidRPr="00AB6F99">
        <w:rPr>
          <w:rFonts w:ascii="Times New Roman" w:hAnsi="Times New Roman"/>
          <w:color w:val="auto"/>
          <w:sz w:val="28"/>
          <w:szCs w:val="28"/>
        </w:rPr>
        <w:t xml:space="preserve">района в соответствии с федеральным законодательством и областными законами. </w:t>
      </w:r>
    </w:p>
    <w:p w:rsidR="00593BEE" w:rsidRPr="00AB6F99" w:rsidRDefault="00593BEE" w:rsidP="00C02BFE">
      <w:pPr>
        <w:spacing w:before="105" w:after="105"/>
        <w:ind w:left="105" w:right="105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02BFE" w:rsidRPr="00AB6F99" w:rsidRDefault="005D58DD" w:rsidP="00C02BFE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Раздел 7</w:t>
      </w:r>
      <w:r w:rsidR="000A03EF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«О</w:t>
      </w:r>
      <w:r w:rsidR="00043858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жидаемые результаты реализации </w:t>
      </w:r>
      <w:r w:rsidR="007E0805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м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униципа</w:t>
      </w:r>
      <w:r w:rsidR="005572F6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льной П</w:t>
      </w:r>
      <w:r w:rsidR="001A0B19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рограммы</w:t>
      </w:r>
      <w:r w:rsidR="00371DAC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»</w:t>
      </w:r>
      <w:r w:rsidR="001A0B19"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   </w:t>
      </w:r>
    </w:p>
    <w:p w:rsidR="00964B73" w:rsidRPr="00AB6F99" w:rsidRDefault="00371DAC" w:rsidP="00964B73">
      <w:pPr>
        <w:pStyle w:val="a3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AB6F99">
        <w:rPr>
          <w:sz w:val="28"/>
          <w:szCs w:val="28"/>
          <w:shd w:val="clear" w:color="auto" w:fill="FFFFFF"/>
        </w:rPr>
        <w:lastRenderedPageBreak/>
        <w:t xml:space="preserve">         В основе оценки результатов выполнения Программы будет использоваться комплексная оценка выполнения целевых показателей деятельности </w:t>
      </w:r>
      <w:r w:rsidR="007E0805" w:rsidRPr="00AB6F99">
        <w:rPr>
          <w:sz w:val="28"/>
          <w:szCs w:val="28"/>
          <w:shd w:val="clear" w:color="auto" w:fill="FFFFFF"/>
        </w:rPr>
        <w:t>м</w:t>
      </w:r>
      <w:r w:rsidR="00057A96" w:rsidRPr="00AB6F99">
        <w:rPr>
          <w:bCs/>
          <w:sz w:val="28"/>
          <w:szCs w:val="28"/>
        </w:rPr>
        <w:t xml:space="preserve">униципального учреждения «Централизованная бухгалтерия </w:t>
      </w:r>
      <w:r w:rsidR="007F3A68" w:rsidRPr="00AB6F99">
        <w:rPr>
          <w:bCs/>
          <w:sz w:val="28"/>
          <w:szCs w:val="28"/>
        </w:rPr>
        <w:t>о</w:t>
      </w:r>
      <w:r w:rsidR="00501D3A" w:rsidRPr="00AB6F99">
        <w:rPr>
          <w:bCs/>
          <w:sz w:val="28"/>
          <w:szCs w:val="28"/>
        </w:rPr>
        <w:t xml:space="preserve">тдела культуры и кино </w:t>
      </w:r>
      <w:r w:rsidR="00057A96" w:rsidRPr="00AB6F99">
        <w:rPr>
          <w:bCs/>
          <w:sz w:val="28"/>
          <w:szCs w:val="28"/>
        </w:rPr>
        <w:t>администрации Лысогорского муниципального района Саратовской области»</w:t>
      </w:r>
      <w:r w:rsidR="00C759D7" w:rsidRPr="00AB6F99">
        <w:rPr>
          <w:bCs/>
          <w:sz w:val="28"/>
          <w:szCs w:val="28"/>
        </w:rPr>
        <w:t xml:space="preserve"> </w:t>
      </w:r>
      <w:r w:rsidR="00ED41EF" w:rsidRPr="00AB6F99">
        <w:rPr>
          <w:sz w:val="28"/>
          <w:szCs w:val="28"/>
          <w:shd w:val="clear" w:color="auto" w:fill="FFFFFF"/>
        </w:rPr>
        <w:t>на 20</w:t>
      </w:r>
      <w:r w:rsidR="00D96449">
        <w:rPr>
          <w:sz w:val="28"/>
          <w:szCs w:val="28"/>
          <w:shd w:val="clear" w:color="auto" w:fill="FFFFFF"/>
        </w:rPr>
        <w:t>20</w:t>
      </w:r>
      <w:r w:rsidR="007E0805" w:rsidRPr="00AB6F99">
        <w:rPr>
          <w:sz w:val="28"/>
          <w:szCs w:val="28"/>
          <w:shd w:val="clear" w:color="auto" w:fill="FFFFFF"/>
        </w:rPr>
        <w:t>-</w:t>
      </w:r>
      <w:r w:rsidR="00843B50">
        <w:rPr>
          <w:sz w:val="28"/>
          <w:szCs w:val="28"/>
          <w:shd w:val="clear" w:color="auto" w:fill="FFFFFF"/>
        </w:rPr>
        <w:t>20</w:t>
      </w:r>
      <w:r w:rsidR="007E0805" w:rsidRPr="00AB6F99">
        <w:rPr>
          <w:sz w:val="28"/>
          <w:szCs w:val="28"/>
          <w:shd w:val="clear" w:color="auto" w:fill="FFFFFF"/>
        </w:rPr>
        <w:t>2</w:t>
      </w:r>
      <w:r w:rsidR="00D96449">
        <w:rPr>
          <w:sz w:val="28"/>
          <w:szCs w:val="28"/>
          <w:shd w:val="clear" w:color="auto" w:fill="FFFFFF"/>
        </w:rPr>
        <w:t>2</w:t>
      </w:r>
      <w:r w:rsidRPr="00AB6F99">
        <w:rPr>
          <w:sz w:val="28"/>
          <w:szCs w:val="28"/>
          <w:shd w:val="clear" w:color="auto" w:fill="FFFFFF"/>
        </w:rPr>
        <w:t xml:space="preserve"> г</w:t>
      </w:r>
      <w:r w:rsidR="007E0805" w:rsidRPr="00AB6F99">
        <w:rPr>
          <w:sz w:val="28"/>
          <w:szCs w:val="28"/>
          <w:shd w:val="clear" w:color="auto" w:fill="FFFFFF"/>
        </w:rPr>
        <w:t>.г.</w:t>
      </w:r>
    </w:p>
    <w:p w:rsidR="00E77D3E" w:rsidRPr="00AB6F99" w:rsidRDefault="00E77D3E" w:rsidP="00964B73">
      <w:pPr>
        <w:pStyle w:val="a3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AB6F99">
        <w:rPr>
          <w:sz w:val="28"/>
          <w:szCs w:val="28"/>
          <w:shd w:val="clear" w:color="auto" w:fill="FFFFFF"/>
        </w:rPr>
        <w:t>1. Обеспечение качественной организации и ведения бухгалтерского и налогового учёта и отчетности.</w:t>
      </w:r>
    </w:p>
    <w:p w:rsidR="00E77D3E" w:rsidRPr="00AB6F99" w:rsidRDefault="00E77D3E" w:rsidP="00964B73">
      <w:pPr>
        <w:pStyle w:val="a3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AB6F99">
        <w:rPr>
          <w:sz w:val="28"/>
          <w:szCs w:val="28"/>
          <w:shd w:val="clear" w:color="auto" w:fill="FFFFFF"/>
        </w:rPr>
        <w:t>2. 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</w:p>
    <w:p w:rsidR="00E77D3E" w:rsidRPr="00AB6F99" w:rsidRDefault="00E77D3E" w:rsidP="00964B73">
      <w:pPr>
        <w:pStyle w:val="a3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</w:rPr>
      </w:pPr>
      <w:r w:rsidRPr="00AB6F99">
        <w:rPr>
          <w:sz w:val="28"/>
          <w:szCs w:val="28"/>
          <w:shd w:val="clear" w:color="auto" w:fill="FFFFFF"/>
        </w:rPr>
        <w:t>3. Повышению качества оказываемых услуг по организации бухгалтерского учёта.</w:t>
      </w:r>
    </w:p>
    <w:p w:rsidR="009215AF" w:rsidRPr="00AB6F99" w:rsidRDefault="00964B73" w:rsidP="00964B73">
      <w:pPr>
        <w:pStyle w:val="a3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AB6F99">
        <w:rPr>
          <w:sz w:val="28"/>
          <w:szCs w:val="28"/>
        </w:rPr>
        <w:t xml:space="preserve"> </w:t>
      </w:r>
      <w:r w:rsidR="00E77D3E" w:rsidRPr="00AB6F99">
        <w:rPr>
          <w:sz w:val="28"/>
          <w:szCs w:val="28"/>
        </w:rPr>
        <w:t xml:space="preserve">            </w:t>
      </w:r>
      <w:r w:rsidR="009215AF" w:rsidRPr="00AB6F99">
        <w:rPr>
          <w:sz w:val="28"/>
          <w:szCs w:val="28"/>
        </w:rPr>
        <w:t xml:space="preserve">  </w:t>
      </w:r>
      <w:r w:rsidR="00E77D3E" w:rsidRPr="00AB6F99">
        <w:rPr>
          <w:sz w:val="28"/>
          <w:szCs w:val="28"/>
        </w:rPr>
        <w:t>Перечень целевых индикаторов приведён в таблице.</w:t>
      </w:r>
    </w:p>
    <w:tbl>
      <w:tblPr>
        <w:tblW w:w="9531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46"/>
        <w:gridCol w:w="3316"/>
        <w:gridCol w:w="758"/>
        <w:gridCol w:w="1757"/>
        <w:gridCol w:w="1710"/>
        <w:gridCol w:w="1444"/>
      </w:tblGrid>
      <w:tr w:rsidR="007E0805" w:rsidRPr="00AB6F99" w:rsidTr="00DC0366">
        <w:trPr>
          <w:trHeight w:val="1268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0805" w:rsidRPr="00AB6F99" w:rsidRDefault="007E0805" w:rsidP="00571D44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0805" w:rsidRPr="00AB6F99" w:rsidRDefault="007E0805" w:rsidP="00E77D3E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0805" w:rsidRPr="00AB6F99" w:rsidRDefault="007E0805" w:rsidP="00E77D3E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 xml:space="preserve">Ед. </w:t>
            </w:r>
            <w:proofErr w:type="spellStart"/>
            <w:r w:rsidRPr="00AB6F99">
              <w:rPr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0805" w:rsidRPr="00AB6F99" w:rsidRDefault="007E0805" w:rsidP="00D96449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Значение базового показателя 20</w:t>
            </w:r>
            <w:r w:rsidR="00D96449">
              <w:rPr>
                <w:sz w:val="28"/>
                <w:szCs w:val="28"/>
              </w:rPr>
              <w:t>20</w:t>
            </w:r>
            <w:r w:rsidRPr="00AB6F9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05" w:rsidRPr="00AB6F99" w:rsidRDefault="007E0805" w:rsidP="00D96449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Значение базового показателя 20</w:t>
            </w:r>
            <w:r w:rsidR="005079EB">
              <w:rPr>
                <w:sz w:val="28"/>
                <w:szCs w:val="28"/>
              </w:rPr>
              <w:t>2</w:t>
            </w:r>
            <w:r w:rsidR="00D96449">
              <w:rPr>
                <w:sz w:val="28"/>
                <w:szCs w:val="28"/>
              </w:rPr>
              <w:t>1</w:t>
            </w:r>
            <w:r w:rsidRPr="00AB6F9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805" w:rsidRPr="00AB6F99" w:rsidRDefault="007E0805" w:rsidP="00D96449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Значение базового показателя 202</w:t>
            </w:r>
            <w:r w:rsidR="00D96449">
              <w:rPr>
                <w:sz w:val="28"/>
                <w:szCs w:val="28"/>
              </w:rPr>
              <w:t>2</w:t>
            </w:r>
            <w:r w:rsidRPr="00AB6F99">
              <w:rPr>
                <w:sz w:val="28"/>
                <w:szCs w:val="28"/>
              </w:rPr>
              <w:t xml:space="preserve"> год</w:t>
            </w:r>
          </w:p>
        </w:tc>
      </w:tr>
      <w:tr w:rsidR="007E0805" w:rsidRPr="00AB6F99" w:rsidTr="00DC0366">
        <w:trPr>
          <w:trHeight w:val="2294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0805" w:rsidRPr="00AB6F99" w:rsidRDefault="007E0805" w:rsidP="00571D44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0805" w:rsidRPr="00AB6F99" w:rsidRDefault="007E0805" w:rsidP="00964B73">
            <w:pPr>
              <w:pStyle w:val="a3"/>
              <w:spacing w:before="0" w:beforeAutospacing="0" w:after="15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 xml:space="preserve">Уровень оснащенности компьютерной техникой и программным обеспечением, </w:t>
            </w:r>
            <w:proofErr w:type="gramStart"/>
            <w:r w:rsidRPr="00AB6F99">
              <w:rPr>
                <w:sz w:val="28"/>
                <w:szCs w:val="28"/>
              </w:rPr>
              <w:t>соответствующими</w:t>
            </w:r>
            <w:proofErr w:type="gramEnd"/>
            <w:r w:rsidRPr="00AB6F99">
              <w:rPr>
                <w:sz w:val="28"/>
                <w:szCs w:val="28"/>
              </w:rPr>
              <w:t xml:space="preserve"> современным требованиям бухгалтерского учета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0805" w:rsidRPr="00AB6F99" w:rsidRDefault="007E0805" w:rsidP="00571D44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0805" w:rsidRPr="00AB6F99" w:rsidRDefault="007E0805" w:rsidP="00E77D3E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100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05" w:rsidRPr="00AB6F99" w:rsidRDefault="007E0805" w:rsidP="00820937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805" w:rsidRPr="00AB6F99" w:rsidRDefault="007E0805" w:rsidP="00820937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100</w:t>
            </w:r>
          </w:p>
        </w:tc>
      </w:tr>
      <w:tr w:rsidR="00DC0366" w:rsidRPr="00AB6F99" w:rsidTr="00DC0366">
        <w:trPr>
          <w:trHeight w:val="110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0366" w:rsidRPr="00AB6F99" w:rsidRDefault="00DC0366" w:rsidP="00571D44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0366" w:rsidRPr="00AB6F99" w:rsidRDefault="00DC0366" w:rsidP="00964B73">
            <w:pPr>
              <w:pStyle w:val="a3"/>
              <w:spacing w:before="0" w:beforeAutospacing="0" w:after="15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Количество представляемой отчетной документации ежегодно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0366" w:rsidRPr="00AB6F99" w:rsidRDefault="00DC0366" w:rsidP="00571D44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Ед.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66" w:rsidRPr="00AB6F99" w:rsidRDefault="00DC0366">
            <w:pPr>
              <w:rPr>
                <w:rFonts w:ascii="Times New Roman" w:hAnsi="Times New Roman"/>
                <w:color w:val="auto"/>
              </w:rPr>
            </w:pP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>Более 100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0366" w:rsidRPr="00AB6F99" w:rsidRDefault="00DC0366">
            <w:pPr>
              <w:rPr>
                <w:rFonts w:ascii="Times New Roman" w:hAnsi="Times New Roman"/>
                <w:color w:val="auto"/>
              </w:rPr>
            </w:pP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>Более 100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366" w:rsidRPr="00AB6F99" w:rsidRDefault="00DC0366">
            <w:pPr>
              <w:rPr>
                <w:rFonts w:ascii="Times New Roman" w:hAnsi="Times New Roman"/>
                <w:color w:val="auto"/>
              </w:rPr>
            </w:pPr>
            <w:r w:rsidRPr="00AB6F99">
              <w:rPr>
                <w:rFonts w:ascii="Times New Roman" w:hAnsi="Times New Roman"/>
                <w:color w:val="auto"/>
                <w:sz w:val="28"/>
                <w:szCs w:val="28"/>
              </w:rPr>
              <w:t>Более 100</w:t>
            </w:r>
          </w:p>
        </w:tc>
      </w:tr>
      <w:tr w:rsidR="007E0805" w:rsidRPr="00AB6F99" w:rsidTr="00A6774D">
        <w:trPr>
          <w:trHeight w:val="183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0805" w:rsidRPr="00AB6F99" w:rsidRDefault="00DC0366" w:rsidP="00571D44">
            <w:pPr>
              <w:pStyle w:val="a3"/>
              <w:spacing w:before="0" w:beforeAutospacing="0" w:after="150" w:afterAutospacing="0" w:line="207" w:lineRule="atLeast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3</w:t>
            </w:r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0805" w:rsidRPr="00AB6F99" w:rsidRDefault="00DC0366" w:rsidP="00964B73">
            <w:pPr>
              <w:pStyle w:val="a3"/>
              <w:spacing w:before="0" w:beforeAutospacing="0" w:after="150" w:afterAutospacing="0" w:line="207" w:lineRule="atLeast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 xml:space="preserve">Количество нарушений действующего законодательства в сфере налоговой, бюджетной и трудовой политике 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0805" w:rsidRPr="00AB6F99" w:rsidRDefault="00DC0366" w:rsidP="00571D44">
            <w:pPr>
              <w:pStyle w:val="a3"/>
              <w:spacing w:before="0" w:beforeAutospacing="0" w:after="150" w:afterAutospacing="0" w:line="207" w:lineRule="atLeast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Ед.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0805" w:rsidRPr="00AB6F99" w:rsidRDefault="00DC0366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805" w:rsidRPr="00AB6F99" w:rsidRDefault="00DC0366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805" w:rsidRPr="00AB6F99" w:rsidRDefault="00DC0366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0</w:t>
            </w:r>
          </w:p>
        </w:tc>
      </w:tr>
      <w:tr w:rsidR="00A6774D" w:rsidRPr="00AB6F99" w:rsidTr="00DC0366">
        <w:trPr>
          <w:trHeight w:val="183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774D" w:rsidRPr="00AB6F99" w:rsidRDefault="00A6774D" w:rsidP="00571D44">
            <w:pPr>
              <w:pStyle w:val="a3"/>
              <w:spacing w:before="0" w:beforeAutospacing="0" w:after="150" w:afterAutospacing="0" w:line="207" w:lineRule="atLeast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4</w:t>
            </w:r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774D" w:rsidRPr="00AB6F99" w:rsidRDefault="00B2723A" w:rsidP="007F3A6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 01.10</w:t>
            </w:r>
            <w:r w:rsidR="00A6774D" w:rsidRPr="00AB6F9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 года на 3,9</w:t>
            </w:r>
            <w:r w:rsidR="00A6774D" w:rsidRPr="00AB6F99">
              <w:rPr>
                <w:sz w:val="28"/>
                <w:szCs w:val="28"/>
              </w:rPr>
              <w:t xml:space="preserve">% оплаты труда работников муниципального </w:t>
            </w:r>
            <w:r w:rsidR="00A6774D" w:rsidRPr="00AB6F99">
              <w:rPr>
                <w:sz w:val="28"/>
                <w:szCs w:val="28"/>
              </w:rPr>
              <w:lastRenderedPageBreak/>
              <w:t xml:space="preserve">учреждения </w:t>
            </w:r>
            <w:r w:rsidR="00A6774D" w:rsidRPr="00AB6F99">
              <w:rPr>
                <w:bCs/>
                <w:sz w:val="28"/>
                <w:szCs w:val="28"/>
              </w:rPr>
              <w:t>«</w:t>
            </w:r>
            <w:r w:rsidR="007F3A68" w:rsidRPr="00AB6F99">
              <w:rPr>
                <w:bCs/>
                <w:sz w:val="28"/>
                <w:szCs w:val="28"/>
              </w:rPr>
              <w:t>Централизованная бухгалтерия отдела культуры и кино администрации Лысогорского муниципального района Саратовской области</w:t>
            </w:r>
            <w:r w:rsidR="00A6774D" w:rsidRPr="00AB6F99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A6774D" w:rsidRPr="00AB6F99" w:rsidRDefault="00A6774D" w:rsidP="00B2723A">
            <w:pPr>
              <w:pStyle w:val="a3"/>
              <w:spacing w:before="0" w:beforeAutospacing="0" w:after="150" w:afterAutospacing="0" w:line="207" w:lineRule="atLeast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Обеспечение с 01.01.201</w:t>
            </w:r>
            <w:r w:rsidR="00B2723A">
              <w:rPr>
                <w:sz w:val="28"/>
                <w:szCs w:val="28"/>
              </w:rPr>
              <w:t>9</w:t>
            </w:r>
            <w:r w:rsidRPr="00AB6F99">
              <w:rPr>
                <w:sz w:val="28"/>
                <w:szCs w:val="28"/>
              </w:rPr>
              <w:t xml:space="preserve"> года месячной заработной платы некоторых категорий работников муниципальных учреждений и (или) органов местного самоуправления, полностью</w:t>
            </w:r>
            <w:r w:rsidR="00E1659A" w:rsidRPr="00AB6F99">
              <w:rPr>
                <w:sz w:val="28"/>
                <w:szCs w:val="28"/>
              </w:rPr>
              <w:t xml:space="preserve"> о</w:t>
            </w:r>
            <w:r w:rsidRPr="00AB6F99">
              <w:rPr>
                <w:sz w:val="28"/>
                <w:szCs w:val="28"/>
              </w:rPr>
              <w:t xml:space="preserve">тработавших за этот период норму рабочего времени и выполнивших норму труда в размере </w:t>
            </w:r>
            <w:r w:rsidR="00E1659A" w:rsidRPr="00AB6F99">
              <w:rPr>
                <w:sz w:val="28"/>
                <w:szCs w:val="28"/>
              </w:rPr>
              <w:t>МРОТ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774D" w:rsidRPr="00AB6F99" w:rsidRDefault="00A6774D" w:rsidP="00571D44">
            <w:pPr>
              <w:pStyle w:val="a3"/>
              <w:spacing w:before="0" w:beforeAutospacing="0" w:after="150" w:afterAutospacing="0" w:line="207" w:lineRule="atLeast"/>
              <w:ind w:left="30" w:right="30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6FFC" w:rsidRPr="00AB6F99" w:rsidRDefault="00146FFC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  <w:p w:rsidR="00146FFC" w:rsidRPr="00AB6F99" w:rsidRDefault="00146FFC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  <w:p w:rsidR="00146FFC" w:rsidRPr="00AB6F99" w:rsidRDefault="00146FFC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  <w:p w:rsidR="00146FFC" w:rsidRPr="00AB6F99" w:rsidRDefault="00146FFC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  <w:p w:rsidR="00146FFC" w:rsidRPr="00AB6F99" w:rsidRDefault="00146FFC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  <w:p w:rsidR="00146FFC" w:rsidRPr="00AB6F99" w:rsidRDefault="00146FFC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  <w:p w:rsidR="00146FFC" w:rsidRPr="00AB6F99" w:rsidRDefault="00146FFC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  <w:p w:rsidR="00146FFC" w:rsidRPr="00AB6F99" w:rsidRDefault="00146FFC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  <w:p w:rsidR="00146FFC" w:rsidRPr="00AB6F99" w:rsidRDefault="00146FFC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  <w:p w:rsidR="00146FFC" w:rsidRPr="00AB6F99" w:rsidRDefault="00146FFC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  <w:p w:rsidR="00146FFC" w:rsidRPr="00AB6F99" w:rsidRDefault="00146FFC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  <w:p w:rsidR="00146FFC" w:rsidRPr="00AB6F99" w:rsidRDefault="00146FFC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  <w:p w:rsidR="00A6774D" w:rsidRPr="00AB6F99" w:rsidRDefault="00A6774D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AB6F99">
              <w:rPr>
                <w:sz w:val="28"/>
                <w:szCs w:val="28"/>
              </w:rPr>
              <w:t>100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74D" w:rsidRPr="00AB6F99" w:rsidRDefault="00A6774D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74D" w:rsidRPr="00AB6F99" w:rsidRDefault="00A6774D" w:rsidP="007E0805">
            <w:pPr>
              <w:pStyle w:val="a3"/>
              <w:spacing w:before="0" w:beforeAutospacing="0" w:after="150" w:afterAutospacing="0" w:line="207" w:lineRule="atLeast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E77D3E" w:rsidRPr="00AB6F99" w:rsidRDefault="00E77D3E" w:rsidP="00E77D3E">
      <w:pPr>
        <w:shd w:val="clear" w:color="auto" w:fill="FFFFFF"/>
        <w:textAlignment w:val="top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</w:p>
    <w:p w:rsidR="000A03EF" w:rsidRPr="00AB6F99" w:rsidRDefault="000A03EF" w:rsidP="00E77D3E">
      <w:pPr>
        <w:shd w:val="clear" w:color="auto" w:fill="FFFFFF"/>
        <w:jc w:val="center"/>
        <w:textAlignment w:val="top"/>
        <w:rPr>
          <w:rFonts w:ascii="Times New Roman" w:hAnsi="Times New Roman"/>
          <w:b/>
          <w:color w:val="auto"/>
          <w:sz w:val="28"/>
          <w:szCs w:val="28"/>
        </w:rPr>
      </w:pPr>
    </w:p>
    <w:p w:rsidR="000A03EF" w:rsidRPr="00AB6F99" w:rsidRDefault="000A03EF" w:rsidP="00E77D3E">
      <w:pPr>
        <w:shd w:val="clear" w:color="auto" w:fill="FFFFFF"/>
        <w:jc w:val="center"/>
        <w:textAlignment w:val="top"/>
        <w:rPr>
          <w:rFonts w:ascii="Times New Roman" w:hAnsi="Times New Roman"/>
          <w:b/>
          <w:color w:val="auto"/>
          <w:sz w:val="28"/>
          <w:szCs w:val="28"/>
        </w:rPr>
      </w:pPr>
    </w:p>
    <w:p w:rsidR="000A03EF" w:rsidRPr="00AB6F99" w:rsidRDefault="000A03EF" w:rsidP="00E77D3E">
      <w:pPr>
        <w:shd w:val="clear" w:color="auto" w:fill="FFFFFF"/>
        <w:jc w:val="center"/>
        <w:textAlignment w:val="top"/>
        <w:rPr>
          <w:rFonts w:ascii="Times New Roman" w:hAnsi="Times New Roman"/>
          <w:b/>
          <w:color w:val="auto"/>
          <w:sz w:val="28"/>
          <w:szCs w:val="28"/>
        </w:rPr>
      </w:pPr>
    </w:p>
    <w:p w:rsidR="000A03EF" w:rsidRPr="00AB6F99" w:rsidRDefault="000A03EF" w:rsidP="00E77D3E">
      <w:pPr>
        <w:shd w:val="clear" w:color="auto" w:fill="FFFFFF"/>
        <w:jc w:val="center"/>
        <w:textAlignment w:val="top"/>
        <w:rPr>
          <w:rFonts w:ascii="Times New Roman" w:hAnsi="Times New Roman"/>
          <w:b/>
          <w:color w:val="auto"/>
          <w:sz w:val="28"/>
          <w:szCs w:val="28"/>
        </w:rPr>
      </w:pPr>
    </w:p>
    <w:p w:rsidR="00C02BFE" w:rsidRPr="00AB6F99" w:rsidRDefault="00E77D3E" w:rsidP="00E77D3E">
      <w:pPr>
        <w:shd w:val="clear" w:color="auto" w:fill="FFFFFF"/>
        <w:jc w:val="center"/>
        <w:textAlignment w:val="top"/>
        <w:rPr>
          <w:rFonts w:ascii="Times New Roman" w:hAnsi="Times New Roman"/>
          <w:b/>
          <w:color w:val="auto"/>
          <w:sz w:val="28"/>
          <w:szCs w:val="28"/>
        </w:rPr>
      </w:pPr>
      <w:r w:rsidRPr="00AB6F9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D58DD" w:rsidRPr="00AB6F99">
        <w:rPr>
          <w:rFonts w:ascii="Times New Roman" w:hAnsi="Times New Roman"/>
          <w:b/>
          <w:color w:val="auto"/>
          <w:sz w:val="28"/>
          <w:szCs w:val="28"/>
        </w:rPr>
        <w:t>Раздел 8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</w:rPr>
        <w:t xml:space="preserve"> «Финансово-экономиче</w:t>
      </w:r>
      <w:r w:rsidR="00043858" w:rsidRPr="00AB6F99">
        <w:rPr>
          <w:rFonts w:ascii="Times New Roman" w:hAnsi="Times New Roman"/>
          <w:b/>
          <w:color w:val="auto"/>
          <w:sz w:val="28"/>
          <w:szCs w:val="28"/>
        </w:rPr>
        <w:t xml:space="preserve">ское обоснование </w:t>
      </w:r>
      <w:r w:rsidR="00E419A1" w:rsidRPr="00AB6F99">
        <w:rPr>
          <w:rFonts w:ascii="Times New Roman" w:hAnsi="Times New Roman"/>
          <w:b/>
          <w:color w:val="auto"/>
          <w:sz w:val="28"/>
          <w:szCs w:val="28"/>
        </w:rPr>
        <w:t>м</w:t>
      </w:r>
      <w:r w:rsidR="005572F6" w:rsidRPr="00AB6F99">
        <w:rPr>
          <w:rFonts w:ascii="Times New Roman" w:hAnsi="Times New Roman"/>
          <w:b/>
          <w:color w:val="auto"/>
          <w:sz w:val="28"/>
          <w:szCs w:val="28"/>
        </w:rPr>
        <w:t>униципальной П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</w:rPr>
        <w:t>рограммы»</w:t>
      </w:r>
    </w:p>
    <w:p w:rsidR="00371DAC" w:rsidRPr="00AB6F99" w:rsidRDefault="00371DAC" w:rsidP="00C02BFE">
      <w:pPr>
        <w:shd w:val="clear" w:color="auto" w:fill="FFFFFF"/>
        <w:ind w:firstLine="709"/>
        <w:jc w:val="center"/>
        <w:textAlignment w:val="top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95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1417"/>
        <w:gridCol w:w="1134"/>
        <w:gridCol w:w="1276"/>
        <w:gridCol w:w="992"/>
        <w:gridCol w:w="1276"/>
        <w:gridCol w:w="992"/>
        <w:gridCol w:w="12"/>
      </w:tblGrid>
      <w:tr w:rsidR="00DC67E4" w:rsidRPr="00AB6F99" w:rsidTr="003812A5">
        <w:trPr>
          <w:trHeight w:val="1596"/>
        </w:trPr>
        <w:tc>
          <w:tcPr>
            <w:tcW w:w="2411" w:type="dxa"/>
            <w:vMerge w:val="restart"/>
            <w:vAlign w:val="center"/>
          </w:tcPr>
          <w:p w:rsidR="00DC67E4" w:rsidRPr="00AB6F99" w:rsidRDefault="00DC67E4" w:rsidP="0082093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Название мероприятий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C67E4" w:rsidRPr="00AB6F99" w:rsidRDefault="00DC67E4" w:rsidP="0082093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20</w:t>
            </w:r>
            <w:r w:rsidR="00D9644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20</w:t>
            </w: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  <w:p w:rsidR="00DC67E4" w:rsidRPr="00AB6F99" w:rsidRDefault="00DC67E4" w:rsidP="00C759D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Итого 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E4" w:rsidRPr="00AB6F99" w:rsidRDefault="00DC67E4" w:rsidP="0082093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20</w:t>
            </w:r>
            <w:r w:rsidR="005079E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  <w:r w:rsidR="00D9644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  <w:p w:rsidR="00DC67E4" w:rsidRPr="00AB6F99" w:rsidRDefault="00DC67E4" w:rsidP="00C759D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Итого  руб.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E4" w:rsidRPr="00AB6F99" w:rsidRDefault="00DC67E4" w:rsidP="0082093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202</w:t>
            </w:r>
            <w:r w:rsidR="00D9644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год</w:t>
            </w:r>
          </w:p>
          <w:p w:rsidR="00DC67E4" w:rsidRPr="00AB6F99" w:rsidRDefault="00DC67E4" w:rsidP="00C759D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B6F9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Итого  руб.</w:t>
            </w:r>
          </w:p>
        </w:tc>
      </w:tr>
      <w:tr w:rsidR="007147CB" w:rsidRPr="00AB6F99" w:rsidTr="003812A5">
        <w:trPr>
          <w:trHeight w:val="316"/>
        </w:trPr>
        <w:tc>
          <w:tcPr>
            <w:tcW w:w="2411" w:type="dxa"/>
            <w:vMerge/>
            <w:vAlign w:val="center"/>
          </w:tcPr>
          <w:p w:rsidR="007147CB" w:rsidRPr="00AB6F99" w:rsidRDefault="007147CB" w:rsidP="0082093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147CB" w:rsidRPr="00AB6F99" w:rsidRDefault="007147CB" w:rsidP="00820937">
            <w:pPr>
              <w:rPr>
                <w:color w:val="auto"/>
                <w:sz w:val="20"/>
                <w:szCs w:val="20"/>
              </w:rPr>
            </w:pPr>
            <w:r w:rsidRPr="00AB6F99">
              <w:rPr>
                <w:rFonts w:ascii="Times New Roman" w:hAnsi="Times New Roman"/>
                <w:color w:val="auto"/>
                <w:sz w:val="20"/>
                <w:szCs w:val="20"/>
              </w:rPr>
              <w:t>бюджет Лысогорского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147CB" w:rsidRPr="00AB6F99" w:rsidRDefault="007147CB" w:rsidP="00820937">
            <w:pPr>
              <w:rPr>
                <w:color w:val="auto"/>
                <w:sz w:val="20"/>
                <w:szCs w:val="20"/>
              </w:rPr>
            </w:pPr>
            <w:r w:rsidRPr="00AB6F99">
              <w:rPr>
                <w:rFonts w:ascii="Times New Roman" w:hAnsi="Times New Roman"/>
                <w:color w:val="auto"/>
                <w:sz w:val="20"/>
                <w:szCs w:val="20"/>
              </w:rPr>
              <w:t>субсидии областного бюджета 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CB" w:rsidRPr="00AB6F99" w:rsidRDefault="007147CB" w:rsidP="00820937">
            <w:pPr>
              <w:rPr>
                <w:color w:val="auto"/>
                <w:sz w:val="20"/>
                <w:szCs w:val="20"/>
              </w:rPr>
            </w:pPr>
            <w:r w:rsidRPr="00AB6F99">
              <w:rPr>
                <w:rFonts w:ascii="Times New Roman" w:hAnsi="Times New Roman"/>
                <w:color w:val="auto"/>
                <w:sz w:val="20"/>
                <w:szCs w:val="20"/>
              </w:rPr>
              <w:t>бюджет Лысогорского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CB" w:rsidRPr="00AB6F99" w:rsidRDefault="007147CB" w:rsidP="00820937">
            <w:pPr>
              <w:rPr>
                <w:color w:val="auto"/>
                <w:sz w:val="20"/>
                <w:szCs w:val="20"/>
              </w:rPr>
            </w:pPr>
            <w:r w:rsidRPr="00AB6F99">
              <w:rPr>
                <w:rFonts w:ascii="Times New Roman" w:hAnsi="Times New Roman"/>
                <w:color w:val="auto"/>
                <w:sz w:val="20"/>
                <w:szCs w:val="20"/>
              </w:rPr>
              <w:t>субсидии областного бюджета 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CB" w:rsidRPr="00AB6F99" w:rsidRDefault="007147CB" w:rsidP="00820937">
            <w:pPr>
              <w:rPr>
                <w:color w:val="auto"/>
                <w:sz w:val="20"/>
                <w:szCs w:val="20"/>
              </w:rPr>
            </w:pPr>
            <w:r w:rsidRPr="00AB6F99">
              <w:rPr>
                <w:rFonts w:ascii="Times New Roman" w:hAnsi="Times New Roman"/>
                <w:color w:val="auto"/>
                <w:sz w:val="20"/>
                <w:szCs w:val="20"/>
              </w:rPr>
              <w:t>бюджет Лысогорского муниципального района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CB" w:rsidRPr="00AB6F99" w:rsidRDefault="007147CB" w:rsidP="00820937">
            <w:pPr>
              <w:rPr>
                <w:color w:val="auto"/>
                <w:sz w:val="20"/>
                <w:szCs w:val="20"/>
              </w:rPr>
            </w:pPr>
            <w:r w:rsidRPr="00AB6F99">
              <w:rPr>
                <w:rFonts w:ascii="Times New Roman" w:hAnsi="Times New Roman"/>
                <w:color w:val="auto"/>
                <w:sz w:val="20"/>
                <w:szCs w:val="20"/>
              </w:rPr>
              <w:t>субсидии областного бюджета Саратовской области</w:t>
            </w:r>
          </w:p>
        </w:tc>
      </w:tr>
      <w:tr w:rsidR="007147CB" w:rsidRPr="00AB6F99" w:rsidTr="003812A5">
        <w:tc>
          <w:tcPr>
            <w:tcW w:w="2411" w:type="dxa"/>
          </w:tcPr>
          <w:p w:rsidR="00DC67E4" w:rsidRPr="002621E4" w:rsidRDefault="00DC67E4" w:rsidP="008209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621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1.Расходы на обеспечение </w:t>
            </w:r>
            <w:r w:rsidRPr="002621E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деятельн</w:t>
            </w:r>
            <w:r w:rsidR="002B226F" w:rsidRPr="002621E4">
              <w:rPr>
                <w:rFonts w:ascii="Times New Roman" w:hAnsi="Times New Roman"/>
                <w:color w:val="auto"/>
                <w:sz w:val="24"/>
                <w:szCs w:val="24"/>
              </w:rPr>
              <w:t>ости централизованных бухгалтерий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C67E4" w:rsidRPr="003812A5" w:rsidRDefault="00843B50" w:rsidP="00C759D7">
            <w:pPr>
              <w:spacing w:before="105" w:after="105"/>
              <w:ind w:right="105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1169663,00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67E4" w:rsidRPr="003812A5" w:rsidRDefault="00DC67E4" w:rsidP="00820937">
            <w:pPr>
              <w:spacing w:before="105" w:after="105"/>
              <w:ind w:right="105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E4" w:rsidRPr="003812A5" w:rsidRDefault="00843B50" w:rsidP="00C759D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color w:val="auto"/>
                <w:sz w:val="20"/>
                <w:szCs w:val="20"/>
              </w:rPr>
              <w:t>1181778,06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E4" w:rsidRPr="003812A5" w:rsidRDefault="00DC67E4" w:rsidP="0082093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E4" w:rsidRPr="003812A5" w:rsidRDefault="00843B50" w:rsidP="00C759D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color w:val="auto"/>
                <w:sz w:val="20"/>
                <w:szCs w:val="20"/>
              </w:rPr>
              <w:t>1181778</w:t>
            </w:r>
            <w:r w:rsidR="00E65D8F" w:rsidRPr="003812A5">
              <w:rPr>
                <w:rFonts w:ascii="Times New Roman" w:hAnsi="Times New Roman"/>
                <w:color w:val="auto"/>
                <w:sz w:val="20"/>
                <w:szCs w:val="20"/>
              </w:rPr>
              <w:t>,06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E4" w:rsidRPr="003812A5" w:rsidRDefault="00DC67E4" w:rsidP="0082093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7147CB" w:rsidRPr="00AB6F99" w:rsidTr="003812A5">
        <w:tc>
          <w:tcPr>
            <w:tcW w:w="2411" w:type="dxa"/>
          </w:tcPr>
          <w:p w:rsidR="00DC67E4" w:rsidRDefault="00E85220" w:rsidP="008209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6F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  <w:r w:rsidR="00DC67E4" w:rsidRPr="00AB6F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.Обеспечение </w:t>
            </w:r>
            <w:proofErr w:type="gramStart"/>
            <w:r w:rsidR="00DC67E4" w:rsidRPr="00AB6F99">
              <w:rPr>
                <w:rFonts w:ascii="Times New Roman" w:hAnsi="Times New Roman"/>
                <w:color w:val="auto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="00DC67E4" w:rsidRPr="00AB6F9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43B50" w:rsidRPr="00AB6F99" w:rsidRDefault="00843B50" w:rsidP="008209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C67E4" w:rsidRPr="003812A5" w:rsidRDefault="00DC67E4" w:rsidP="00820937">
            <w:pPr>
              <w:spacing w:before="105" w:after="105"/>
              <w:ind w:right="105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67E4" w:rsidRPr="003812A5" w:rsidRDefault="00843B50" w:rsidP="00C759D7">
            <w:pPr>
              <w:spacing w:before="105" w:after="105"/>
              <w:ind w:right="105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color w:val="auto"/>
                <w:sz w:val="20"/>
                <w:szCs w:val="20"/>
              </w:rPr>
              <w:t>173920,0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E4" w:rsidRPr="003812A5" w:rsidRDefault="00DC67E4" w:rsidP="0082093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E4" w:rsidRPr="003812A5" w:rsidRDefault="00843B50" w:rsidP="0082093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color w:val="auto"/>
                <w:sz w:val="20"/>
                <w:szCs w:val="20"/>
              </w:rPr>
              <w:t>173920,00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E4" w:rsidRPr="003812A5" w:rsidRDefault="00DC67E4" w:rsidP="0082093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7E4" w:rsidRPr="003812A5" w:rsidRDefault="00843B50" w:rsidP="0082093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812A5">
              <w:rPr>
                <w:rFonts w:ascii="Times New Roman" w:hAnsi="Times New Roman"/>
                <w:color w:val="auto"/>
                <w:sz w:val="22"/>
                <w:szCs w:val="22"/>
              </w:rPr>
              <w:t>173920,00</w:t>
            </w:r>
          </w:p>
        </w:tc>
      </w:tr>
      <w:tr w:rsidR="00843B50" w:rsidRPr="00AB6F99" w:rsidTr="003812A5">
        <w:tc>
          <w:tcPr>
            <w:tcW w:w="2411" w:type="dxa"/>
          </w:tcPr>
          <w:p w:rsidR="00843B50" w:rsidRPr="00AB6F99" w:rsidRDefault="00843B50" w:rsidP="008209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  <w:r w:rsidRPr="00AB6F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Обеспечение </w:t>
            </w:r>
            <w:proofErr w:type="gramStart"/>
            <w:r w:rsidRPr="00AB6F99">
              <w:rPr>
                <w:rFonts w:ascii="Times New Roman" w:hAnsi="Times New Roman"/>
                <w:color w:val="auto"/>
                <w:sz w:val="24"/>
                <w:szCs w:val="24"/>
              </w:rPr>
              <w:t>повышения оплаты труда некоторых категорий работников муниципальных</w:t>
            </w:r>
            <w:proofErr w:type="gramEnd"/>
            <w:r w:rsidRPr="00AB6F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6F99">
              <w:rPr>
                <w:rFonts w:ascii="Times New Roman" w:hAnsi="Times New Roman"/>
                <w:color w:val="auto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счет средств местного бюджета.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3B50" w:rsidRPr="003812A5" w:rsidRDefault="00843B50" w:rsidP="00820937">
            <w:pPr>
              <w:spacing w:before="105" w:after="105"/>
              <w:ind w:right="105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color w:val="auto"/>
                <w:sz w:val="20"/>
                <w:szCs w:val="20"/>
              </w:rPr>
              <w:t>5378,97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3B50" w:rsidRPr="003812A5" w:rsidRDefault="00843B50" w:rsidP="00C759D7">
            <w:pPr>
              <w:spacing w:before="105" w:after="105"/>
              <w:ind w:right="105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50" w:rsidRPr="003812A5" w:rsidRDefault="00843B50" w:rsidP="0082093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color w:val="auto"/>
                <w:sz w:val="20"/>
                <w:szCs w:val="20"/>
              </w:rPr>
              <w:t>5378,97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50" w:rsidRPr="003812A5" w:rsidRDefault="00843B50" w:rsidP="0082093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50" w:rsidRPr="003812A5" w:rsidRDefault="00843B50" w:rsidP="0082093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color w:val="auto"/>
                <w:sz w:val="20"/>
                <w:szCs w:val="20"/>
              </w:rPr>
              <w:t>5378,97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50" w:rsidRPr="00AB6F99" w:rsidRDefault="00843B50" w:rsidP="0082093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147CB" w:rsidRPr="00AB6F99" w:rsidTr="003812A5">
        <w:trPr>
          <w:gridAfter w:val="1"/>
          <w:wAfter w:w="12" w:type="dxa"/>
          <w:trHeight w:val="293"/>
        </w:trPr>
        <w:tc>
          <w:tcPr>
            <w:tcW w:w="2411" w:type="dxa"/>
            <w:tcBorders>
              <w:right w:val="single" w:sz="4" w:space="0" w:color="auto"/>
            </w:tcBorders>
          </w:tcPr>
          <w:p w:rsidR="007147CB" w:rsidRPr="00AB6F99" w:rsidRDefault="007147CB" w:rsidP="00820937">
            <w:pPr>
              <w:spacing w:before="105" w:after="105"/>
              <w:ind w:right="10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B6F9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</w:t>
            </w:r>
            <w:r w:rsidR="00C759D7" w:rsidRPr="00AB6F9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</w:t>
            </w:r>
            <w:r w:rsidRPr="00AB6F9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47CB" w:rsidRPr="003812A5" w:rsidRDefault="003812A5" w:rsidP="007147CB">
            <w:pPr>
              <w:spacing w:before="105" w:after="105"/>
              <w:ind w:right="105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1175041,97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CB" w:rsidRPr="003812A5" w:rsidRDefault="003812A5" w:rsidP="00C759D7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173920,0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CB" w:rsidRPr="003812A5" w:rsidRDefault="003812A5" w:rsidP="00C759D7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1187157,03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CB" w:rsidRPr="003812A5" w:rsidRDefault="003812A5" w:rsidP="00820937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173920,0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CB" w:rsidRPr="003812A5" w:rsidRDefault="003812A5" w:rsidP="00C759D7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1187157,03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CB" w:rsidRPr="003812A5" w:rsidRDefault="003812A5" w:rsidP="00820937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812A5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173920,0</w:t>
            </w:r>
          </w:p>
        </w:tc>
      </w:tr>
    </w:tbl>
    <w:p w:rsidR="007147CB" w:rsidRPr="00AB6F99" w:rsidRDefault="007147CB" w:rsidP="00C02BFE">
      <w:pPr>
        <w:shd w:val="clear" w:color="auto" w:fill="FFFFFF"/>
        <w:ind w:firstLine="709"/>
        <w:jc w:val="center"/>
        <w:textAlignment w:val="top"/>
        <w:rPr>
          <w:rFonts w:ascii="Times New Roman" w:hAnsi="Times New Roman"/>
          <w:b/>
          <w:color w:val="auto"/>
          <w:sz w:val="28"/>
          <w:szCs w:val="28"/>
        </w:rPr>
      </w:pPr>
    </w:p>
    <w:p w:rsidR="000A03EF" w:rsidRPr="00AB6F99" w:rsidRDefault="000A03EF" w:rsidP="00C02BFE">
      <w:pPr>
        <w:shd w:val="clear" w:color="auto" w:fill="FFFFFF"/>
        <w:ind w:firstLine="709"/>
        <w:jc w:val="center"/>
        <w:textAlignment w:val="top"/>
        <w:rPr>
          <w:rFonts w:ascii="Times New Roman" w:hAnsi="Times New Roman"/>
          <w:b/>
          <w:color w:val="auto"/>
          <w:sz w:val="28"/>
          <w:szCs w:val="28"/>
        </w:rPr>
      </w:pPr>
    </w:p>
    <w:p w:rsidR="00C02BFE" w:rsidRPr="00AB6F99" w:rsidRDefault="005D58DD" w:rsidP="00C02BFE">
      <w:pPr>
        <w:shd w:val="clear" w:color="auto" w:fill="FFFFFF"/>
        <w:ind w:firstLine="709"/>
        <w:jc w:val="center"/>
        <w:textAlignment w:val="top"/>
        <w:rPr>
          <w:rFonts w:ascii="Times New Roman" w:hAnsi="Times New Roman"/>
          <w:b/>
          <w:color w:val="auto"/>
          <w:sz w:val="28"/>
          <w:szCs w:val="28"/>
        </w:rPr>
      </w:pPr>
      <w:r w:rsidRPr="00AB6F99">
        <w:rPr>
          <w:rFonts w:ascii="Times New Roman" w:hAnsi="Times New Roman"/>
          <w:b/>
          <w:color w:val="auto"/>
          <w:sz w:val="28"/>
          <w:szCs w:val="28"/>
        </w:rPr>
        <w:t xml:space="preserve">Раздел 9 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</w:rPr>
        <w:t xml:space="preserve"> «Методика оцен</w:t>
      </w:r>
      <w:r w:rsidR="00043858" w:rsidRPr="00AB6F99">
        <w:rPr>
          <w:rFonts w:ascii="Times New Roman" w:hAnsi="Times New Roman"/>
          <w:b/>
          <w:color w:val="auto"/>
          <w:sz w:val="28"/>
          <w:szCs w:val="28"/>
        </w:rPr>
        <w:t xml:space="preserve">ки эффективности </w:t>
      </w:r>
      <w:r w:rsidR="005360DB" w:rsidRPr="00AB6F99">
        <w:rPr>
          <w:rFonts w:ascii="Times New Roman" w:hAnsi="Times New Roman"/>
          <w:b/>
          <w:color w:val="auto"/>
          <w:sz w:val="28"/>
          <w:szCs w:val="28"/>
        </w:rPr>
        <w:t>м</w:t>
      </w:r>
      <w:r w:rsidR="005572F6" w:rsidRPr="00AB6F99">
        <w:rPr>
          <w:rFonts w:ascii="Times New Roman" w:hAnsi="Times New Roman"/>
          <w:b/>
          <w:color w:val="auto"/>
          <w:sz w:val="28"/>
          <w:szCs w:val="28"/>
        </w:rPr>
        <w:t>униципальной П</w:t>
      </w:r>
      <w:r w:rsidR="00C02BFE" w:rsidRPr="00AB6F99">
        <w:rPr>
          <w:rFonts w:ascii="Times New Roman" w:hAnsi="Times New Roman"/>
          <w:b/>
          <w:color w:val="auto"/>
          <w:sz w:val="28"/>
          <w:szCs w:val="28"/>
        </w:rPr>
        <w:t>рограммы»</w:t>
      </w:r>
    </w:p>
    <w:p w:rsidR="00371DAC" w:rsidRPr="00AB6F99" w:rsidRDefault="00371DAC" w:rsidP="00C02BFE">
      <w:pPr>
        <w:shd w:val="clear" w:color="auto" w:fill="FFFFFF"/>
        <w:ind w:firstLine="709"/>
        <w:jc w:val="center"/>
        <w:textAlignment w:val="top"/>
        <w:rPr>
          <w:rFonts w:ascii="Times New Roman" w:hAnsi="Times New Roman"/>
          <w:b/>
          <w:color w:val="auto"/>
          <w:sz w:val="28"/>
          <w:szCs w:val="28"/>
        </w:rPr>
      </w:pPr>
    </w:p>
    <w:p w:rsidR="001A0B19" w:rsidRPr="00AB6F99" w:rsidRDefault="00371DAC" w:rsidP="00371DAC">
      <w:pPr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1A0B19" w:rsidRPr="00AB6F9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B6F99">
        <w:rPr>
          <w:rFonts w:ascii="Times New Roman" w:hAnsi="Times New Roman"/>
          <w:color w:val="auto"/>
          <w:sz w:val="28"/>
          <w:szCs w:val="28"/>
        </w:rPr>
        <w:t xml:space="preserve"> Оценка эффективности реализации программы производится путём сравнения фактически достигнутых в результате реализации программы индикаторов и показателей с </w:t>
      </w:r>
      <w:proofErr w:type="gramStart"/>
      <w:r w:rsidRPr="00AB6F99">
        <w:rPr>
          <w:rFonts w:ascii="Times New Roman" w:hAnsi="Times New Roman"/>
          <w:color w:val="auto"/>
          <w:sz w:val="28"/>
          <w:szCs w:val="28"/>
        </w:rPr>
        <w:t>запланированными</w:t>
      </w:r>
      <w:proofErr w:type="gramEnd"/>
      <w:r w:rsidRPr="00AB6F99">
        <w:rPr>
          <w:rFonts w:ascii="Times New Roman" w:hAnsi="Times New Roman"/>
          <w:color w:val="auto"/>
          <w:sz w:val="28"/>
          <w:szCs w:val="28"/>
        </w:rPr>
        <w:t>: фактического выполнения мероприятий программы с запланированной программой.</w:t>
      </w:r>
    </w:p>
    <w:p w:rsidR="009215AF" w:rsidRPr="00AB6F99" w:rsidRDefault="00E77D3E" w:rsidP="00371DAC">
      <w:pPr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>Для оценки эффективности Программы применяются следующие показатели: 1. Уровень оснащенности компьютерной техникой и программным обеспечением, соответствующими современным требованиям бухгалтерского учета</w:t>
      </w:r>
      <w:proofErr w:type="gramStart"/>
      <w:r w:rsidRPr="00AB6F99">
        <w:rPr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  <w:r w:rsidRPr="00AB6F9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215AF" w:rsidRPr="00AB6F99" w:rsidRDefault="00E77D3E" w:rsidP="00371DAC">
      <w:pPr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 xml:space="preserve">U = </w:t>
      </w:r>
      <w:proofErr w:type="spellStart"/>
      <w:r w:rsidRPr="00AB6F99">
        <w:rPr>
          <w:rFonts w:ascii="Times New Roman" w:hAnsi="Times New Roman"/>
          <w:color w:val="auto"/>
          <w:sz w:val="28"/>
          <w:szCs w:val="28"/>
        </w:rPr>
        <w:t>Nn</w:t>
      </w:r>
      <w:proofErr w:type="spellEnd"/>
      <w:r w:rsidRPr="00AB6F99">
        <w:rPr>
          <w:rFonts w:ascii="Times New Roman" w:hAnsi="Times New Roman"/>
          <w:color w:val="auto"/>
          <w:sz w:val="28"/>
          <w:szCs w:val="28"/>
        </w:rPr>
        <w:t xml:space="preserve"> / </w:t>
      </w:r>
      <w:proofErr w:type="spellStart"/>
      <w:proofErr w:type="gramStart"/>
      <w:r w:rsidRPr="00AB6F99">
        <w:rPr>
          <w:rFonts w:ascii="Times New Roman" w:hAnsi="Times New Roman"/>
          <w:color w:val="auto"/>
          <w:sz w:val="28"/>
          <w:szCs w:val="28"/>
        </w:rPr>
        <w:t>N</w:t>
      </w:r>
      <w:proofErr w:type="gramEnd"/>
      <w:r w:rsidRPr="00AB6F99">
        <w:rPr>
          <w:rFonts w:ascii="Times New Roman" w:hAnsi="Times New Roman"/>
          <w:color w:val="auto"/>
          <w:sz w:val="28"/>
          <w:szCs w:val="28"/>
        </w:rPr>
        <w:t>общ</w:t>
      </w:r>
      <w:proofErr w:type="spellEnd"/>
      <w:r w:rsidRPr="00AB6F99">
        <w:rPr>
          <w:rFonts w:ascii="Times New Roman" w:hAnsi="Times New Roman"/>
          <w:color w:val="auto"/>
          <w:sz w:val="28"/>
          <w:szCs w:val="28"/>
        </w:rPr>
        <w:t xml:space="preserve"> * 100%, </w:t>
      </w:r>
    </w:p>
    <w:p w:rsidR="009215AF" w:rsidRPr="00AB6F99" w:rsidRDefault="00E77D3E" w:rsidP="00371DAC">
      <w:pPr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 xml:space="preserve">где: U – уровень оснащенности компьютерной техникой и программным обеспечением, </w:t>
      </w:r>
      <w:proofErr w:type="gramStart"/>
      <w:r w:rsidRPr="00AB6F99">
        <w:rPr>
          <w:rFonts w:ascii="Times New Roman" w:hAnsi="Times New Roman"/>
          <w:color w:val="auto"/>
          <w:sz w:val="28"/>
          <w:szCs w:val="28"/>
        </w:rPr>
        <w:t>соответствующими</w:t>
      </w:r>
      <w:proofErr w:type="gramEnd"/>
      <w:r w:rsidRPr="00AB6F99">
        <w:rPr>
          <w:rFonts w:ascii="Times New Roman" w:hAnsi="Times New Roman"/>
          <w:color w:val="auto"/>
          <w:sz w:val="28"/>
          <w:szCs w:val="28"/>
        </w:rPr>
        <w:t xml:space="preserve"> современным требованиям бухгалтерского учета, </w:t>
      </w:r>
    </w:p>
    <w:p w:rsidR="009215AF" w:rsidRPr="00AB6F99" w:rsidRDefault="00E77D3E" w:rsidP="00371DAC">
      <w:pPr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B6F99">
        <w:rPr>
          <w:rFonts w:ascii="Times New Roman" w:hAnsi="Times New Roman"/>
          <w:color w:val="auto"/>
          <w:sz w:val="28"/>
          <w:szCs w:val="28"/>
        </w:rPr>
        <w:t>Nn</w:t>
      </w:r>
      <w:proofErr w:type="spellEnd"/>
      <w:r w:rsidRPr="00AB6F99">
        <w:rPr>
          <w:rFonts w:ascii="Times New Roman" w:hAnsi="Times New Roman"/>
          <w:color w:val="auto"/>
          <w:sz w:val="28"/>
          <w:szCs w:val="28"/>
        </w:rPr>
        <w:t xml:space="preserve"> – количество компьютерной техники и программ, соответствующих современным требованиям бухгалтерского учета, </w:t>
      </w:r>
    </w:p>
    <w:p w:rsidR="009215AF" w:rsidRPr="00AB6F99" w:rsidRDefault="00E77D3E" w:rsidP="00371DAC">
      <w:pPr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proofErr w:type="spellStart"/>
      <w:proofErr w:type="gramStart"/>
      <w:r w:rsidRPr="00AB6F99">
        <w:rPr>
          <w:rFonts w:ascii="Times New Roman" w:hAnsi="Times New Roman"/>
          <w:color w:val="auto"/>
          <w:sz w:val="28"/>
          <w:szCs w:val="28"/>
        </w:rPr>
        <w:t>N</w:t>
      </w:r>
      <w:proofErr w:type="gramEnd"/>
      <w:r w:rsidRPr="00AB6F99">
        <w:rPr>
          <w:rFonts w:ascii="Times New Roman" w:hAnsi="Times New Roman"/>
          <w:color w:val="auto"/>
          <w:sz w:val="28"/>
          <w:szCs w:val="28"/>
        </w:rPr>
        <w:t>общ</w:t>
      </w:r>
      <w:proofErr w:type="spellEnd"/>
      <w:r w:rsidRPr="00AB6F99">
        <w:rPr>
          <w:rFonts w:ascii="Times New Roman" w:hAnsi="Times New Roman"/>
          <w:color w:val="auto"/>
          <w:sz w:val="28"/>
          <w:szCs w:val="28"/>
        </w:rPr>
        <w:t xml:space="preserve"> - общее количество компьютерной техники и программ. </w:t>
      </w:r>
    </w:p>
    <w:p w:rsidR="009215AF" w:rsidRPr="00AB6F99" w:rsidRDefault="00E77D3E" w:rsidP="00371DAC">
      <w:pPr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>2. Увеличение объема финан</w:t>
      </w:r>
      <w:r w:rsidR="00467471" w:rsidRPr="00AB6F99">
        <w:rPr>
          <w:rFonts w:ascii="Times New Roman" w:hAnsi="Times New Roman"/>
          <w:color w:val="auto"/>
          <w:sz w:val="28"/>
          <w:szCs w:val="28"/>
        </w:rPr>
        <w:t>совых средств, подлежащих учету</w:t>
      </w:r>
      <w:proofErr w:type="gramStart"/>
      <w:r w:rsidRPr="00AB6F99">
        <w:rPr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  <w:r w:rsidRPr="00AB6F9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215AF" w:rsidRPr="00AB6F99" w:rsidRDefault="00E77D3E" w:rsidP="00371DAC">
      <w:pPr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 xml:space="preserve">U= </w:t>
      </w:r>
      <w:proofErr w:type="spellStart"/>
      <w:proofErr w:type="gramStart"/>
      <w:r w:rsidRPr="00AB6F99">
        <w:rPr>
          <w:rFonts w:ascii="Times New Roman" w:hAnsi="Times New Roman"/>
          <w:color w:val="auto"/>
          <w:sz w:val="28"/>
          <w:szCs w:val="28"/>
        </w:rPr>
        <w:t>F</w:t>
      </w:r>
      <w:proofErr w:type="gramEnd"/>
      <w:r w:rsidRPr="00AB6F99">
        <w:rPr>
          <w:rFonts w:ascii="Times New Roman" w:hAnsi="Times New Roman"/>
          <w:color w:val="auto"/>
          <w:sz w:val="28"/>
          <w:szCs w:val="28"/>
        </w:rPr>
        <w:t>о</w:t>
      </w:r>
      <w:proofErr w:type="spellEnd"/>
      <w:r w:rsidRPr="00AB6F99">
        <w:rPr>
          <w:rFonts w:ascii="Times New Roman" w:hAnsi="Times New Roman"/>
          <w:color w:val="auto"/>
          <w:sz w:val="28"/>
          <w:szCs w:val="28"/>
        </w:rPr>
        <w:t xml:space="preserve"> / </w:t>
      </w:r>
      <w:proofErr w:type="spellStart"/>
      <w:r w:rsidRPr="00AB6F99">
        <w:rPr>
          <w:rFonts w:ascii="Times New Roman" w:hAnsi="Times New Roman"/>
          <w:color w:val="auto"/>
          <w:sz w:val="28"/>
          <w:szCs w:val="28"/>
        </w:rPr>
        <w:t>Fп</w:t>
      </w:r>
      <w:proofErr w:type="spellEnd"/>
      <w:r w:rsidRPr="00AB6F99">
        <w:rPr>
          <w:rFonts w:ascii="Times New Roman" w:hAnsi="Times New Roman"/>
          <w:color w:val="auto"/>
          <w:sz w:val="28"/>
          <w:szCs w:val="28"/>
        </w:rPr>
        <w:t xml:space="preserve"> *100%, </w:t>
      </w:r>
    </w:p>
    <w:p w:rsidR="00467471" w:rsidRPr="00AB6F99" w:rsidRDefault="00E77D3E" w:rsidP="00371DAC">
      <w:pPr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 xml:space="preserve">где: U - ежегодный рост объема финансовых средств, подлежащих учету, </w:t>
      </w:r>
    </w:p>
    <w:p w:rsidR="009215AF" w:rsidRPr="00AB6F99" w:rsidRDefault="00E77D3E" w:rsidP="00371DAC">
      <w:pPr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proofErr w:type="spellStart"/>
      <w:proofErr w:type="gramStart"/>
      <w:r w:rsidRPr="00AB6F99">
        <w:rPr>
          <w:rFonts w:ascii="Times New Roman" w:hAnsi="Times New Roman"/>
          <w:color w:val="auto"/>
          <w:sz w:val="28"/>
          <w:szCs w:val="28"/>
        </w:rPr>
        <w:t>F</w:t>
      </w:r>
      <w:proofErr w:type="gramEnd"/>
      <w:r w:rsidRPr="00AB6F99">
        <w:rPr>
          <w:rFonts w:ascii="Times New Roman" w:hAnsi="Times New Roman"/>
          <w:color w:val="auto"/>
          <w:sz w:val="28"/>
          <w:szCs w:val="28"/>
        </w:rPr>
        <w:t>о</w:t>
      </w:r>
      <w:proofErr w:type="spellEnd"/>
      <w:r w:rsidRPr="00AB6F99">
        <w:rPr>
          <w:rFonts w:ascii="Times New Roman" w:hAnsi="Times New Roman"/>
          <w:color w:val="auto"/>
          <w:sz w:val="28"/>
          <w:szCs w:val="28"/>
        </w:rPr>
        <w:t xml:space="preserve"> – объем финансовых средств, подлежащих учету в отчётном году, </w:t>
      </w:r>
    </w:p>
    <w:p w:rsidR="00AD5650" w:rsidRPr="00AB6F99" w:rsidRDefault="00E77D3E" w:rsidP="00371DAC">
      <w:pPr>
        <w:shd w:val="clear" w:color="auto" w:fill="FFFFFF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proofErr w:type="spellStart"/>
      <w:proofErr w:type="gramStart"/>
      <w:r w:rsidRPr="00AB6F99">
        <w:rPr>
          <w:rFonts w:ascii="Times New Roman" w:hAnsi="Times New Roman"/>
          <w:color w:val="auto"/>
          <w:sz w:val="28"/>
          <w:szCs w:val="28"/>
        </w:rPr>
        <w:t>F</w:t>
      </w:r>
      <w:proofErr w:type="gramEnd"/>
      <w:r w:rsidRPr="00AB6F99">
        <w:rPr>
          <w:rFonts w:ascii="Times New Roman" w:hAnsi="Times New Roman"/>
          <w:color w:val="auto"/>
          <w:sz w:val="28"/>
          <w:szCs w:val="28"/>
        </w:rPr>
        <w:t>п</w:t>
      </w:r>
      <w:proofErr w:type="spellEnd"/>
      <w:r w:rsidRPr="00AB6F99">
        <w:rPr>
          <w:rFonts w:ascii="Times New Roman" w:hAnsi="Times New Roman"/>
          <w:color w:val="auto"/>
          <w:sz w:val="28"/>
          <w:szCs w:val="28"/>
        </w:rPr>
        <w:t xml:space="preserve"> - объем финансовых средств, подлежащих учету в предыдущем году.</w:t>
      </w:r>
    </w:p>
    <w:p w:rsidR="00AD5650" w:rsidRPr="00AB6F99" w:rsidRDefault="00AD5650" w:rsidP="00AD5650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</w:rPr>
      </w:pPr>
      <w:r w:rsidRPr="00AB6F99">
        <w:rPr>
          <w:sz w:val="28"/>
          <w:szCs w:val="28"/>
        </w:rPr>
        <w:lastRenderedPageBreak/>
        <w:t xml:space="preserve">Оценка эффективности бюджетных услуг предполагает сопоставление полученных результатов с ресурсами, потраченными на их достижение. В соответствии с технологией бюджетирования, </w:t>
      </w:r>
      <w:proofErr w:type="gramStart"/>
      <w:r w:rsidRPr="00AB6F99">
        <w:rPr>
          <w:sz w:val="28"/>
          <w:szCs w:val="28"/>
        </w:rPr>
        <w:t>ориентированного</w:t>
      </w:r>
      <w:proofErr w:type="gramEnd"/>
      <w:r w:rsidRPr="00AB6F99">
        <w:rPr>
          <w:sz w:val="28"/>
          <w:szCs w:val="28"/>
        </w:rPr>
        <w:t xml:space="preserve"> на результат, оценивать качество бюджетных услуг возможно по трем аспектам:</w:t>
      </w:r>
    </w:p>
    <w:p w:rsidR="00AD5650" w:rsidRPr="00AB6F99" w:rsidRDefault="00AD5650" w:rsidP="00AD5650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</w:rPr>
      </w:pPr>
      <w:r w:rsidRPr="00AB6F99">
        <w:rPr>
          <w:sz w:val="28"/>
          <w:szCs w:val="28"/>
        </w:rPr>
        <w:t>- качество структуры (уровень укомплектованности, квалификация работников, организация работы персонала и т. д.);</w:t>
      </w:r>
    </w:p>
    <w:p w:rsidR="00AD5650" w:rsidRPr="00AB6F99" w:rsidRDefault="00AD5650" w:rsidP="00AD5650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</w:rPr>
      </w:pPr>
      <w:r w:rsidRPr="00AB6F99">
        <w:rPr>
          <w:sz w:val="28"/>
          <w:szCs w:val="28"/>
        </w:rPr>
        <w:t>- качество процесса (соблюдение стандартов оказания услуги, соблюдение финансовой дисциплины, отсутствие нарушений бюджетного и налогового законодательства, уровень исполнительской дисциплины; техническая обеспеченность процесса и качество программного продукта и др.);</w:t>
      </w:r>
    </w:p>
    <w:p w:rsidR="00AD5650" w:rsidRPr="00AB6F99" w:rsidRDefault="00AD5650" w:rsidP="00AD5650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sz w:val="28"/>
          <w:szCs w:val="28"/>
        </w:rPr>
      </w:pPr>
      <w:r w:rsidRPr="00AB6F99">
        <w:rPr>
          <w:sz w:val="28"/>
          <w:szCs w:val="28"/>
        </w:rPr>
        <w:t>- качество конечного результата (экономическая и социальная эффективность).</w:t>
      </w:r>
    </w:p>
    <w:p w:rsidR="000A03EF" w:rsidRPr="00AB6F99" w:rsidRDefault="008D5D65" w:rsidP="00571A55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/>
          <w:bCs/>
          <w:sz w:val="28"/>
          <w:szCs w:val="28"/>
        </w:rPr>
      </w:pPr>
      <w:r w:rsidRPr="00AB6F99">
        <w:rPr>
          <w:sz w:val="28"/>
          <w:szCs w:val="28"/>
        </w:rPr>
        <w:t>Повышение экономической эффективности заключается в экономии расходов при сохранении прежнего объёма услуг или увеличении объёма услуг при сохранении того же объёма финансирования.</w:t>
      </w:r>
    </w:p>
    <w:p w:rsidR="00EA7550" w:rsidRDefault="00EA7550" w:rsidP="00BB05CE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B05CE" w:rsidRPr="00AB6F99" w:rsidRDefault="00BB05CE" w:rsidP="00BB05CE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AB6F99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10. </w:t>
      </w:r>
      <w:proofErr w:type="gramStart"/>
      <w:r w:rsidRPr="00AB6F99">
        <w:rPr>
          <w:rFonts w:ascii="Times New Roman" w:hAnsi="Times New Roman"/>
          <w:b/>
          <w:bCs/>
          <w:color w:val="auto"/>
          <w:sz w:val="28"/>
          <w:szCs w:val="28"/>
        </w:rPr>
        <w:t>Контроль за</w:t>
      </w:r>
      <w:proofErr w:type="gramEnd"/>
      <w:r w:rsidRPr="00AB6F99">
        <w:rPr>
          <w:rFonts w:ascii="Times New Roman" w:hAnsi="Times New Roman"/>
          <w:b/>
          <w:bCs/>
          <w:color w:val="auto"/>
          <w:sz w:val="28"/>
          <w:szCs w:val="28"/>
        </w:rPr>
        <w:t xml:space="preserve"> ходом реализации</w:t>
      </w:r>
      <w:r w:rsidRPr="00AB6F99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муниципальной Программы   </w:t>
      </w:r>
    </w:p>
    <w:p w:rsidR="00C2060C" w:rsidRPr="00AB6F99" w:rsidRDefault="00C2060C" w:rsidP="00C2060C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B6F99">
        <w:rPr>
          <w:rFonts w:ascii="Times New Roman" w:hAnsi="Times New Roman"/>
          <w:b w:val="0"/>
          <w:color w:val="auto"/>
          <w:sz w:val="28"/>
          <w:szCs w:val="28"/>
        </w:rPr>
        <w:t>Ежегодный мониторинг и контроль,  за ходом исполнения программы, осуществляет экономическое управление администрация Лысогорского муниципального района</w:t>
      </w:r>
      <w:r w:rsidRPr="00AB6F9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 соответствии с постановлением администрации от 6 июня 2014 года № 380 "Об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программ».</w:t>
      </w:r>
    </w:p>
    <w:p w:rsidR="00C2060C" w:rsidRPr="00AB6F99" w:rsidRDefault="00C2060C" w:rsidP="00C2060C">
      <w:pPr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B6F9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B6F99">
        <w:rPr>
          <w:rFonts w:ascii="Times New Roman" w:hAnsi="Times New Roman"/>
          <w:color w:val="auto"/>
          <w:sz w:val="28"/>
          <w:szCs w:val="28"/>
        </w:rPr>
        <w:tab/>
        <w:t xml:space="preserve">Заказчик  программы  ежегодно уточняет объем финансирования программы. Контроль, за реализацией мероприятий  программы, осуществляется финансовым управлением администрации Лысогорского муниципального  района. </w:t>
      </w:r>
      <w:r w:rsidRPr="00AB6F99">
        <w:rPr>
          <w:rFonts w:ascii="Times New Roman" w:hAnsi="Times New Roman"/>
          <w:bCs/>
          <w:color w:val="auto"/>
          <w:sz w:val="28"/>
          <w:szCs w:val="28"/>
        </w:rPr>
        <w:t xml:space="preserve">Участники реализации Программы </w:t>
      </w:r>
      <w:proofErr w:type="gramStart"/>
      <w:r w:rsidRPr="00AB6F99">
        <w:rPr>
          <w:rFonts w:ascii="Times New Roman" w:hAnsi="Times New Roman"/>
          <w:bCs/>
          <w:color w:val="auto"/>
          <w:sz w:val="28"/>
          <w:szCs w:val="28"/>
        </w:rPr>
        <w:t>отчитываются об  использовании</w:t>
      </w:r>
      <w:proofErr w:type="gramEnd"/>
      <w:r w:rsidRPr="00AB6F99">
        <w:rPr>
          <w:rFonts w:ascii="Times New Roman" w:hAnsi="Times New Roman"/>
          <w:bCs/>
          <w:color w:val="auto"/>
          <w:sz w:val="28"/>
          <w:szCs w:val="28"/>
        </w:rPr>
        <w:t xml:space="preserve">  финансовых средств перед финансовым управлением администрации Лысогорского муниципального района Саратовской  области в установленном порядке. Основной механизм выполнения Программы – ежеквартальная отчетность.</w:t>
      </w:r>
    </w:p>
    <w:p w:rsidR="00C2060C" w:rsidRPr="00AB6F99" w:rsidRDefault="00C2060C" w:rsidP="00C2060C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2060C" w:rsidRPr="00AB6F99" w:rsidRDefault="00C2060C" w:rsidP="00C2060C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2060C" w:rsidRPr="00AB6F99" w:rsidRDefault="00C2060C" w:rsidP="00C2060C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B6F99">
        <w:rPr>
          <w:rFonts w:ascii="Times New Roman" w:hAnsi="Times New Roman"/>
          <w:b/>
          <w:color w:val="auto"/>
          <w:sz w:val="28"/>
          <w:szCs w:val="28"/>
        </w:rPr>
        <w:t xml:space="preserve">Глава Лысогорского </w:t>
      </w:r>
    </w:p>
    <w:p w:rsidR="00C2060C" w:rsidRPr="00AB6F99" w:rsidRDefault="00C2060C" w:rsidP="00C2060C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B6F9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района </w:t>
      </w:r>
      <w:r w:rsidRPr="00AB6F99">
        <w:rPr>
          <w:rFonts w:ascii="Times New Roman" w:hAnsi="Times New Roman"/>
          <w:b/>
          <w:color w:val="auto"/>
          <w:sz w:val="28"/>
          <w:szCs w:val="28"/>
        </w:rPr>
        <w:tab/>
      </w:r>
      <w:r w:rsidRPr="00AB6F99">
        <w:rPr>
          <w:rFonts w:ascii="Times New Roman" w:hAnsi="Times New Roman"/>
          <w:b/>
          <w:color w:val="auto"/>
          <w:sz w:val="28"/>
          <w:szCs w:val="28"/>
        </w:rPr>
        <w:tab/>
      </w:r>
      <w:r w:rsidRPr="00AB6F99">
        <w:rPr>
          <w:rFonts w:ascii="Times New Roman" w:hAnsi="Times New Roman"/>
          <w:b/>
          <w:color w:val="auto"/>
          <w:sz w:val="28"/>
          <w:szCs w:val="28"/>
        </w:rPr>
        <w:tab/>
      </w:r>
      <w:r w:rsidRPr="00AB6F99">
        <w:rPr>
          <w:rFonts w:ascii="Times New Roman" w:hAnsi="Times New Roman"/>
          <w:b/>
          <w:color w:val="auto"/>
          <w:sz w:val="28"/>
          <w:szCs w:val="28"/>
        </w:rPr>
        <w:tab/>
      </w:r>
      <w:r w:rsidRPr="00AB6F99">
        <w:rPr>
          <w:rFonts w:ascii="Times New Roman" w:hAnsi="Times New Roman"/>
          <w:b/>
          <w:color w:val="auto"/>
          <w:sz w:val="28"/>
          <w:szCs w:val="28"/>
        </w:rPr>
        <w:tab/>
      </w:r>
      <w:r w:rsidR="003812A5">
        <w:rPr>
          <w:rFonts w:ascii="Times New Roman" w:hAnsi="Times New Roman"/>
          <w:b/>
          <w:color w:val="auto"/>
          <w:sz w:val="28"/>
          <w:szCs w:val="28"/>
        </w:rPr>
        <w:t xml:space="preserve">В.А. </w:t>
      </w:r>
      <w:proofErr w:type="spellStart"/>
      <w:r w:rsidR="003812A5">
        <w:rPr>
          <w:rFonts w:ascii="Times New Roman" w:hAnsi="Times New Roman"/>
          <w:b/>
          <w:color w:val="auto"/>
          <w:sz w:val="28"/>
          <w:szCs w:val="28"/>
        </w:rPr>
        <w:t>Фимушкина</w:t>
      </w:r>
      <w:proofErr w:type="spellEnd"/>
      <w:r w:rsidRPr="00AB6F9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C2060C" w:rsidRPr="00AB6F99" w:rsidRDefault="00C2060C" w:rsidP="00C2060C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2E20" w:rsidRPr="00AB6F99" w:rsidRDefault="00A02E20" w:rsidP="00536924">
      <w:pPr>
        <w:spacing w:before="100" w:beforeAutospacing="1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2E20" w:rsidRPr="00AB6F99" w:rsidRDefault="00A02E20" w:rsidP="00536924">
      <w:pPr>
        <w:spacing w:before="100" w:beforeAutospacing="1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2E20" w:rsidRPr="00AB6F99" w:rsidRDefault="00A02E20" w:rsidP="00536924">
      <w:pPr>
        <w:spacing w:before="100" w:beforeAutospacing="1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2E20" w:rsidRPr="00AB6F99" w:rsidRDefault="00A02E20" w:rsidP="00536924">
      <w:pPr>
        <w:spacing w:before="100" w:beforeAutospacing="1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2E20" w:rsidRPr="00AB6F99" w:rsidRDefault="00A02E20" w:rsidP="00536924">
      <w:pPr>
        <w:spacing w:before="100" w:beforeAutospacing="1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2E20" w:rsidRPr="00AB6F99" w:rsidRDefault="00A02E20" w:rsidP="00536924">
      <w:pPr>
        <w:spacing w:before="100" w:beforeAutospacing="1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2E20" w:rsidRPr="00AB6F99" w:rsidRDefault="00A02E20" w:rsidP="00536924">
      <w:pPr>
        <w:spacing w:before="100" w:beforeAutospacing="1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2E20" w:rsidRPr="00AB6F99" w:rsidRDefault="00A02E20" w:rsidP="00536924">
      <w:pPr>
        <w:spacing w:before="100" w:beforeAutospacing="1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2E20" w:rsidRPr="00AB6F99" w:rsidRDefault="00A02E20" w:rsidP="00536924">
      <w:pPr>
        <w:spacing w:before="100" w:beforeAutospacing="1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2E20" w:rsidRPr="00AB6F99" w:rsidRDefault="00A02E20" w:rsidP="00536924">
      <w:pPr>
        <w:spacing w:before="100" w:beforeAutospacing="1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2E20" w:rsidRPr="00AB6F99" w:rsidRDefault="00A02E20" w:rsidP="00536924">
      <w:pPr>
        <w:spacing w:before="100" w:beforeAutospacing="1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Ind w:w="-318" w:type="dxa"/>
        <w:tblLook w:val="01E0"/>
      </w:tblPr>
      <w:tblGrid>
        <w:gridCol w:w="9887"/>
      </w:tblGrid>
      <w:tr w:rsidR="004D2A2D" w:rsidRPr="00AB6F99" w:rsidTr="00571A55">
        <w:trPr>
          <w:trHeight w:val="1432"/>
        </w:trPr>
        <w:tc>
          <w:tcPr>
            <w:tcW w:w="9887" w:type="dxa"/>
            <w:tcBorders>
              <w:bottom w:val="single" w:sz="4" w:space="0" w:color="auto"/>
            </w:tcBorders>
          </w:tcPr>
          <w:p w:rsidR="004D2A2D" w:rsidRPr="00AB6F99" w:rsidRDefault="004D2A2D" w:rsidP="00E1659A">
            <w:pPr>
              <w:adjustRightInd w:val="0"/>
              <w:ind w:hanging="79"/>
              <w:jc w:val="center"/>
              <w:rPr>
                <w:b/>
                <w:color w:val="auto"/>
              </w:rPr>
            </w:pPr>
          </w:p>
        </w:tc>
      </w:tr>
      <w:tr w:rsidR="004D2A2D" w:rsidRPr="00AB6F99" w:rsidTr="00571A55">
        <w:trPr>
          <w:trHeight w:val="1121"/>
        </w:trPr>
        <w:tc>
          <w:tcPr>
            <w:tcW w:w="9887" w:type="dxa"/>
            <w:tcBorders>
              <w:top w:val="single" w:sz="4" w:space="0" w:color="auto"/>
            </w:tcBorders>
          </w:tcPr>
          <w:p w:rsidR="004D2A2D" w:rsidRPr="00AB6F99" w:rsidRDefault="004D2A2D" w:rsidP="00E1659A">
            <w:pPr>
              <w:adjustRightInd w:val="0"/>
              <w:ind w:hanging="79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4D2A2D" w:rsidRPr="00AB6F99" w:rsidTr="00571A55">
        <w:trPr>
          <w:trHeight w:val="660"/>
        </w:trPr>
        <w:tc>
          <w:tcPr>
            <w:tcW w:w="9887" w:type="dxa"/>
          </w:tcPr>
          <w:p w:rsidR="004D2A2D" w:rsidRPr="00AB6F99" w:rsidRDefault="004D2A2D" w:rsidP="00E1659A">
            <w:pPr>
              <w:adjustRightInd w:val="0"/>
              <w:ind w:hanging="7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2A2D" w:rsidRPr="00AB6F99" w:rsidTr="00571A55">
        <w:trPr>
          <w:trHeight w:val="561"/>
        </w:trPr>
        <w:tc>
          <w:tcPr>
            <w:tcW w:w="9887" w:type="dxa"/>
          </w:tcPr>
          <w:p w:rsidR="004D2A2D" w:rsidRPr="00AB6F99" w:rsidRDefault="004D2A2D" w:rsidP="004D2A2D">
            <w:pPr>
              <w:adjustRightInd w:val="0"/>
              <w:ind w:hanging="7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2A2D" w:rsidRPr="00AB6F99" w:rsidTr="00571A55">
        <w:trPr>
          <w:trHeight w:val="833"/>
        </w:trPr>
        <w:tc>
          <w:tcPr>
            <w:tcW w:w="9887" w:type="dxa"/>
          </w:tcPr>
          <w:p w:rsidR="004D2A2D" w:rsidRPr="00AB6F99" w:rsidRDefault="004D2A2D" w:rsidP="00E1659A">
            <w:pPr>
              <w:adjustRightInd w:val="0"/>
              <w:ind w:hanging="7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4D2A2D" w:rsidRPr="00AB6F99" w:rsidRDefault="004D2A2D" w:rsidP="004D2A2D">
      <w:pPr>
        <w:rPr>
          <w:rFonts w:ascii="Times New Roman" w:hAnsi="Times New Roman"/>
          <w:b/>
          <w:bCs/>
          <w:color w:val="auto"/>
          <w:sz w:val="28"/>
          <w:szCs w:val="28"/>
        </w:rPr>
      </w:pPr>
    </w:p>
    <w:sectPr w:rsidR="004D2A2D" w:rsidRPr="00AB6F99" w:rsidSect="0063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005"/>
      </w:pPr>
    </w:lvl>
  </w:abstractNum>
  <w:abstractNum w:abstractNumId="1">
    <w:nsid w:val="00072C92"/>
    <w:multiLevelType w:val="multilevel"/>
    <w:tmpl w:val="1DDA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163A8D"/>
    <w:multiLevelType w:val="multilevel"/>
    <w:tmpl w:val="DBC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4B2D82"/>
    <w:multiLevelType w:val="multilevel"/>
    <w:tmpl w:val="FA2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B67EE8"/>
    <w:multiLevelType w:val="hybridMultilevel"/>
    <w:tmpl w:val="11F406DE"/>
    <w:lvl w:ilvl="0" w:tplc="80D287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1FD5B92"/>
    <w:multiLevelType w:val="hybridMultilevel"/>
    <w:tmpl w:val="0F7EDB9C"/>
    <w:lvl w:ilvl="0" w:tplc="BC86E086">
      <w:start w:val="1"/>
      <w:numFmt w:val="decimal"/>
      <w:lvlText w:val="%1)"/>
      <w:lvlJc w:val="left"/>
      <w:pPr>
        <w:ind w:left="4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C33058D"/>
    <w:multiLevelType w:val="multilevel"/>
    <w:tmpl w:val="555A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806DAA"/>
    <w:multiLevelType w:val="multilevel"/>
    <w:tmpl w:val="E49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731E72"/>
    <w:multiLevelType w:val="multilevel"/>
    <w:tmpl w:val="414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2E34EB"/>
    <w:multiLevelType w:val="hybridMultilevel"/>
    <w:tmpl w:val="8034D004"/>
    <w:lvl w:ilvl="0" w:tplc="A590FB4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182008"/>
    <w:multiLevelType w:val="multilevel"/>
    <w:tmpl w:val="180E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15873"/>
    <w:multiLevelType w:val="multilevel"/>
    <w:tmpl w:val="11F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B75C92"/>
    <w:multiLevelType w:val="multilevel"/>
    <w:tmpl w:val="45B6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242286"/>
    <w:multiLevelType w:val="hybridMultilevel"/>
    <w:tmpl w:val="3C6E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203DB"/>
    <w:multiLevelType w:val="multilevel"/>
    <w:tmpl w:val="3FE4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AF76FB"/>
    <w:multiLevelType w:val="multilevel"/>
    <w:tmpl w:val="7BD4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C06B3C"/>
    <w:multiLevelType w:val="multilevel"/>
    <w:tmpl w:val="324A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FE3F9B"/>
    <w:multiLevelType w:val="multilevel"/>
    <w:tmpl w:val="BC3C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5D0C4B"/>
    <w:multiLevelType w:val="hybridMultilevel"/>
    <w:tmpl w:val="8D2C4954"/>
    <w:lvl w:ilvl="0" w:tplc="7102FCE6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19">
    <w:nsid w:val="67D803C2"/>
    <w:multiLevelType w:val="multilevel"/>
    <w:tmpl w:val="9B90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BF762E"/>
    <w:multiLevelType w:val="hybridMultilevel"/>
    <w:tmpl w:val="0A269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06846"/>
    <w:multiLevelType w:val="multilevel"/>
    <w:tmpl w:val="26CA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E25A8B"/>
    <w:multiLevelType w:val="multilevel"/>
    <w:tmpl w:val="ACA4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1"/>
  </w:num>
  <w:num w:numId="10">
    <w:abstractNumId w:val="22"/>
  </w:num>
  <w:num w:numId="11">
    <w:abstractNumId w:val="19"/>
  </w:num>
  <w:num w:numId="12">
    <w:abstractNumId w:val="14"/>
  </w:num>
  <w:num w:numId="13">
    <w:abstractNumId w:val="3"/>
  </w:num>
  <w:num w:numId="14">
    <w:abstractNumId w:val="10"/>
  </w:num>
  <w:num w:numId="15">
    <w:abstractNumId w:val="7"/>
  </w:num>
  <w:num w:numId="16">
    <w:abstractNumId w:val="21"/>
  </w:num>
  <w:num w:numId="17">
    <w:abstractNumId w:val="13"/>
  </w:num>
  <w:num w:numId="18">
    <w:abstractNumId w:val="4"/>
  </w:num>
  <w:num w:numId="19">
    <w:abstractNumId w:val="18"/>
  </w:num>
  <w:num w:numId="20">
    <w:abstractNumId w:val="20"/>
  </w:num>
  <w:num w:numId="21">
    <w:abstractNumId w:val="0"/>
  </w:num>
  <w:num w:numId="22">
    <w:abstractNumId w:val="5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1AE"/>
    <w:rsid w:val="0000417D"/>
    <w:rsid w:val="00005784"/>
    <w:rsid w:val="00007BAB"/>
    <w:rsid w:val="00010B5B"/>
    <w:rsid w:val="000165C1"/>
    <w:rsid w:val="0003190E"/>
    <w:rsid w:val="0004034F"/>
    <w:rsid w:val="00043858"/>
    <w:rsid w:val="00046E43"/>
    <w:rsid w:val="00050716"/>
    <w:rsid w:val="00052000"/>
    <w:rsid w:val="00057A96"/>
    <w:rsid w:val="00065549"/>
    <w:rsid w:val="0006779F"/>
    <w:rsid w:val="000A03EF"/>
    <w:rsid w:val="000A0A58"/>
    <w:rsid w:val="000A44ED"/>
    <w:rsid w:val="000D4A86"/>
    <w:rsid w:val="000E003E"/>
    <w:rsid w:val="001005E9"/>
    <w:rsid w:val="001158A9"/>
    <w:rsid w:val="0013453C"/>
    <w:rsid w:val="00146FFC"/>
    <w:rsid w:val="00176893"/>
    <w:rsid w:val="00195493"/>
    <w:rsid w:val="001A0B19"/>
    <w:rsid w:val="001D04FF"/>
    <w:rsid w:val="001E5CE9"/>
    <w:rsid w:val="001E5FC7"/>
    <w:rsid w:val="001F1DE3"/>
    <w:rsid w:val="0020477A"/>
    <w:rsid w:val="002217B9"/>
    <w:rsid w:val="00221E2B"/>
    <w:rsid w:val="00241FF4"/>
    <w:rsid w:val="00251D55"/>
    <w:rsid w:val="002621E4"/>
    <w:rsid w:val="002723F3"/>
    <w:rsid w:val="00287CEC"/>
    <w:rsid w:val="002B226F"/>
    <w:rsid w:val="002D4C2C"/>
    <w:rsid w:val="0033441F"/>
    <w:rsid w:val="00371DAC"/>
    <w:rsid w:val="003723D7"/>
    <w:rsid w:val="003812A5"/>
    <w:rsid w:val="003A1102"/>
    <w:rsid w:val="003B1BE6"/>
    <w:rsid w:val="003B3D9A"/>
    <w:rsid w:val="0041122C"/>
    <w:rsid w:val="004336F7"/>
    <w:rsid w:val="0045350A"/>
    <w:rsid w:val="00467471"/>
    <w:rsid w:val="00472500"/>
    <w:rsid w:val="004772E4"/>
    <w:rsid w:val="0048368B"/>
    <w:rsid w:val="004B0EA3"/>
    <w:rsid w:val="004D2A2D"/>
    <w:rsid w:val="00501D3A"/>
    <w:rsid w:val="005079EB"/>
    <w:rsid w:val="005142AF"/>
    <w:rsid w:val="005158C5"/>
    <w:rsid w:val="005360DB"/>
    <w:rsid w:val="00536924"/>
    <w:rsid w:val="0054755B"/>
    <w:rsid w:val="005572F6"/>
    <w:rsid w:val="00571A55"/>
    <w:rsid w:val="00571D44"/>
    <w:rsid w:val="00593BEE"/>
    <w:rsid w:val="0059790B"/>
    <w:rsid w:val="005A128A"/>
    <w:rsid w:val="005C5077"/>
    <w:rsid w:val="005D11A0"/>
    <w:rsid w:val="005D58DD"/>
    <w:rsid w:val="005D660C"/>
    <w:rsid w:val="005F12FD"/>
    <w:rsid w:val="00632940"/>
    <w:rsid w:val="00656409"/>
    <w:rsid w:val="006607F4"/>
    <w:rsid w:val="006800F1"/>
    <w:rsid w:val="006C7D6F"/>
    <w:rsid w:val="006E7E8A"/>
    <w:rsid w:val="00706800"/>
    <w:rsid w:val="007147CB"/>
    <w:rsid w:val="00716498"/>
    <w:rsid w:val="0072036D"/>
    <w:rsid w:val="00786392"/>
    <w:rsid w:val="007941AE"/>
    <w:rsid w:val="007E0805"/>
    <w:rsid w:val="007F1FAA"/>
    <w:rsid w:val="007F3A68"/>
    <w:rsid w:val="00820937"/>
    <w:rsid w:val="00826668"/>
    <w:rsid w:val="0083120D"/>
    <w:rsid w:val="008328E6"/>
    <w:rsid w:val="00843B50"/>
    <w:rsid w:val="0085108A"/>
    <w:rsid w:val="0085358E"/>
    <w:rsid w:val="008574FE"/>
    <w:rsid w:val="008621AB"/>
    <w:rsid w:val="008820B9"/>
    <w:rsid w:val="0089435B"/>
    <w:rsid w:val="008C721A"/>
    <w:rsid w:val="008D3144"/>
    <w:rsid w:val="008D5D65"/>
    <w:rsid w:val="008E71C9"/>
    <w:rsid w:val="009010D7"/>
    <w:rsid w:val="009215AF"/>
    <w:rsid w:val="009232D9"/>
    <w:rsid w:val="00930535"/>
    <w:rsid w:val="0094540A"/>
    <w:rsid w:val="00947768"/>
    <w:rsid w:val="00947D87"/>
    <w:rsid w:val="009625AF"/>
    <w:rsid w:val="00964B73"/>
    <w:rsid w:val="00983A47"/>
    <w:rsid w:val="009A0FD6"/>
    <w:rsid w:val="009B2082"/>
    <w:rsid w:val="009C07CF"/>
    <w:rsid w:val="009E4230"/>
    <w:rsid w:val="009F0321"/>
    <w:rsid w:val="00A02E20"/>
    <w:rsid w:val="00A045EF"/>
    <w:rsid w:val="00A158A9"/>
    <w:rsid w:val="00A41F59"/>
    <w:rsid w:val="00A6774D"/>
    <w:rsid w:val="00A80880"/>
    <w:rsid w:val="00A848F0"/>
    <w:rsid w:val="00AA5D10"/>
    <w:rsid w:val="00AB6F99"/>
    <w:rsid w:val="00AD12B5"/>
    <w:rsid w:val="00AD5650"/>
    <w:rsid w:val="00AE6B2E"/>
    <w:rsid w:val="00AF7F25"/>
    <w:rsid w:val="00B079EF"/>
    <w:rsid w:val="00B2723A"/>
    <w:rsid w:val="00B558E3"/>
    <w:rsid w:val="00B61EBA"/>
    <w:rsid w:val="00B756AD"/>
    <w:rsid w:val="00B87139"/>
    <w:rsid w:val="00BA4CF5"/>
    <w:rsid w:val="00BB05CE"/>
    <w:rsid w:val="00BE177E"/>
    <w:rsid w:val="00BF1D6F"/>
    <w:rsid w:val="00C02BFE"/>
    <w:rsid w:val="00C2060C"/>
    <w:rsid w:val="00C35C59"/>
    <w:rsid w:val="00C432F8"/>
    <w:rsid w:val="00C759D7"/>
    <w:rsid w:val="00C850EF"/>
    <w:rsid w:val="00C86E9D"/>
    <w:rsid w:val="00CA55DF"/>
    <w:rsid w:val="00CB0D42"/>
    <w:rsid w:val="00CB1A5B"/>
    <w:rsid w:val="00CF2B1A"/>
    <w:rsid w:val="00D34D2A"/>
    <w:rsid w:val="00D829EE"/>
    <w:rsid w:val="00D8517E"/>
    <w:rsid w:val="00D8571D"/>
    <w:rsid w:val="00D96449"/>
    <w:rsid w:val="00DC0366"/>
    <w:rsid w:val="00DC67E4"/>
    <w:rsid w:val="00E105A8"/>
    <w:rsid w:val="00E15D3C"/>
    <w:rsid w:val="00E1659A"/>
    <w:rsid w:val="00E419A1"/>
    <w:rsid w:val="00E43670"/>
    <w:rsid w:val="00E46A92"/>
    <w:rsid w:val="00E508AE"/>
    <w:rsid w:val="00E52F24"/>
    <w:rsid w:val="00E65D8F"/>
    <w:rsid w:val="00E77D3E"/>
    <w:rsid w:val="00E85220"/>
    <w:rsid w:val="00EA543F"/>
    <w:rsid w:val="00EA7550"/>
    <w:rsid w:val="00EB0B35"/>
    <w:rsid w:val="00ED41EF"/>
    <w:rsid w:val="00EE7469"/>
    <w:rsid w:val="00F238C3"/>
    <w:rsid w:val="00F3468F"/>
    <w:rsid w:val="00F356B4"/>
    <w:rsid w:val="00F55861"/>
    <w:rsid w:val="00F56537"/>
    <w:rsid w:val="00F60CC5"/>
    <w:rsid w:val="00FA7257"/>
    <w:rsid w:val="00FD0C1A"/>
    <w:rsid w:val="00FD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940"/>
    <w:rPr>
      <w:rFonts w:ascii="Candara" w:hAnsi="Candara"/>
      <w:color w:val="99CCFF"/>
      <w:sz w:val="40"/>
      <w:szCs w:val="40"/>
    </w:rPr>
  </w:style>
  <w:style w:type="paragraph" w:styleId="1">
    <w:name w:val="heading 1"/>
    <w:basedOn w:val="a"/>
    <w:next w:val="a"/>
    <w:link w:val="10"/>
    <w:qFormat/>
    <w:rsid w:val="009B20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qFormat/>
    <w:rsid w:val="007941AE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paragraph" w:styleId="3">
    <w:name w:val="heading 3"/>
    <w:basedOn w:val="a"/>
    <w:qFormat/>
    <w:rsid w:val="007941AE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41A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941AE"/>
  </w:style>
  <w:style w:type="character" w:styleId="a4">
    <w:name w:val="Strong"/>
    <w:qFormat/>
    <w:rsid w:val="007941AE"/>
    <w:rPr>
      <w:b/>
      <w:bCs/>
    </w:rPr>
  </w:style>
  <w:style w:type="character" w:styleId="a5">
    <w:name w:val="Hyperlink"/>
    <w:rsid w:val="007941AE"/>
    <w:rPr>
      <w:color w:val="0000FF"/>
      <w:u w:val="single"/>
    </w:rPr>
  </w:style>
  <w:style w:type="table" w:styleId="a6">
    <w:name w:val="Table Grid"/>
    <w:basedOn w:val="a1"/>
    <w:rsid w:val="00923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54755B"/>
  </w:style>
  <w:style w:type="paragraph" w:styleId="a7">
    <w:name w:val="Document Map"/>
    <w:basedOn w:val="a"/>
    <w:link w:val="a8"/>
    <w:rsid w:val="00CB1A5B"/>
    <w:rPr>
      <w:rFonts w:ascii="Tahoma" w:hAnsi="Tahoma"/>
      <w:sz w:val="16"/>
      <w:szCs w:val="16"/>
      <w:lang/>
    </w:rPr>
  </w:style>
  <w:style w:type="character" w:customStyle="1" w:styleId="a8">
    <w:name w:val="Схема документа Знак"/>
    <w:link w:val="a7"/>
    <w:rsid w:val="00CB1A5B"/>
    <w:rPr>
      <w:rFonts w:ascii="Tahoma" w:hAnsi="Tahoma" w:cs="Tahoma"/>
      <w:color w:val="99CCFF"/>
      <w:sz w:val="16"/>
      <w:szCs w:val="16"/>
    </w:rPr>
  </w:style>
  <w:style w:type="paragraph" w:styleId="a9">
    <w:name w:val="Title"/>
    <w:basedOn w:val="a"/>
    <w:link w:val="aa"/>
    <w:qFormat/>
    <w:rsid w:val="00593BEE"/>
    <w:pPr>
      <w:jc w:val="center"/>
    </w:pPr>
    <w:rPr>
      <w:rFonts w:ascii="Times New Roman" w:hAnsi="Times New Roman"/>
      <w:b/>
      <w:bCs/>
      <w:color w:val="auto"/>
      <w:sz w:val="28"/>
      <w:szCs w:val="24"/>
      <w:lang/>
    </w:rPr>
  </w:style>
  <w:style w:type="character" w:customStyle="1" w:styleId="aa">
    <w:name w:val="Название Знак"/>
    <w:link w:val="a9"/>
    <w:rsid w:val="00593BEE"/>
    <w:rPr>
      <w:b/>
      <w:bCs/>
      <w:sz w:val="28"/>
      <w:szCs w:val="24"/>
    </w:rPr>
  </w:style>
  <w:style w:type="character" w:customStyle="1" w:styleId="10">
    <w:name w:val="Заголовок 1 Знак"/>
    <w:link w:val="1"/>
    <w:rsid w:val="009B2082"/>
    <w:rPr>
      <w:rFonts w:ascii="Cambria" w:eastAsia="Times New Roman" w:hAnsi="Cambria" w:cs="Times New Roman"/>
      <w:b/>
      <w:bCs/>
      <w:color w:val="99CCFF"/>
      <w:kern w:val="32"/>
      <w:sz w:val="32"/>
      <w:szCs w:val="32"/>
    </w:rPr>
  </w:style>
  <w:style w:type="paragraph" w:styleId="ab">
    <w:name w:val="Body Text"/>
    <w:basedOn w:val="a"/>
    <w:link w:val="ac"/>
    <w:rsid w:val="00A02E20"/>
    <w:pPr>
      <w:spacing w:after="120"/>
    </w:pPr>
    <w:rPr>
      <w:rFonts w:ascii="Times New Roman" w:hAnsi="Times New Roman"/>
      <w:color w:val="auto"/>
      <w:sz w:val="24"/>
      <w:szCs w:val="24"/>
      <w:lang/>
    </w:rPr>
  </w:style>
  <w:style w:type="character" w:customStyle="1" w:styleId="ac">
    <w:name w:val="Основной текст Знак"/>
    <w:link w:val="ab"/>
    <w:rsid w:val="00A02E20"/>
    <w:rPr>
      <w:sz w:val="24"/>
      <w:szCs w:val="24"/>
    </w:rPr>
  </w:style>
  <w:style w:type="paragraph" w:styleId="ad">
    <w:name w:val="List Paragraph"/>
    <w:basedOn w:val="a"/>
    <w:uiPriority w:val="34"/>
    <w:qFormat/>
    <w:rsid w:val="00A02E20"/>
    <w:pPr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Standard">
    <w:name w:val="Standard"/>
    <w:rsid w:val="00D8517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styleId="20">
    <w:name w:val="Body Text Indent 2"/>
    <w:basedOn w:val="a"/>
    <w:link w:val="21"/>
    <w:rsid w:val="00A6774D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rsid w:val="00A6774D"/>
    <w:rPr>
      <w:rFonts w:ascii="Candara" w:hAnsi="Candara"/>
      <w:color w:val="99CCFF"/>
      <w:sz w:val="40"/>
      <w:szCs w:val="40"/>
    </w:rPr>
  </w:style>
  <w:style w:type="paragraph" w:styleId="ae">
    <w:name w:val="No Spacing"/>
    <w:uiPriority w:val="1"/>
    <w:qFormat/>
    <w:rsid w:val="00E52F2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96;.%20&#1073;&#1102;&#1088;&#1086;\Desktop\&#1052;&#1086;&#1080;%20&#1076;&#1086;&#1082;&#1091;&#1084;&#1077;&#1085;&#1090;&#1099;\&#1042;&#1057;&#1045;%20&#1055;&#1054;&#1057;&#1058;&#1040;&#1053;&#1054;&#1042;&#1051;&#1045;&#1053;&#1048;&#1071;%20%20&#1056;&#1040;&#1057;&#1055;&#1054;&#1056;&#1071;&#1046;&#1045;&#1053;&#1048;&#1071;\&#1055;&#1054;&#1057;&#1058;&#1040;&#1053;.%20&#1056;&#1040;&#1057;&#1055;&#1054;&#1056;&#1071;&#1046;.%20%20(&#1087;&#1088;&#1077;&#1076;.%20&#1075;&#1086;&#1076;&#1099;)\2016%20&#1075;&#1086;&#1076;%20%20&#1055;&#1054;&#1057;&#1058;&#1040;&#1053;&#1054;&#1042;&#1051;&#1045;&#1053;&#1048;&#1071;\&#1060;&#1054;&#1050;%20&#1052;&#1059;&#1053;&#1048;&#1062;&#1048;&#1055;&#1040;&#1051;&#1068;&#1053;&#1040;&#1071;%20&#1055;&#1056;&#1054;&#1043;&#1056;&#1040;&#1052;&#1052;&#1040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DE1D96561D58F85DB6E28BC5420D37A53341228FAB3CC0FD3D27EB768410tE26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16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E95E-1BFA-4D44-98D6-5BB85179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20890</CharactersWithSpaces>
  <SharedDoc>false</SharedDoc>
  <HLinks>
    <vt:vector size="24" baseType="variant">
      <vt:variant>
        <vt:i4>7078015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http://docs.cntd.ru/document/902316088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71042138</vt:i4>
      </vt:variant>
      <vt:variant>
        <vt:i4>3</vt:i4>
      </vt:variant>
      <vt:variant>
        <vt:i4>0</vt:i4>
      </vt:variant>
      <vt:variant>
        <vt:i4>5</vt:i4>
      </vt:variant>
      <vt:variant>
        <vt:lpwstr>../../Маш. бюро/Desktop/Мои документы/ВСЕ ПОСТАНОВЛЕНИЯ  РАСПОРЯЖЕНИЯ/ПОСТАН. РАСПОРЯЖ.  (пред. годы)/2016 год  ПОСТАНОВЛЕНИЯ/ФОК МУНИЦИПАЛЬНАЯ ПРОГРАММА.docx</vt:lpwstr>
      </vt:variant>
      <vt:variant>
        <vt:lpwstr>Par31</vt:lpwstr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consultantplus://offline/ref=41DE1D96561D58F85DB6E28BC5420D37A53341228FAB3CC0FD3D27EB768410tE26G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2020-01-09T05:31:00Z</cp:lastPrinted>
  <dcterms:created xsi:type="dcterms:W3CDTF">2019-11-13T10:26:00Z</dcterms:created>
  <dcterms:modified xsi:type="dcterms:W3CDTF">2020-01-09T05:31:00Z</dcterms:modified>
</cp:coreProperties>
</file>