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A94" w:rsidRPr="00077B6B" w:rsidRDefault="00953A94" w:rsidP="00953A94">
      <w:pPr>
        <w:spacing w:after="0" w:line="252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0B3694DC" wp14:editId="47F98161">
            <wp:extent cx="604520" cy="795020"/>
            <wp:effectExtent l="0" t="0" r="5080" b="5080"/>
            <wp:docPr id="1" name="Рисунок 1" descr="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B6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</w:t>
      </w:r>
    </w:p>
    <w:p w:rsidR="00953A94" w:rsidRPr="00723D44" w:rsidRDefault="00953A94" w:rsidP="00953A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3D44">
        <w:rPr>
          <w:rFonts w:ascii="Times New Roman" w:hAnsi="Times New Roman" w:cs="Times New Roman"/>
          <w:bCs/>
          <w:sz w:val="24"/>
          <w:szCs w:val="24"/>
        </w:rPr>
        <w:t>АДМИНИСТРАЦИЯ  ЛЫСОГОРСКОГО</w:t>
      </w:r>
      <w:proofErr w:type="gramEnd"/>
      <w:r w:rsidRPr="00723D4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953A94" w:rsidRPr="00723D44" w:rsidRDefault="00953A94" w:rsidP="00953A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3D44">
        <w:rPr>
          <w:rFonts w:ascii="Times New Roman" w:hAnsi="Times New Roman" w:cs="Times New Roman"/>
          <w:bCs/>
          <w:sz w:val="24"/>
          <w:szCs w:val="24"/>
        </w:rPr>
        <w:t xml:space="preserve">  САРАТОВСКОЙ ОБЛАСТИ</w:t>
      </w:r>
    </w:p>
    <w:p w:rsidR="00953A94" w:rsidRDefault="00953A94" w:rsidP="00953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53A94" w:rsidRPr="00723D44" w:rsidRDefault="00953A94" w:rsidP="0009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44">
        <w:rPr>
          <w:rFonts w:ascii="Times New Roman" w:hAnsi="Times New Roman" w:cs="Times New Roman"/>
          <w:b/>
          <w:sz w:val="28"/>
          <w:szCs w:val="28"/>
        </w:rPr>
        <w:t>П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О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С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Т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А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Н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О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В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Л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Е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Н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И</w:t>
      </w:r>
      <w:r w:rsidR="00095A4D" w:rsidRPr="0072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>Е</w:t>
      </w:r>
    </w:p>
    <w:p w:rsidR="00095A4D" w:rsidRDefault="00095A4D" w:rsidP="0009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94" w:rsidRPr="00723D44" w:rsidRDefault="00953A94" w:rsidP="00953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E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A4D" w:rsidRPr="00723D44">
        <w:rPr>
          <w:rFonts w:ascii="Times New Roman" w:hAnsi="Times New Roman" w:cs="Times New Roman"/>
          <w:sz w:val="24"/>
          <w:szCs w:val="24"/>
        </w:rPr>
        <w:t>от</w:t>
      </w:r>
      <w:r w:rsidR="00AE16E4" w:rsidRPr="0072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A4D" w:rsidRPr="00723D44">
        <w:rPr>
          <w:rFonts w:ascii="Times New Roman" w:hAnsi="Times New Roman" w:cs="Times New Roman"/>
          <w:sz w:val="24"/>
          <w:szCs w:val="24"/>
        </w:rPr>
        <w:t>2</w:t>
      </w:r>
      <w:r w:rsidR="000D170D" w:rsidRPr="00723D44">
        <w:rPr>
          <w:rFonts w:ascii="Times New Roman" w:hAnsi="Times New Roman" w:cs="Times New Roman"/>
          <w:sz w:val="24"/>
          <w:szCs w:val="24"/>
        </w:rPr>
        <w:t>5</w:t>
      </w:r>
      <w:r w:rsidR="00095A4D" w:rsidRPr="00723D44">
        <w:rPr>
          <w:rFonts w:ascii="Times New Roman" w:hAnsi="Times New Roman" w:cs="Times New Roman"/>
          <w:sz w:val="24"/>
          <w:szCs w:val="24"/>
        </w:rPr>
        <w:t xml:space="preserve"> </w:t>
      </w:r>
      <w:r w:rsidR="000D170D" w:rsidRPr="00723D44">
        <w:rPr>
          <w:rFonts w:ascii="Times New Roman" w:hAnsi="Times New Roman" w:cs="Times New Roman"/>
          <w:sz w:val="24"/>
          <w:szCs w:val="24"/>
        </w:rPr>
        <w:t>декабря</w:t>
      </w:r>
      <w:r w:rsidRPr="00723D44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723D44">
        <w:rPr>
          <w:rFonts w:ascii="Times New Roman" w:hAnsi="Times New Roman" w:cs="Times New Roman"/>
          <w:sz w:val="24"/>
          <w:szCs w:val="24"/>
        </w:rPr>
        <w:t>740</w:t>
      </w:r>
    </w:p>
    <w:p w:rsidR="00095A4D" w:rsidRDefault="00095A4D" w:rsidP="00953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A4D" w:rsidRPr="00095A4D" w:rsidRDefault="00095A4D" w:rsidP="00095A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п. </w:t>
      </w:r>
      <w:r w:rsidRPr="00723D44">
        <w:rPr>
          <w:rFonts w:ascii="Times New Roman" w:hAnsi="Times New Roman" w:cs="Times New Roman"/>
          <w:sz w:val="20"/>
          <w:szCs w:val="20"/>
        </w:rPr>
        <w:t>Лысые</w:t>
      </w:r>
      <w:r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953A94" w:rsidRDefault="00953A94" w:rsidP="00953A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A4D" w:rsidRPr="00723D44" w:rsidRDefault="00953A94" w:rsidP="00723D4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23D44">
        <w:rPr>
          <w:rFonts w:ascii="Times New Roman" w:hAnsi="Times New Roman" w:cs="Times New Roman"/>
          <w:b/>
          <w:bCs/>
          <w:sz w:val="28"/>
          <w:szCs w:val="28"/>
        </w:rPr>
        <w:t>О наделении полномочиями</w:t>
      </w:r>
      <w:r w:rsidR="00095A4D" w:rsidRPr="0072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администратора доходов </w:t>
      </w:r>
    </w:p>
    <w:p w:rsidR="00953A94" w:rsidRPr="00723D44" w:rsidRDefault="000D170D" w:rsidP="00723D4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23D4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53A94" w:rsidRPr="00723D44">
        <w:rPr>
          <w:rFonts w:ascii="Times New Roman" w:hAnsi="Times New Roman" w:cs="Times New Roman"/>
          <w:b/>
          <w:bCs/>
          <w:sz w:val="28"/>
          <w:szCs w:val="28"/>
        </w:rPr>
        <w:t>юджета</w:t>
      </w:r>
      <w:r w:rsidR="00095A4D" w:rsidRPr="0072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A94" w:rsidRPr="00723D44">
        <w:rPr>
          <w:rFonts w:ascii="Times New Roman" w:hAnsi="Times New Roman" w:cs="Times New Roman"/>
          <w:b/>
          <w:bCs/>
          <w:sz w:val="28"/>
          <w:szCs w:val="28"/>
        </w:rPr>
        <w:t>Лысогорского муниципального района</w:t>
      </w:r>
    </w:p>
    <w:p w:rsidR="00953A94" w:rsidRPr="00723D44" w:rsidRDefault="00953A94" w:rsidP="00723D4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23D4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53A94" w:rsidRPr="003619A3" w:rsidRDefault="00953A94" w:rsidP="00953A94">
      <w:pPr>
        <w:rPr>
          <w:rFonts w:ascii="Times New Roman" w:hAnsi="Times New Roman" w:cs="Times New Roman"/>
        </w:rPr>
      </w:pPr>
    </w:p>
    <w:p w:rsidR="00953A94" w:rsidRPr="00723D44" w:rsidRDefault="00953A94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44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E21304" w:rsidRPr="00723D4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 w:rsidR="00E21304" w:rsidRPr="00723D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от 29 декабря 2007г. N 995 "О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 главных администраторов доходов бюджетов бюджетной системы Российской Федерации"</w:t>
      </w:r>
      <w:r w:rsidRPr="00723D44">
        <w:rPr>
          <w:rFonts w:ascii="Times New Roman" w:hAnsi="Times New Roman" w:cs="Times New Roman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7A633E" w:rsidRP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3A94" w:rsidRPr="00723D44">
        <w:rPr>
          <w:rFonts w:ascii="Times New Roman" w:hAnsi="Times New Roman" w:cs="Times New Roman"/>
          <w:sz w:val="28"/>
          <w:szCs w:val="28"/>
        </w:rPr>
        <w:t xml:space="preserve">Закрепить за </w:t>
      </w:r>
      <w:r w:rsidR="00C77292" w:rsidRPr="00723D44">
        <w:rPr>
          <w:rFonts w:ascii="Times New Roman" w:hAnsi="Times New Roman" w:cs="Times New Roman"/>
          <w:sz w:val="28"/>
          <w:szCs w:val="28"/>
        </w:rPr>
        <w:t>муниципальным казенным учреждением</w:t>
      </w:r>
      <w:r w:rsidR="00953A94" w:rsidRPr="00723D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A94" w:rsidRPr="00723D44">
        <w:rPr>
          <w:rFonts w:ascii="Times New Roman" w:hAnsi="Times New Roman" w:cs="Times New Roman"/>
          <w:sz w:val="28"/>
          <w:szCs w:val="28"/>
        </w:rPr>
        <w:t>ТеплоВодоРесурс</w:t>
      </w:r>
      <w:proofErr w:type="spellEnd"/>
      <w:r w:rsidR="00953A94" w:rsidRPr="00723D44">
        <w:rPr>
          <w:rFonts w:ascii="Times New Roman" w:hAnsi="Times New Roman" w:cs="Times New Roman"/>
          <w:sz w:val="28"/>
          <w:szCs w:val="28"/>
        </w:rPr>
        <w:t xml:space="preserve">» </w:t>
      </w:r>
      <w:r w:rsidR="00AE16E4" w:rsidRPr="00723D44">
        <w:rPr>
          <w:rFonts w:ascii="Times New Roman" w:hAnsi="Times New Roman" w:cs="Times New Roman"/>
          <w:sz w:val="28"/>
          <w:szCs w:val="28"/>
        </w:rPr>
        <w:t>(ИНН 6419009010, КПП 641901001)</w:t>
      </w:r>
      <w:r w:rsidR="00953A94" w:rsidRPr="00723D44">
        <w:rPr>
          <w:rFonts w:ascii="Times New Roman" w:hAnsi="Times New Roman" w:cs="Times New Roman"/>
          <w:sz w:val="28"/>
          <w:szCs w:val="28"/>
        </w:rPr>
        <w:t xml:space="preserve"> источники доходов бюджета Лысогорского муниципального района согласно приложению</w:t>
      </w:r>
      <w:r w:rsidR="007A633E" w:rsidRPr="00723D44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="00953A94" w:rsidRPr="00723D44">
        <w:rPr>
          <w:rFonts w:ascii="Times New Roman" w:hAnsi="Times New Roman" w:cs="Times New Roman"/>
          <w:sz w:val="28"/>
          <w:szCs w:val="28"/>
        </w:rPr>
        <w:t>.</w:t>
      </w:r>
    </w:p>
    <w:p w:rsidR="00953A94" w:rsidRP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633E" w:rsidRPr="00723D44">
        <w:rPr>
          <w:rFonts w:ascii="Times New Roman" w:hAnsi="Times New Roman" w:cs="Times New Roman"/>
          <w:sz w:val="28"/>
          <w:szCs w:val="28"/>
        </w:rPr>
        <w:t>Утвердить порядок осуществления муниципальным казенным учреждением «</w:t>
      </w:r>
      <w:proofErr w:type="spellStart"/>
      <w:r w:rsidR="007A633E" w:rsidRPr="00723D44">
        <w:rPr>
          <w:rFonts w:ascii="Times New Roman" w:hAnsi="Times New Roman" w:cs="Times New Roman"/>
          <w:sz w:val="28"/>
          <w:szCs w:val="28"/>
        </w:rPr>
        <w:t>ТеплоВодоРесурс</w:t>
      </w:r>
      <w:proofErr w:type="spellEnd"/>
      <w:r w:rsidR="007A633E" w:rsidRPr="00723D44">
        <w:rPr>
          <w:rFonts w:ascii="Times New Roman" w:hAnsi="Times New Roman" w:cs="Times New Roman"/>
          <w:sz w:val="28"/>
          <w:szCs w:val="28"/>
        </w:rPr>
        <w:t>» бюджетных полномочий администратора доходов бюджета Лысогорского муниципального района согласно Приложению № 2 к настоящему постановлению.</w:t>
      </w:r>
      <w:r w:rsidR="00953A94" w:rsidRPr="0072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94" w:rsidRPr="00723D44" w:rsidRDefault="00164B6A" w:rsidP="00723D44">
      <w:pPr>
        <w:pStyle w:val="aa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23D44">
        <w:rPr>
          <w:rFonts w:ascii="Times New Roman" w:hAnsi="Times New Roman" w:cs="Times New Roman"/>
          <w:color w:val="22272F"/>
          <w:sz w:val="28"/>
          <w:szCs w:val="28"/>
        </w:rPr>
        <w:t>3</w:t>
      </w:r>
      <w:r w:rsidR="00953A94" w:rsidRPr="00723D44">
        <w:rPr>
          <w:rFonts w:ascii="Times New Roman" w:hAnsi="Times New Roman" w:cs="Times New Roman"/>
          <w:color w:val="22272F"/>
          <w:sz w:val="28"/>
          <w:szCs w:val="28"/>
        </w:rPr>
        <w:t>.  Настоящее постановление вступает в силу с</w:t>
      </w:r>
      <w:r w:rsidR="005C549E" w:rsidRPr="00723D44">
        <w:rPr>
          <w:rFonts w:ascii="Times New Roman" w:hAnsi="Times New Roman" w:cs="Times New Roman"/>
          <w:color w:val="22272F"/>
          <w:sz w:val="28"/>
          <w:szCs w:val="28"/>
        </w:rPr>
        <w:t xml:space="preserve"> 1 января 2024 года</w:t>
      </w:r>
      <w:r w:rsidR="00953A94" w:rsidRPr="00723D44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953A94" w:rsidRPr="00723D44" w:rsidRDefault="00164B6A" w:rsidP="00723D44">
      <w:pPr>
        <w:pStyle w:val="aa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23D44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="00953A94" w:rsidRPr="00723D44">
        <w:rPr>
          <w:rFonts w:ascii="Times New Roman" w:hAnsi="Times New Roman" w:cs="Times New Roman"/>
          <w:color w:val="22272F"/>
          <w:sz w:val="28"/>
          <w:szCs w:val="28"/>
        </w:rPr>
        <w:t>. Разместить настоящее постановление на официальном сайте администрации Лысогорского муниципального района в сети «Интернет».</w:t>
      </w:r>
    </w:p>
    <w:p w:rsidR="00953A94" w:rsidRPr="00723D44" w:rsidRDefault="00164B6A" w:rsidP="00723D44">
      <w:pPr>
        <w:pStyle w:val="aa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23D44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="00953A94" w:rsidRPr="00723D44">
        <w:rPr>
          <w:rFonts w:ascii="Times New Roman" w:hAnsi="Times New Roman" w:cs="Times New Roman"/>
          <w:color w:val="22272F"/>
          <w:sz w:val="28"/>
          <w:szCs w:val="28"/>
        </w:rPr>
        <w:t>.  Контроль за исполнением настоящего постановления оставляю за собой.</w:t>
      </w:r>
    </w:p>
    <w:p w:rsidR="00953A94" w:rsidRPr="00723D44" w:rsidRDefault="00953A94" w:rsidP="00723D44">
      <w:pPr>
        <w:pStyle w:val="aa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953A94" w:rsidRPr="00723D44" w:rsidRDefault="00953A94" w:rsidP="00723D44">
      <w:pPr>
        <w:pStyle w:val="aa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723D44">
        <w:rPr>
          <w:rFonts w:ascii="Times New Roman" w:hAnsi="Times New Roman" w:cs="Times New Roman"/>
          <w:b/>
          <w:color w:val="22272F"/>
          <w:sz w:val="28"/>
          <w:szCs w:val="28"/>
        </w:rPr>
        <w:t>Глава Лысогорского</w:t>
      </w:r>
    </w:p>
    <w:p w:rsidR="00953A94" w:rsidRPr="00723D44" w:rsidRDefault="00953A94" w:rsidP="00723D44">
      <w:pPr>
        <w:pStyle w:val="aa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723D44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муниципального района                                       </w:t>
      </w:r>
      <w:r w:rsidR="00095A4D" w:rsidRPr="00723D44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             </w:t>
      </w:r>
      <w:r w:rsidRPr="00723D44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В.А. Фимушкина</w:t>
      </w:r>
    </w:p>
    <w:p w:rsidR="00953A94" w:rsidRPr="00723D44" w:rsidRDefault="00953A94" w:rsidP="00953A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A4D" w:rsidRPr="00723D44" w:rsidRDefault="00095A4D" w:rsidP="00953A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3A94" w:rsidRPr="00723D44" w:rsidRDefault="00953A94" w:rsidP="00723D4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23D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A633E" w:rsidRPr="00723D44">
        <w:rPr>
          <w:rFonts w:ascii="Times New Roman" w:hAnsi="Times New Roman" w:cs="Times New Roman"/>
          <w:sz w:val="24"/>
          <w:szCs w:val="24"/>
        </w:rPr>
        <w:t xml:space="preserve"> №1</w:t>
      </w:r>
      <w:r w:rsidRPr="00723D4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953A94" w:rsidRPr="00723D44" w:rsidRDefault="00095A4D" w:rsidP="00723D4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23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53A94" w:rsidRPr="00723D44">
        <w:rPr>
          <w:rFonts w:ascii="Times New Roman" w:hAnsi="Times New Roman" w:cs="Times New Roman"/>
          <w:sz w:val="24"/>
          <w:szCs w:val="24"/>
        </w:rPr>
        <w:t>администрации Лысогорского</w:t>
      </w:r>
    </w:p>
    <w:p w:rsidR="00953A94" w:rsidRPr="00723D44" w:rsidRDefault="00095A4D" w:rsidP="00723D4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23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53A94" w:rsidRPr="00723D4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53A94" w:rsidRPr="00723D44" w:rsidRDefault="00095A4D" w:rsidP="00723D4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23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53A94" w:rsidRPr="00723D44">
        <w:rPr>
          <w:rFonts w:ascii="Times New Roman" w:hAnsi="Times New Roman" w:cs="Times New Roman"/>
          <w:sz w:val="24"/>
          <w:szCs w:val="24"/>
        </w:rPr>
        <w:t>от</w:t>
      </w:r>
      <w:r w:rsidRPr="00723D44">
        <w:rPr>
          <w:rFonts w:ascii="Times New Roman" w:hAnsi="Times New Roman" w:cs="Times New Roman"/>
          <w:sz w:val="24"/>
          <w:szCs w:val="24"/>
        </w:rPr>
        <w:t xml:space="preserve"> 2</w:t>
      </w:r>
      <w:r w:rsidR="000D170D" w:rsidRPr="00723D44">
        <w:rPr>
          <w:rFonts w:ascii="Times New Roman" w:hAnsi="Times New Roman" w:cs="Times New Roman"/>
          <w:sz w:val="24"/>
          <w:szCs w:val="24"/>
        </w:rPr>
        <w:t>5</w:t>
      </w:r>
      <w:r w:rsidR="00953A94" w:rsidRPr="00723D44">
        <w:rPr>
          <w:rFonts w:ascii="Times New Roman" w:hAnsi="Times New Roman" w:cs="Times New Roman"/>
          <w:sz w:val="24"/>
          <w:szCs w:val="24"/>
        </w:rPr>
        <w:t xml:space="preserve"> </w:t>
      </w:r>
      <w:r w:rsidR="000D170D" w:rsidRPr="00723D44">
        <w:rPr>
          <w:rFonts w:ascii="Times New Roman" w:hAnsi="Times New Roman" w:cs="Times New Roman"/>
          <w:sz w:val="24"/>
          <w:szCs w:val="24"/>
        </w:rPr>
        <w:t>декаб</w:t>
      </w:r>
      <w:r w:rsidR="00953A94" w:rsidRPr="00723D44">
        <w:rPr>
          <w:rFonts w:ascii="Times New Roman" w:hAnsi="Times New Roman" w:cs="Times New Roman"/>
          <w:sz w:val="24"/>
          <w:szCs w:val="24"/>
        </w:rPr>
        <w:t>ря 2023 года №</w:t>
      </w:r>
      <w:r w:rsidRPr="00723D44">
        <w:rPr>
          <w:rFonts w:ascii="Times New Roman" w:hAnsi="Times New Roman" w:cs="Times New Roman"/>
          <w:sz w:val="24"/>
          <w:szCs w:val="24"/>
        </w:rPr>
        <w:t xml:space="preserve"> </w:t>
      </w:r>
      <w:r w:rsidR="00723D44" w:rsidRPr="00723D44">
        <w:rPr>
          <w:rFonts w:ascii="Times New Roman" w:hAnsi="Times New Roman" w:cs="Times New Roman"/>
          <w:sz w:val="24"/>
          <w:szCs w:val="24"/>
        </w:rPr>
        <w:t>740</w:t>
      </w:r>
      <w:r w:rsidR="00953A94" w:rsidRPr="00723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94" w:rsidRDefault="00953A94" w:rsidP="00953A94">
      <w:pPr>
        <w:pStyle w:val="a3"/>
        <w:jc w:val="right"/>
        <w:rPr>
          <w:rFonts w:ascii="Times New Roman" w:hAnsi="Times New Roman" w:cs="Times New Roman"/>
        </w:rPr>
      </w:pPr>
    </w:p>
    <w:p w:rsidR="00953A94" w:rsidRPr="00623AA8" w:rsidRDefault="00953A94" w:rsidP="00953A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A8">
        <w:rPr>
          <w:rFonts w:ascii="Times New Roman" w:hAnsi="Times New Roman" w:cs="Times New Roman"/>
          <w:b/>
          <w:sz w:val="28"/>
          <w:szCs w:val="28"/>
        </w:rPr>
        <w:t>Источники доходов бюджета Лысогорского муниципального района, администрируемых муниципальным казенным учреждением «</w:t>
      </w:r>
      <w:proofErr w:type="spellStart"/>
      <w:r w:rsidRPr="00623AA8">
        <w:rPr>
          <w:rFonts w:ascii="Times New Roman" w:hAnsi="Times New Roman" w:cs="Times New Roman"/>
          <w:b/>
          <w:sz w:val="28"/>
          <w:szCs w:val="28"/>
        </w:rPr>
        <w:t>ТеплоВодоРесурс</w:t>
      </w:r>
      <w:proofErr w:type="spellEnd"/>
      <w:r w:rsidRPr="00623AA8">
        <w:rPr>
          <w:rFonts w:ascii="Times New Roman" w:hAnsi="Times New Roman" w:cs="Times New Roman"/>
          <w:b/>
          <w:sz w:val="28"/>
          <w:szCs w:val="28"/>
        </w:rPr>
        <w:t>»</w:t>
      </w:r>
    </w:p>
    <w:p w:rsidR="00953A94" w:rsidRPr="00623AA8" w:rsidRDefault="00953A94" w:rsidP="00953A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4"/>
        <w:gridCol w:w="4417"/>
      </w:tblGrid>
      <w:tr w:rsidR="00953A94" w:rsidRPr="00623AA8" w:rsidTr="00C01D19">
        <w:tc>
          <w:tcPr>
            <w:tcW w:w="4785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доходов бюджетной классификации</w:t>
            </w:r>
          </w:p>
        </w:tc>
        <w:tc>
          <w:tcPr>
            <w:tcW w:w="4786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</w:tr>
      <w:tr w:rsidR="00953A94" w:rsidRPr="00623AA8" w:rsidTr="00C01D19">
        <w:tc>
          <w:tcPr>
            <w:tcW w:w="4785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sz w:val="28"/>
                <w:szCs w:val="28"/>
              </w:rPr>
              <w:t>052 1 13 01995 05 0001 130</w:t>
            </w:r>
          </w:p>
        </w:tc>
        <w:tc>
          <w:tcPr>
            <w:tcW w:w="4786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за тепло и воду бюджетными организациями</w:t>
            </w:r>
          </w:p>
        </w:tc>
      </w:tr>
      <w:tr w:rsidR="00953A94" w:rsidRPr="00623AA8" w:rsidTr="00C01D19">
        <w:tc>
          <w:tcPr>
            <w:tcW w:w="4785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sz w:val="28"/>
                <w:szCs w:val="28"/>
              </w:rPr>
              <w:t>052 1 13 01995 05 0002 130</w:t>
            </w:r>
          </w:p>
        </w:tc>
        <w:tc>
          <w:tcPr>
            <w:tcW w:w="4786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платных услуг за тепло и воду физическими лицами</w:t>
            </w:r>
          </w:p>
        </w:tc>
      </w:tr>
      <w:tr w:rsidR="00953A94" w:rsidRPr="00623AA8" w:rsidTr="00C01D19">
        <w:tc>
          <w:tcPr>
            <w:tcW w:w="4785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sz w:val="28"/>
                <w:szCs w:val="28"/>
              </w:rPr>
              <w:t>052 1 13 01995 05 0003 130</w:t>
            </w:r>
          </w:p>
        </w:tc>
        <w:tc>
          <w:tcPr>
            <w:tcW w:w="4786" w:type="dxa"/>
          </w:tcPr>
          <w:p w:rsidR="00953A94" w:rsidRPr="00623AA8" w:rsidRDefault="00953A94" w:rsidP="00C01D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AA8">
              <w:rPr>
                <w:rFonts w:ascii="Times New Roman" w:hAnsi="Times New Roman" w:cs="Times New Roman"/>
                <w:sz w:val="28"/>
                <w:szCs w:val="28"/>
              </w:rPr>
              <w:t>Доходы от оказания прочих услуг</w:t>
            </w:r>
          </w:p>
        </w:tc>
      </w:tr>
    </w:tbl>
    <w:p w:rsidR="00953A94" w:rsidRPr="00623AA8" w:rsidRDefault="00953A94" w:rsidP="00953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A94" w:rsidRPr="00A31F4B" w:rsidRDefault="00953A94" w:rsidP="00953A94">
      <w:pPr>
        <w:pStyle w:val="a3"/>
        <w:rPr>
          <w:rFonts w:ascii="Times New Roman" w:hAnsi="Times New Roman" w:cs="Times New Roman"/>
          <w:b/>
        </w:rPr>
      </w:pPr>
    </w:p>
    <w:p w:rsidR="001F77F7" w:rsidRDefault="001F77F7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A633E" w:rsidRDefault="007A633E"/>
    <w:p w:rsidR="00723D44" w:rsidRDefault="00723D44"/>
    <w:p w:rsidR="00723D44" w:rsidRDefault="00723D44"/>
    <w:p w:rsidR="007A633E" w:rsidRDefault="007A633E"/>
    <w:p w:rsidR="007A633E" w:rsidRDefault="007A633E"/>
    <w:p w:rsidR="007A633E" w:rsidRPr="00623AA8" w:rsidRDefault="007A633E" w:rsidP="00723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3A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623AA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A633E" w:rsidRPr="00623AA8" w:rsidRDefault="00095A4D" w:rsidP="00723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A633E" w:rsidRPr="00623AA8">
        <w:rPr>
          <w:rFonts w:ascii="Times New Roman" w:hAnsi="Times New Roman" w:cs="Times New Roman"/>
          <w:sz w:val="24"/>
          <w:szCs w:val="24"/>
        </w:rPr>
        <w:t>администрации Лысогорского</w:t>
      </w:r>
    </w:p>
    <w:p w:rsidR="007A633E" w:rsidRPr="00623AA8" w:rsidRDefault="00095A4D" w:rsidP="00723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A633E" w:rsidRPr="00623AA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A633E" w:rsidRDefault="00095A4D" w:rsidP="00723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A633E" w:rsidRPr="00623AA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D170D">
        <w:rPr>
          <w:rFonts w:ascii="Times New Roman" w:hAnsi="Times New Roman" w:cs="Times New Roman"/>
          <w:sz w:val="24"/>
          <w:szCs w:val="24"/>
        </w:rPr>
        <w:t>5</w:t>
      </w:r>
      <w:r w:rsidR="007A633E" w:rsidRPr="00623AA8">
        <w:rPr>
          <w:rFonts w:ascii="Times New Roman" w:hAnsi="Times New Roman" w:cs="Times New Roman"/>
          <w:sz w:val="24"/>
          <w:szCs w:val="24"/>
        </w:rPr>
        <w:t xml:space="preserve"> </w:t>
      </w:r>
      <w:r w:rsidR="000D170D">
        <w:rPr>
          <w:rFonts w:ascii="Times New Roman" w:hAnsi="Times New Roman" w:cs="Times New Roman"/>
          <w:sz w:val="24"/>
          <w:szCs w:val="24"/>
        </w:rPr>
        <w:t>декабр</w:t>
      </w:r>
      <w:r w:rsidR="007A633E" w:rsidRPr="00623AA8">
        <w:rPr>
          <w:rFonts w:ascii="Times New Roman" w:hAnsi="Times New Roman" w:cs="Times New Roman"/>
          <w:sz w:val="24"/>
          <w:szCs w:val="24"/>
        </w:rPr>
        <w:t>я 2023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D44">
        <w:rPr>
          <w:rFonts w:ascii="Times New Roman" w:hAnsi="Times New Roman" w:cs="Times New Roman"/>
          <w:sz w:val="24"/>
          <w:szCs w:val="24"/>
        </w:rPr>
        <w:t>740</w:t>
      </w:r>
      <w:r w:rsidR="007A633E" w:rsidRPr="0062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33E" w:rsidRPr="00623AA8" w:rsidRDefault="007A633E" w:rsidP="007A6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633E" w:rsidRPr="00723D44" w:rsidRDefault="007A633E" w:rsidP="007A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4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A633E" w:rsidRPr="00723D44" w:rsidRDefault="007A633E" w:rsidP="007A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44">
        <w:rPr>
          <w:rFonts w:ascii="Times New Roman" w:hAnsi="Times New Roman" w:cs="Times New Roman"/>
          <w:b/>
          <w:sz w:val="28"/>
          <w:szCs w:val="28"/>
        </w:rPr>
        <w:t>осуществления муниципальным казенным учреждением «</w:t>
      </w:r>
      <w:proofErr w:type="spellStart"/>
      <w:r w:rsidRPr="00723D44">
        <w:rPr>
          <w:rFonts w:ascii="Times New Roman" w:hAnsi="Times New Roman" w:cs="Times New Roman"/>
          <w:b/>
          <w:sz w:val="28"/>
          <w:szCs w:val="28"/>
        </w:rPr>
        <w:t>ТеплоВодоРесурс</w:t>
      </w:r>
      <w:proofErr w:type="spellEnd"/>
      <w:r w:rsidRPr="00723D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16E4" w:rsidRPr="00723D44">
        <w:rPr>
          <w:rFonts w:ascii="Times New Roman" w:hAnsi="Times New Roman" w:cs="Times New Roman"/>
          <w:b/>
          <w:sz w:val="28"/>
          <w:szCs w:val="28"/>
        </w:rPr>
        <w:t>(ИНН 6419009010, КПП 641901001)</w:t>
      </w:r>
      <w:r w:rsidR="00AE16E4" w:rsidRPr="00723D44">
        <w:rPr>
          <w:rFonts w:ascii="Times New Roman" w:hAnsi="Times New Roman" w:cs="Times New Roman"/>
          <w:sz w:val="28"/>
          <w:szCs w:val="28"/>
        </w:rPr>
        <w:t xml:space="preserve"> </w:t>
      </w:r>
      <w:r w:rsidRPr="00723D44">
        <w:rPr>
          <w:rFonts w:ascii="Times New Roman" w:hAnsi="Times New Roman" w:cs="Times New Roman"/>
          <w:b/>
          <w:sz w:val="28"/>
          <w:szCs w:val="28"/>
        </w:rPr>
        <w:t xml:space="preserve">  бюджетных полномочий администратора доходов бюджета Лысогорского муниципального района</w:t>
      </w:r>
    </w:p>
    <w:p w:rsidR="00252257" w:rsidRPr="00723D44" w:rsidRDefault="00252257" w:rsidP="007A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257" w:rsidRPr="00723D44" w:rsidRDefault="009E1D49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 </w:t>
      </w:r>
      <w:hyperlink r:id="rId6" w:anchor="/document/12112604/entry/16001" w:history="1">
        <w:r w:rsidRPr="00723D44">
          <w:rPr>
            <w:rFonts w:ascii="Times New Roman" w:hAnsi="Times New Roman" w:cs="Times New Roman"/>
            <w:sz w:val="28"/>
            <w:szCs w:val="28"/>
            <w:lang w:eastAsia="ru-RU"/>
          </w:rPr>
          <w:t>статьей 160.1</w:t>
        </w:r>
      </w:hyperlink>
      <w:r w:rsidRPr="00723D44">
        <w:rPr>
          <w:rFonts w:ascii="Times New Roman" w:hAnsi="Times New Roman" w:cs="Times New Roman"/>
          <w:sz w:val="28"/>
          <w:szCs w:val="28"/>
          <w:lang w:eastAsia="ru-RU"/>
        </w:rPr>
        <w:t> Бюджетного кодекса Российской Федерации, постановлением  Правительства Российской Федерации от 29.12.2007 N 995 "О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Федерации" и устанавливает правила осуществления муниципальным казенным учреждением "</w:t>
      </w:r>
      <w:proofErr w:type="spellStart"/>
      <w:r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Pr="00723D44">
        <w:rPr>
          <w:rFonts w:ascii="Times New Roman" w:hAnsi="Times New Roman" w:cs="Times New Roman"/>
          <w:sz w:val="28"/>
          <w:szCs w:val="28"/>
          <w:lang w:eastAsia="ru-RU"/>
        </w:rPr>
        <w:t>" бюджетных полномочий администратора доходов бюджета Лысогорского муниципального района.</w:t>
      </w:r>
    </w:p>
    <w:p w:rsidR="00723D44" w:rsidRDefault="00723D44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D49" w:rsidRPr="00723D44" w:rsidRDefault="009E1D49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9E1D49" w:rsidRPr="00723D44" w:rsidRDefault="009E1D49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учреждение "</w:t>
      </w:r>
      <w:proofErr w:type="spellStart"/>
      <w:r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Pr="00723D44">
        <w:rPr>
          <w:rFonts w:ascii="Times New Roman" w:hAnsi="Times New Roman" w:cs="Times New Roman"/>
          <w:sz w:val="28"/>
          <w:szCs w:val="28"/>
          <w:lang w:eastAsia="ru-RU"/>
        </w:rPr>
        <w:t>" (далее – МКУ "</w:t>
      </w:r>
      <w:proofErr w:type="spellStart"/>
      <w:r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") в качестве администратора доходов бюджета Лысогорского муниципального района </w:t>
      </w:r>
      <w:r w:rsidR="000E4868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бюджет района) 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в отношении закрепленных за ними источников доходов бюджета Лысогорского муниципального района осуществляют следующие бюджетные полномочия:</w:t>
      </w:r>
    </w:p>
    <w:p w:rsidR="009E1D49" w:rsidRPr="00723D44" w:rsidRDefault="009E1D49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1) начисление, учет и контроль за правильностью исчисления, полнотой и своевременностью осуществления платежей в бюджет</w:t>
      </w:r>
      <w:r w:rsidR="000E4868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, в том числе пеней и штрафов;</w:t>
      </w:r>
    </w:p>
    <w:p w:rsidR="00B121E1" w:rsidRPr="00723D44" w:rsidRDefault="00B121E1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2) заполнение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составление) и отражение в бюджетном учете первичных документов по администрируемым доходам бюджета района в соответствии с порядком, установленным Минфином России;</w:t>
      </w:r>
    </w:p>
    <w:p w:rsidR="00B121E1" w:rsidRPr="00723D44" w:rsidRDefault="00B121E1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723D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уточнение невыясненных поступлений в соответствии с нормативными правовыми актами Российской Федерации, в том числе с нормативными правовыми актами Минфина России;</w:t>
      </w:r>
    </w:p>
    <w:p w:rsidR="00B121E1" w:rsidRPr="00723D44" w:rsidRDefault="00B121E1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4) принудительное взыскание с плательщика платежей в бюджет, пеней и штрафов в случаях, предусмотренных законодательством Российской Федерации, с доведением информации, необходимой для заполнения платежного документа, до суда (мирового судьи), судебного пристава (исполнителя) в соответствии с нормативными правовыми актами Российской Федерации;</w:t>
      </w: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4AD" w:rsidRPr="00723D44" w:rsidRDefault="007874A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5) принятие решений о возврате излишне уплаченных (взысканных) платежей в бюджет района, в том числе пеней и штрафов </w:t>
      </w:r>
      <w:r w:rsidRPr="00723D44">
        <w:rPr>
          <w:rFonts w:ascii="Times New Roman" w:hAnsi="Times New Roman" w:cs="Times New Roman"/>
          <w:sz w:val="28"/>
          <w:szCs w:val="28"/>
        </w:rPr>
        <w:t>и представление в управление Федерального казначейства по Саратовской области (далее- УФК по Саратовской области) соответствующих документов для осуществления возврата в порядке, установленном Министерством финансов Российской Федерации;</w:t>
      </w:r>
    </w:p>
    <w:p w:rsidR="00B121E1" w:rsidRPr="00723D44" w:rsidRDefault="007874A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121E1" w:rsidRPr="00723D44">
        <w:rPr>
          <w:rFonts w:ascii="Times New Roman" w:hAnsi="Times New Roman" w:cs="Times New Roman"/>
          <w:sz w:val="28"/>
          <w:szCs w:val="28"/>
          <w:lang w:eastAsia="ru-RU"/>
        </w:rPr>
        <w:t>) предоставление</w:t>
      </w:r>
      <w:r w:rsidR="00B121E1" w:rsidRPr="00723D4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121E1" w:rsidRPr="00723D44">
        <w:rPr>
          <w:rFonts w:ascii="Times New Roman" w:hAnsi="Times New Roman" w:cs="Times New Roman"/>
          <w:sz w:val="28"/>
          <w:szCs w:val="28"/>
          <w:lang w:eastAsia="ru-RU"/>
        </w:rPr>
        <w:t>в МКУ «Централизованная бухгалтерия администрации Лысогорского муниципального района» бюджетной отчетности, необходимой для осуществления администрацией Лысогорского муниципального района бюджетных полномочий главного администратора доходов бюджета Лысогорского муниципального района по форме, установленной Минфином России, и в сроки, установленные МКУ «Централизованная бухгалтерия администрации Лысогорского муниципального района»;</w:t>
      </w:r>
    </w:p>
    <w:p w:rsidR="00B121E1" w:rsidRPr="00723D44" w:rsidRDefault="00C673B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121E1" w:rsidRPr="00723D44">
        <w:rPr>
          <w:rFonts w:ascii="Times New Roman" w:hAnsi="Times New Roman" w:cs="Times New Roman"/>
          <w:sz w:val="28"/>
          <w:szCs w:val="28"/>
          <w:lang w:eastAsia="ru-RU"/>
        </w:rPr>
        <w:t>) заключение с УФК по Саратовской области соглашения об информационном взаимодействии по форме, утвержденной Федеральным казначейством, а также соглашения (договора) об обмене информацией в электронном виде.</w:t>
      </w: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D49" w:rsidRPr="00723D44" w:rsidRDefault="009E1D49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II. Порядок </w:t>
      </w:r>
      <w:r w:rsidR="003326EA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заполнения (составления) и отражения в бюджетном учете первичных документов 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администрируемым доходам </w:t>
      </w:r>
      <w:r w:rsidR="00C453E5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юджета</w:t>
      </w:r>
      <w:r w:rsidR="00C453E5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E1D49" w:rsidRPr="00723D44" w:rsidRDefault="009E1D49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2.1. Ведение бюджетного учета администрируемых доходов бюджета</w:t>
      </w:r>
      <w:r w:rsidR="00ED14D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, а также формирование бюджетной отчетности администратора доходов бюджета</w:t>
      </w:r>
      <w:r w:rsidR="00ED14D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ED14D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МКУ </w:t>
      </w:r>
      <w:r w:rsidR="008D6425" w:rsidRPr="00723D44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8D6425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8D6425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осуществляет</w:t>
      </w:r>
      <w:r w:rsidR="00C453E5" w:rsidRPr="00723D44">
        <w:rPr>
          <w:rFonts w:ascii="Times New Roman" w:hAnsi="Times New Roman" w:cs="Times New Roman"/>
          <w:sz w:val="28"/>
          <w:szCs w:val="28"/>
          <w:lang w:eastAsia="ru-RU"/>
        </w:rPr>
        <w:t>ся бухгалтерией МКУ "</w:t>
      </w:r>
      <w:proofErr w:type="spellStart"/>
      <w:r w:rsidR="00C453E5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E2729F" w:rsidRPr="00723D4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, в соответствии с действующим законодательством Российской Федерации.</w:t>
      </w:r>
    </w:p>
    <w:p w:rsidR="00653DB8" w:rsidRPr="00723D44" w:rsidRDefault="009E1D49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2.2. Учет администрируемых доходов бюджета</w:t>
      </w:r>
      <w:r w:rsidR="00C453E5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 основании первичных документов, оформленных в соответствии с требованиями законодательства Российской Федерации.</w:t>
      </w:r>
      <w:r w:rsidR="009A18D4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1D49" w:rsidRPr="00723D44" w:rsidRDefault="003326EA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92D23" w:rsidRPr="00723D44">
        <w:rPr>
          <w:rFonts w:ascii="Times New Roman" w:hAnsi="Times New Roman" w:cs="Times New Roman"/>
          <w:sz w:val="28"/>
          <w:szCs w:val="28"/>
          <w:lang w:eastAsia="ru-RU"/>
        </w:rPr>
        <w:t>МКУ "</w:t>
      </w:r>
      <w:proofErr w:type="spellStart"/>
      <w:r w:rsidR="00F92D23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F92D23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ежемесячно производит сверку отчетных данных бюджетного учета с информацией о поступлениях в бюджет</w:t>
      </w:r>
      <w:r w:rsidR="00F92D23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, предоставляемой УФК</w:t>
      </w:r>
      <w:r w:rsidR="00F92D23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по Саратовской области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409B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1D49" w:rsidRPr="00723D44" w:rsidRDefault="003326EA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 В случае выявления расхождений между отчетными данными УФК</w:t>
      </w:r>
      <w:r w:rsidR="00F92D23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по Саратовской области и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казенного учреждения устанавливаются причины указанного расхождения и принимаются меры по их устранению.</w:t>
      </w:r>
    </w:p>
    <w:p w:rsidR="00723D44" w:rsidRDefault="00723D44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D49" w:rsidRPr="00723D44" w:rsidRDefault="009E1D49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="00C673BD" w:rsidRPr="00723D44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Порядок </w:t>
      </w:r>
      <w:r w:rsidR="00AC1A47" w:rsidRPr="00723D44">
        <w:rPr>
          <w:rFonts w:ascii="Times New Roman" w:hAnsi="Times New Roman" w:cs="Times New Roman"/>
          <w:b/>
          <w:sz w:val="28"/>
          <w:szCs w:val="28"/>
        </w:rPr>
        <w:t xml:space="preserve">действий при уточнении невыясненных поступлений на лицевые счета </w:t>
      </w:r>
      <w:r w:rsidR="00AC1A47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МКУ "</w:t>
      </w:r>
      <w:proofErr w:type="spellStart"/>
      <w:r w:rsidR="00AC1A47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ТеплоВодоРесурс</w:t>
      </w:r>
      <w:proofErr w:type="spellEnd"/>
      <w:r w:rsidR="00AC1A47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723D44" w:rsidRDefault="00C673B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.1. При </w:t>
      </w:r>
      <w:r w:rsidR="00AC1A47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уточнении невыясненных поступлений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на лицевые счета </w:t>
      </w:r>
      <w:r w:rsidR="001B4532" w:rsidRPr="00723D44">
        <w:rPr>
          <w:rFonts w:ascii="Times New Roman" w:hAnsi="Times New Roman" w:cs="Times New Roman"/>
          <w:sz w:val="28"/>
          <w:szCs w:val="28"/>
          <w:lang w:eastAsia="ru-RU"/>
        </w:rPr>
        <w:t>МКУ  "</w:t>
      </w:r>
      <w:proofErr w:type="spellStart"/>
      <w:r w:rsidR="001B4532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1B4532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 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 </w:t>
      </w:r>
      <w:hyperlink r:id="rId7" w:anchor="/document/12162844/entry/0" w:history="1">
        <w:r w:rsidR="009E1D49" w:rsidRPr="00723D44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 Федерального казначейства от 10.10.2008 N 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</w:t>
      </w: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D49" w:rsidRPr="00723D44" w:rsidRDefault="009E1D49" w:rsidP="00723D4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исполнению соответствующих бюджетов" </w:t>
      </w:r>
      <w:r w:rsidR="001B4532" w:rsidRPr="00723D44">
        <w:rPr>
          <w:rFonts w:ascii="Times New Roman" w:hAnsi="Times New Roman" w:cs="Times New Roman"/>
          <w:sz w:val="28"/>
          <w:szCs w:val="28"/>
          <w:lang w:eastAsia="ru-RU"/>
        </w:rPr>
        <w:t>МКУ "</w:t>
      </w:r>
      <w:proofErr w:type="spellStart"/>
      <w:r w:rsidR="001B4532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1B4532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>представляет в УФК</w:t>
      </w:r>
      <w:r w:rsidR="001B4532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по Саратовской области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об уточнении вида и принадлежности платежа (код формы по КФД 0531809).</w:t>
      </w: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D49" w:rsidRPr="00723D44" w:rsidRDefault="00C673BD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9E1D49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V. Порядок возврата </w:t>
      </w:r>
      <w:r w:rsidR="00DA388E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излишне уплаченных (взысканных) платежей в бюджет района, пеней и штрафов, и представление в территориальные управления Федерального казначейства соответствующих документов для осуществления возврата в порядке, установленном Минфином России</w:t>
      </w:r>
    </w:p>
    <w:p w:rsidR="009E1D49" w:rsidRPr="00723D44" w:rsidRDefault="00C673B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.1. Возврат излишне уплаченных (взысканных) платежей в бюджет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 основании заявления плательщика о возврате излишне уплаченных (взысканных) платежей в бюджет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приложением подлинных платежных документов или копии платежных документов в случае, если возврату подлежит часть платежа, а также документов, подтверждающих основание для возврата денежных средств, при их наличии (далее - Заявление). Заявления плательщиков о возврате излишне уплаченных (взысканных) платежей в бюджет в соответствии с </w:t>
      </w:r>
      <w:hyperlink r:id="rId8" w:anchor="/document/10900200/entry/0" w:history="1">
        <w:r w:rsidR="009E1D49" w:rsidRPr="00723D44">
          <w:rPr>
            <w:rFonts w:ascii="Times New Roman" w:hAnsi="Times New Roman" w:cs="Times New Roman"/>
            <w:sz w:val="28"/>
            <w:szCs w:val="28"/>
            <w:lang w:eastAsia="ru-RU"/>
          </w:rPr>
          <w:t>Налоговым кодексом</w:t>
        </w:r>
      </w:hyperlink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 Российской Федерации рассматриваются в течение одного месяца со дня подачи указанного заявления о возврате (дня регистрации Заявления в 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МКУ  "</w:t>
      </w:r>
      <w:proofErr w:type="spellStart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E1D49" w:rsidRPr="00723D44" w:rsidRDefault="00C673B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729F" w:rsidRPr="00723D4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03D1" w:rsidRPr="00723D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принятия решения об отказе в возврате платежа 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МКУ "</w:t>
      </w:r>
      <w:proofErr w:type="spellStart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 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 о данном решении заявителю. Ответ заявителю направляется в письменном виде почтовым отправлением в срок не позднее 30 дней со дня регистрации заявления в 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МКУ "</w:t>
      </w:r>
      <w:proofErr w:type="spellStart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D49" w:rsidRPr="00723D44" w:rsidRDefault="009E1D49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V. Порядок действий при </w:t>
      </w:r>
      <w:r w:rsidR="00833B9E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принудительном 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взыскании</w:t>
      </w:r>
      <w:r w:rsidR="009A18D4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B9E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с плательщиков пл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атеж</w:t>
      </w:r>
      <w:r w:rsidR="00833B9E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ей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бюджет</w:t>
      </w:r>
      <w:r w:rsidR="009A18D4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>, в том числе пеней и штрафов</w:t>
      </w:r>
      <w:r w:rsidR="009A18D4" w:rsidRPr="00723D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B9E" w:rsidRPr="00723D44">
        <w:rPr>
          <w:rFonts w:ascii="Times New Roman" w:hAnsi="Times New Roman" w:cs="Times New Roman"/>
          <w:b/>
          <w:sz w:val="28"/>
          <w:szCs w:val="28"/>
        </w:rPr>
        <w:t>через судебные органы или через судебных приставов в случаях, предусмотренных законодательством Российской Федерации</w:t>
      </w:r>
    </w:p>
    <w:p w:rsidR="009E1D49" w:rsidRPr="00723D44" w:rsidRDefault="00C673B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МКУ "</w:t>
      </w:r>
      <w:proofErr w:type="spellStart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 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взыскание платежей в бюджет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действующим законодательством Российской Федерации.</w:t>
      </w:r>
    </w:p>
    <w:p w:rsidR="009E1D49" w:rsidRPr="00723D44" w:rsidRDefault="00C673B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.2. При направлении дела на рассмотрение в суд (мировому судье) для взыскания платежа одновременно направляется информация, необходимая для заполнения платежного документа, в соответствии с нормативными правовыми актами Министерства финансов Российской Федерации.</w:t>
      </w:r>
    </w:p>
    <w:p w:rsidR="009E1D49" w:rsidRPr="00723D44" w:rsidRDefault="00C673BD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В случае взыскания присужденных сумм через территориальный орган Федеральной службы судебных приставов указанная информация доводится до судебного пристава-исполнителя.</w:t>
      </w:r>
      <w:r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МКУ "</w:t>
      </w:r>
      <w:proofErr w:type="spellStart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>ТеплоВодоРесурс</w:t>
      </w:r>
      <w:proofErr w:type="spellEnd"/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>с Федеральной службой судебных приставов и ее территориальными органами при исполнении постановлений о взыскании администрируемых платежей в бюджет</w:t>
      </w:r>
      <w:r w:rsidR="00DE224F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9E1D49" w:rsidRPr="00723D4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в соответствии с законодательством Российской Федерации.</w:t>
      </w:r>
    </w:p>
    <w:p w:rsidR="009E1D49" w:rsidRDefault="009E1D49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D44" w:rsidRPr="00723D44" w:rsidRDefault="00723D44" w:rsidP="00723D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6EA" w:rsidRPr="00723D44" w:rsidRDefault="00C673BD" w:rsidP="00723D4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4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23D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57AB" w:rsidRPr="00723D44">
        <w:rPr>
          <w:rFonts w:ascii="Times New Roman" w:hAnsi="Times New Roman" w:cs="Times New Roman"/>
          <w:b/>
          <w:sz w:val="28"/>
          <w:szCs w:val="28"/>
        </w:rPr>
        <w:t>Порядок предоставления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доходов.</w:t>
      </w:r>
    </w:p>
    <w:p w:rsidR="00544FC8" w:rsidRPr="00723D44" w:rsidRDefault="00544FC8" w:rsidP="00723D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44">
        <w:rPr>
          <w:rFonts w:ascii="Times New Roman" w:hAnsi="Times New Roman" w:cs="Times New Roman"/>
          <w:sz w:val="28"/>
          <w:szCs w:val="28"/>
        </w:rPr>
        <w:t>Администратор доходов формирует и представляет бюджетную отчетность, а также сведения необходимые для осуществления администрацией Лысогорского муниципального района полномочий главного администратора доходов бюджета муниципального района, в порядки и сроки, установленные финансовым управлением администрации Лысогорского муниципального района, МУ «ЦБ администрации Лысогорского муниципального района», в соответствии с положениями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 декабря 2010 года № 191-Н.</w:t>
      </w:r>
      <w:bookmarkStart w:id="0" w:name="_GoBack"/>
      <w:bookmarkEnd w:id="0"/>
    </w:p>
    <w:sectPr w:rsidR="00544FC8" w:rsidRPr="00723D44" w:rsidSect="00723D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8160B"/>
    <w:multiLevelType w:val="hybridMultilevel"/>
    <w:tmpl w:val="AE6E2116"/>
    <w:lvl w:ilvl="0" w:tplc="6C02F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C59B5"/>
    <w:multiLevelType w:val="hybridMultilevel"/>
    <w:tmpl w:val="F9E4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A94"/>
    <w:rsid w:val="00000926"/>
    <w:rsid w:val="00013327"/>
    <w:rsid w:val="00037960"/>
    <w:rsid w:val="00095A4D"/>
    <w:rsid w:val="000D170D"/>
    <w:rsid w:val="000E4868"/>
    <w:rsid w:val="00164B6A"/>
    <w:rsid w:val="001B4532"/>
    <w:rsid w:val="001F77F7"/>
    <w:rsid w:val="00252257"/>
    <w:rsid w:val="003326EA"/>
    <w:rsid w:val="003803D1"/>
    <w:rsid w:val="003F57AB"/>
    <w:rsid w:val="00516DC8"/>
    <w:rsid w:val="00544FC8"/>
    <w:rsid w:val="005C549E"/>
    <w:rsid w:val="00623AA8"/>
    <w:rsid w:val="00653DB8"/>
    <w:rsid w:val="00723D44"/>
    <w:rsid w:val="007874AD"/>
    <w:rsid w:val="007A633E"/>
    <w:rsid w:val="007F2A90"/>
    <w:rsid w:val="008157F9"/>
    <w:rsid w:val="00833B9E"/>
    <w:rsid w:val="008D6425"/>
    <w:rsid w:val="008F32E2"/>
    <w:rsid w:val="00953A94"/>
    <w:rsid w:val="009A0191"/>
    <w:rsid w:val="009A18D4"/>
    <w:rsid w:val="009E1D49"/>
    <w:rsid w:val="00A121B1"/>
    <w:rsid w:val="00A45F0B"/>
    <w:rsid w:val="00AC1A47"/>
    <w:rsid w:val="00AE16E4"/>
    <w:rsid w:val="00B121E1"/>
    <w:rsid w:val="00B31891"/>
    <w:rsid w:val="00C1122B"/>
    <w:rsid w:val="00C1261C"/>
    <w:rsid w:val="00C23305"/>
    <w:rsid w:val="00C453E5"/>
    <w:rsid w:val="00C673BD"/>
    <w:rsid w:val="00C77292"/>
    <w:rsid w:val="00D172C6"/>
    <w:rsid w:val="00D511A1"/>
    <w:rsid w:val="00DA388E"/>
    <w:rsid w:val="00DE224F"/>
    <w:rsid w:val="00E026B8"/>
    <w:rsid w:val="00E21304"/>
    <w:rsid w:val="00E2729F"/>
    <w:rsid w:val="00E7409B"/>
    <w:rsid w:val="00EC45AF"/>
    <w:rsid w:val="00ED14DF"/>
    <w:rsid w:val="00F4582D"/>
    <w:rsid w:val="00F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381"/>
  <w15:docId w15:val="{63FD2534-90E3-431E-8035-D387DC78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94"/>
  </w:style>
  <w:style w:type="paragraph" w:styleId="1">
    <w:name w:val="heading 1"/>
    <w:basedOn w:val="a"/>
    <w:next w:val="a"/>
    <w:link w:val="10"/>
    <w:uiPriority w:val="99"/>
    <w:qFormat/>
    <w:rsid w:val="00C126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5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3A94"/>
    <w:pPr>
      <w:ind w:left="720"/>
      <w:contextualSpacing/>
    </w:pPr>
  </w:style>
  <w:style w:type="table" w:styleId="a4">
    <w:name w:val="Table Grid"/>
    <w:basedOn w:val="a1"/>
    <w:uiPriority w:val="59"/>
    <w:rsid w:val="0095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A9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21304"/>
    <w:rPr>
      <w:i/>
      <w:iCs/>
    </w:rPr>
  </w:style>
  <w:style w:type="paragraph" w:customStyle="1" w:styleId="indent1">
    <w:name w:val="indent_1"/>
    <w:basedOn w:val="a"/>
    <w:rsid w:val="009E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E1D49"/>
  </w:style>
  <w:style w:type="character" w:styleId="a8">
    <w:name w:val="Hyperlink"/>
    <w:basedOn w:val="a0"/>
    <w:uiPriority w:val="99"/>
    <w:semiHidden/>
    <w:unhideWhenUsed/>
    <w:rsid w:val="009E1D49"/>
    <w:rPr>
      <w:color w:val="0000FF"/>
      <w:u w:val="single"/>
    </w:rPr>
  </w:style>
  <w:style w:type="paragraph" w:customStyle="1" w:styleId="s3">
    <w:name w:val="s_3"/>
    <w:basedOn w:val="a"/>
    <w:rsid w:val="009E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126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C1261C"/>
    <w:rPr>
      <w:color w:val="106BBE"/>
    </w:rPr>
  </w:style>
  <w:style w:type="paragraph" w:styleId="aa">
    <w:name w:val="No Spacing"/>
    <w:uiPriority w:val="1"/>
    <w:qFormat/>
    <w:rsid w:val="00723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finansi19lg@outlook.com</dc:creator>
  <cp:lastModifiedBy>Аппарат</cp:lastModifiedBy>
  <cp:revision>33</cp:revision>
  <cp:lastPrinted>2023-11-17T09:07:00Z</cp:lastPrinted>
  <dcterms:created xsi:type="dcterms:W3CDTF">2023-11-16T12:22:00Z</dcterms:created>
  <dcterms:modified xsi:type="dcterms:W3CDTF">2023-12-26T04:19:00Z</dcterms:modified>
</cp:coreProperties>
</file>