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98" w:rsidRDefault="00801598" w:rsidP="00801598">
      <w:pPr>
        <w:tabs>
          <w:tab w:val="left" w:pos="5430"/>
        </w:tabs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noProof/>
          <w:spacing w:val="20"/>
          <w:szCs w:val="28"/>
          <w:lang w:val="en-US"/>
        </w:rPr>
        <w:drawing>
          <wp:inline distT="0" distB="0" distL="0" distR="0">
            <wp:extent cx="6286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98" w:rsidRDefault="00801598" w:rsidP="008015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ЛЫСОГОРСКОГО МУНИЦИПАЛЬНОГО РАЙОНА</w:t>
      </w:r>
    </w:p>
    <w:p w:rsidR="00801598" w:rsidRDefault="00801598" w:rsidP="008015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САРАТОВСКОЙ ОБЛАСТИ</w:t>
      </w:r>
    </w:p>
    <w:p w:rsidR="00801598" w:rsidRDefault="00801598" w:rsidP="00801598">
      <w:pPr>
        <w:rPr>
          <w:rFonts w:ascii="Times New Roman" w:hAnsi="Times New Roman"/>
          <w:szCs w:val="28"/>
        </w:rPr>
      </w:pPr>
    </w:p>
    <w:p w:rsidR="00801598" w:rsidRDefault="00801598" w:rsidP="00801598">
      <w:pPr>
        <w:pStyle w:val="3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 О С Т А Н О В Л Е Н И Е</w:t>
      </w:r>
    </w:p>
    <w:p w:rsidR="00DE625C" w:rsidRDefault="00DE625C">
      <w:pPr>
        <w:jc w:val="both"/>
        <w:outlineLvl w:val="0"/>
        <w:rPr>
          <w:rFonts w:ascii="Times New Roman" w:hAnsi="Times New Roman"/>
        </w:rPr>
      </w:pPr>
    </w:p>
    <w:p w:rsidR="004B3149" w:rsidRPr="003A00FA" w:rsidRDefault="002C6DC3" w:rsidP="004B3149">
      <w:pPr>
        <w:contextualSpacing/>
        <w:rPr>
          <w:rFonts w:ascii="Times New Roman" w:hAnsi="Times New Roman"/>
          <w:sz w:val="24"/>
        </w:rPr>
      </w:pPr>
      <w:r w:rsidRPr="002C6DC3">
        <w:rPr>
          <w:rFonts w:ascii="Times New Roman" w:hAnsi="Times New Roman"/>
          <w:sz w:val="24"/>
        </w:rPr>
        <w:t>от 01</w:t>
      </w:r>
      <w:r w:rsidR="004B3149" w:rsidRPr="002C6DC3">
        <w:rPr>
          <w:rFonts w:ascii="Times New Roman" w:hAnsi="Times New Roman"/>
          <w:sz w:val="24"/>
        </w:rPr>
        <w:t xml:space="preserve"> </w:t>
      </w:r>
      <w:r w:rsidRPr="002C6DC3">
        <w:rPr>
          <w:rFonts w:ascii="Times New Roman" w:hAnsi="Times New Roman"/>
          <w:sz w:val="24"/>
        </w:rPr>
        <w:t>августа 2024 года № 361</w:t>
      </w:r>
    </w:p>
    <w:p w:rsidR="004B3149" w:rsidRPr="003A00FA" w:rsidRDefault="004B3149" w:rsidP="004B3149">
      <w:pPr>
        <w:contextualSpacing/>
        <w:rPr>
          <w:rFonts w:ascii="Times New Roman" w:hAnsi="Times New Roman"/>
          <w:sz w:val="24"/>
        </w:rPr>
      </w:pPr>
    </w:p>
    <w:p w:rsidR="004B3149" w:rsidRPr="00801598" w:rsidRDefault="004B3149" w:rsidP="004B3149">
      <w:pPr>
        <w:contextualSpacing/>
        <w:rPr>
          <w:rFonts w:ascii="Times New Roman" w:hAnsi="Times New Roman"/>
          <w:sz w:val="20"/>
          <w:szCs w:val="20"/>
        </w:rPr>
      </w:pPr>
      <w:r w:rsidRPr="00801598">
        <w:rPr>
          <w:rFonts w:ascii="Times New Roman" w:hAnsi="Times New Roman"/>
          <w:sz w:val="20"/>
          <w:szCs w:val="20"/>
        </w:rPr>
        <w:t>р.п. Лысые Горы</w:t>
      </w:r>
    </w:p>
    <w:p w:rsidR="00DE625C" w:rsidRDefault="00DE625C">
      <w:pPr>
        <w:jc w:val="both"/>
        <w:outlineLvl w:val="0"/>
        <w:rPr>
          <w:rFonts w:ascii="Times New Roman" w:hAnsi="Times New Roman"/>
        </w:rPr>
      </w:pPr>
    </w:p>
    <w:p w:rsidR="00DE625C" w:rsidRDefault="002D16FE" w:rsidP="00892410">
      <w:pPr>
        <w:jc w:val="left"/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="00B22F64">
        <w:rPr>
          <w:rFonts w:ascii="Times New Roman" w:hAnsi="Times New Roman"/>
          <w:b/>
          <w:bCs/>
        </w:rPr>
        <w:t xml:space="preserve">Лысогорского </w:t>
      </w:r>
      <w:r>
        <w:rPr>
          <w:rFonts w:ascii="Times New Roman" w:hAnsi="Times New Roman"/>
          <w:b/>
          <w:bCs/>
        </w:rPr>
        <w:t xml:space="preserve">муниципального </w:t>
      </w:r>
      <w:r w:rsidR="00B22F64">
        <w:rPr>
          <w:rFonts w:ascii="Times New Roman" w:hAnsi="Times New Roman"/>
          <w:b/>
          <w:bCs/>
        </w:rPr>
        <w:t>района</w:t>
      </w:r>
      <w:r>
        <w:rPr>
          <w:rFonts w:ascii="Times New Roman" w:hAnsi="Times New Roman"/>
          <w:b/>
          <w:bCs/>
        </w:rPr>
        <w:t xml:space="preserve"> и на прилегающих к ним территориях</w:t>
      </w:r>
    </w:p>
    <w:p w:rsidR="00DE625C" w:rsidRDefault="00DE625C" w:rsidP="00892410">
      <w:pPr>
        <w:jc w:val="both"/>
        <w:outlineLvl w:val="0"/>
        <w:rPr>
          <w:rFonts w:ascii="Times New Roman" w:hAnsi="Times New Roman"/>
        </w:rPr>
      </w:pPr>
    </w:p>
    <w:p w:rsidR="00DE625C" w:rsidRPr="00801598" w:rsidRDefault="002D16FE">
      <w:pPr>
        <w:pStyle w:val="a1"/>
        <w:rPr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</w:t>
      </w:r>
      <w:r w:rsidR="00B22F64">
        <w:rPr>
          <w:rFonts w:ascii="Times New Roman" w:hAnsi="Times New Roman" w:cs="Times New Roman"/>
          <w:szCs w:val="28"/>
        </w:rPr>
        <w:t xml:space="preserve">Лысогорского </w:t>
      </w:r>
      <w:r>
        <w:rPr>
          <w:rFonts w:ascii="Times New Roman" w:hAnsi="Times New Roman" w:cs="Times New Roman"/>
          <w:szCs w:val="28"/>
        </w:rPr>
        <w:t>муниципального</w:t>
      </w:r>
      <w:r w:rsidR="00B22F64">
        <w:rPr>
          <w:rFonts w:ascii="Times New Roman" w:hAnsi="Times New Roman" w:cs="Times New Roman"/>
          <w:szCs w:val="28"/>
        </w:rPr>
        <w:t xml:space="preserve"> района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</w:t>
      </w:r>
      <w:r w:rsidR="001B1CD6">
        <w:rPr>
          <w:rFonts w:ascii="Times New Roman" w:hAnsi="Times New Roman" w:cs="Times New Roman"/>
          <w:szCs w:val="28"/>
        </w:rPr>
        <w:t xml:space="preserve">Лысогорского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1B1CD6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, администрация </w:t>
      </w:r>
      <w:r w:rsidR="00B22F64">
        <w:rPr>
          <w:rFonts w:ascii="Times New Roman" w:hAnsi="Times New Roman" w:cs="Times New Roman"/>
          <w:szCs w:val="28"/>
        </w:rPr>
        <w:t xml:space="preserve">Лысогорского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B22F64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801598">
        <w:rPr>
          <w:rFonts w:ascii="Times New Roman" w:hAnsi="Times New Roman" w:cs="Times New Roman"/>
          <w:bCs/>
          <w:szCs w:val="28"/>
        </w:rPr>
        <w:t>ПОСТАНОВЛЯЕТ: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="001B1CD6">
        <w:rPr>
          <w:rFonts w:ascii="Times New Roman" w:hAnsi="Times New Roman" w:cs="Times New Roman"/>
          <w:szCs w:val="28"/>
        </w:rPr>
        <w:t xml:space="preserve">Лысогорского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1B1CD6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приложению № 1</w:t>
      </w:r>
      <w:r w:rsidR="00801598">
        <w:rPr>
          <w:rFonts w:ascii="Times New Roman" w:hAnsi="Times New Roman" w:cs="Times New Roman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Cs w:val="28"/>
        </w:rPr>
        <w:t>.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="001B1CD6">
        <w:rPr>
          <w:rFonts w:ascii="Times New Roman" w:hAnsi="Times New Roman" w:cs="Times New Roman"/>
          <w:szCs w:val="28"/>
        </w:rPr>
        <w:t xml:space="preserve">Лысогорского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1B1CD6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и на прилегающих к ним</w:t>
      </w:r>
      <w:r w:rsidR="001B1CD6">
        <w:rPr>
          <w:rFonts w:ascii="Times New Roman" w:hAnsi="Times New Roman" w:cs="Times New Roman"/>
          <w:szCs w:val="28"/>
        </w:rPr>
        <w:t xml:space="preserve"> территориях согласно </w:t>
      </w:r>
      <w:r>
        <w:rPr>
          <w:rFonts w:ascii="Times New Roman" w:hAnsi="Times New Roman" w:cs="Times New Roman"/>
          <w:szCs w:val="28"/>
        </w:rPr>
        <w:t>приложению № 2</w:t>
      </w:r>
      <w:r w:rsidR="00801598">
        <w:rPr>
          <w:rFonts w:ascii="Times New Roman" w:hAnsi="Times New Roman" w:cs="Times New Roman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Cs w:val="28"/>
        </w:rPr>
        <w:t>.</w:t>
      </w:r>
    </w:p>
    <w:p w:rsidR="00DE625C" w:rsidRDefault="002D16FE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 w:rsidR="001B1CD6">
        <w:rPr>
          <w:rFonts w:ascii="Times New Roman" w:hAnsi="Times New Roman" w:cs="Times New Roman"/>
          <w:color w:val="000000"/>
          <w:szCs w:val="28"/>
        </w:rPr>
        <w:t>Главам администраций, главам муниципальных образований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</w:t>
      </w:r>
      <w:r w:rsidR="001B1CD6">
        <w:rPr>
          <w:rFonts w:ascii="Times New Roman" w:hAnsi="Times New Roman" w:cs="Times New Roman"/>
          <w:szCs w:val="28"/>
        </w:rPr>
        <w:t>ктах муниципального образования</w:t>
      </w:r>
      <w:r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беспрепятственный доступ подразделений пожарной охраны к источникам наружного противопожарного водоснабжения для использования их </w:t>
      </w:r>
      <w:r>
        <w:rPr>
          <w:rFonts w:ascii="Times New Roman" w:hAnsi="Times New Roman" w:cs="Times New Roman"/>
          <w:szCs w:val="28"/>
        </w:rPr>
        <w:lastRenderedPageBreak/>
        <w:t>в целях тушения пожаров, и осуществления проверки их состояния;</w:t>
      </w:r>
    </w:p>
    <w:p w:rsidR="00DE625C" w:rsidRDefault="002D16FE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DE625C" w:rsidRDefault="002D16FE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Опубликовать настоящее постановление путём размещения </w:t>
      </w:r>
      <w:r w:rsidR="001B1CD6">
        <w:rPr>
          <w:rFonts w:ascii="Times New Roman" w:hAnsi="Times New Roman" w:cs="Times New Roman"/>
          <w:szCs w:val="28"/>
        </w:rPr>
        <w:t>на сайте администрации Лысогорского муниципального района</w:t>
      </w:r>
      <w:r>
        <w:rPr>
          <w:rFonts w:ascii="Times New Roman" w:hAnsi="Times New Roman" w:cs="Times New Roman"/>
          <w:szCs w:val="28"/>
        </w:rPr>
        <w:t>.</w:t>
      </w:r>
    </w:p>
    <w:p w:rsidR="00DE625C" w:rsidRDefault="002D16FE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 Настоящее постановление вступает в силу с момента </w:t>
      </w:r>
      <w:r w:rsidR="00801598">
        <w:rPr>
          <w:rFonts w:ascii="Times New Roman" w:hAnsi="Times New Roman" w:cs="Times New Roman"/>
          <w:szCs w:val="28"/>
        </w:rPr>
        <w:t>его принятия</w:t>
      </w:r>
      <w:r>
        <w:rPr>
          <w:rFonts w:ascii="Times New Roman" w:hAnsi="Times New Roman" w:cs="Times New Roman"/>
          <w:szCs w:val="28"/>
        </w:rPr>
        <w:t>.</w:t>
      </w:r>
    </w:p>
    <w:p w:rsidR="00DE625C" w:rsidRDefault="002D16FE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</w:t>
      </w:r>
      <w:r w:rsidR="001B1CD6">
        <w:rPr>
          <w:rFonts w:ascii="Times New Roman" w:hAnsi="Times New Roman" w:cs="Times New Roman"/>
          <w:szCs w:val="28"/>
        </w:rPr>
        <w:t xml:space="preserve">ением настоящего постановления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DE625C" w:rsidRDefault="00DE625C">
      <w:pPr>
        <w:pStyle w:val="a1"/>
      </w:pPr>
    </w:p>
    <w:p w:rsidR="00DE625C" w:rsidRDefault="00DE625C">
      <w:pPr>
        <w:pStyle w:val="a1"/>
      </w:pPr>
    </w:p>
    <w:p w:rsidR="00DE625C" w:rsidRPr="001B1CD6" w:rsidRDefault="002D16FE">
      <w:pPr>
        <w:shd w:val="clear" w:color="auto" w:fill="FFFFFF"/>
        <w:jc w:val="both"/>
        <w:rPr>
          <w:rFonts w:ascii="Times New Roman" w:hAnsi="Times New Roman" w:cs="Times New Roman"/>
          <w:b/>
          <w:szCs w:val="28"/>
        </w:rPr>
      </w:pPr>
      <w:r w:rsidRPr="001B1CD6">
        <w:rPr>
          <w:rFonts w:ascii="Times New Roman" w:hAnsi="Times New Roman" w:cs="Times New Roman"/>
          <w:b/>
          <w:szCs w:val="28"/>
        </w:rPr>
        <w:t xml:space="preserve">Глава </w:t>
      </w:r>
      <w:r w:rsidR="001B1CD6" w:rsidRPr="001B1CD6">
        <w:rPr>
          <w:rFonts w:ascii="Times New Roman" w:hAnsi="Times New Roman" w:cs="Times New Roman"/>
          <w:b/>
          <w:szCs w:val="28"/>
        </w:rPr>
        <w:t>Лысогорского</w:t>
      </w:r>
      <w:r w:rsidRPr="001B1CD6">
        <w:rPr>
          <w:rFonts w:ascii="Times New Roman" w:hAnsi="Times New Roman" w:cs="Times New Roman"/>
          <w:b/>
          <w:szCs w:val="28"/>
        </w:rPr>
        <w:t xml:space="preserve"> </w:t>
      </w:r>
    </w:p>
    <w:p w:rsidR="00DE625C" w:rsidRPr="001B1CD6" w:rsidRDefault="002D16FE">
      <w:pPr>
        <w:shd w:val="clear" w:color="auto" w:fill="FFFFFF"/>
        <w:jc w:val="both"/>
        <w:rPr>
          <w:b/>
        </w:rPr>
      </w:pPr>
      <w:r w:rsidRPr="001B1CD6">
        <w:rPr>
          <w:rFonts w:ascii="Times New Roman" w:hAnsi="Times New Roman" w:cs="Times New Roman"/>
          <w:b/>
          <w:szCs w:val="28"/>
        </w:rPr>
        <w:t xml:space="preserve">муниципального </w:t>
      </w:r>
      <w:r w:rsidR="001B1CD6" w:rsidRPr="001B1CD6">
        <w:rPr>
          <w:rFonts w:ascii="Times New Roman" w:hAnsi="Times New Roman" w:cs="Times New Roman"/>
          <w:b/>
          <w:szCs w:val="28"/>
        </w:rPr>
        <w:t xml:space="preserve">района                                         </w:t>
      </w:r>
      <w:r w:rsidR="001B1CD6">
        <w:rPr>
          <w:rFonts w:ascii="Times New Roman" w:hAnsi="Times New Roman" w:cs="Times New Roman"/>
          <w:b/>
          <w:szCs w:val="28"/>
        </w:rPr>
        <w:t xml:space="preserve">           </w:t>
      </w:r>
      <w:r w:rsidR="001B1CD6" w:rsidRPr="001B1CD6">
        <w:rPr>
          <w:rFonts w:ascii="Times New Roman" w:hAnsi="Times New Roman" w:cs="Times New Roman"/>
          <w:b/>
          <w:szCs w:val="28"/>
        </w:rPr>
        <w:t xml:space="preserve"> В.А. Фимушкина</w:t>
      </w:r>
    </w:p>
    <w:p w:rsidR="00DE625C" w:rsidRDefault="002D16FE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br w:type="page"/>
      </w:r>
    </w:p>
    <w:p w:rsidR="00DE625C" w:rsidRPr="00801598" w:rsidRDefault="002D16FE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lastRenderedPageBreak/>
        <w:t>Приложение № 1</w:t>
      </w:r>
    </w:p>
    <w:p w:rsidR="00DE625C" w:rsidRPr="00801598" w:rsidRDefault="001B1CD6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 xml:space="preserve">к </w:t>
      </w:r>
      <w:r w:rsidR="002D16FE" w:rsidRPr="00801598">
        <w:rPr>
          <w:rFonts w:ascii="Times New Roman" w:hAnsi="Times New Roman"/>
          <w:color w:val="000000"/>
          <w:sz w:val="24"/>
        </w:rPr>
        <w:t>постановлени</w:t>
      </w:r>
      <w:r w:rsidRPr="00801598">
        <w:rPr>
          <w:rFonts w:ascii="Times New Roman" w:hAnsi="Times New Roman"/>
          <w:color w:val="000000"/>
          <w:sz w:val="24"/>
        </w:rPr>
        <w:t>ю</w:t>
      </w:r>
      <w:r w:rsidR="002D16FE" w:rsidRPr="00801598">
        <w:rPr>
          <w:rFonts w:ascii="Times New Roman" w:hAnsi="Times New Roman"/>
          <w:color w:val="000000"/>
          <w:sz w:val="24"/>
        </w:rPr>
        <w:t xml:space="preserve"> администрации</w:t>
      </w:r>
    </w:p>
    <w:p w:rsidR="00DE625C" w:rsidRPr="00801598" w:rsidRDefault="001B1CD6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 xml:space="preserve">Лысогорского </w:t>
      </w:r>
      <w:r w:rsidR="002D16FE" w:rsidRPr="00801598">
        <w:rPr>
          <w:rFonts w:ascii="Times New Roman" w:hAnsi="Times New Roman"/>
          <w:color w:val="000000"/>
          <w:sz w:val="24"/>
        </w:rPr>
        <w:t xml:space="preserve">муниципального </w:t>
      </w:r>
      <w:r w:rsidRPr="00801598">
        <w:rPr>
          <w:rFonts w:ascii="Times New Roman" w:hAnsi="Times New Roman"/>
          <w:color w:val="000000"/>
          <w:sz w:val="24"/>
        </w:rPr>
        <w:t>района</w:t>
      </w:r>
    </w:p>
    <w:p w:rsidR="00DE625C" w:rsidRPr="00801598" w:rsidRDefault="002C6DC3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>от 01.08.2024</w:t>
      </w:r>
      <w:r w:rsidR="002D16FE" w:rsidRPr="00801598">
        <w:rPr>
          <w:rFonts w:ascii="Times New Roman" w:hAnsi="Times New Roman"/>
          <w:color w:val="000000"/>
          <w:sz w:val="24"/>
        </w:rPr>
        <w:t xml:space="preserve"> г. №</w:t>
      </w:r>
      <w:r w:rsidRPr="00801598">
        <w:rPr>
          <w:rFonts w:ascii="Times New Roman" w:hAnsi="Times New Roman"/>
          <w:color w:val="000000"/>
          <w:sz w:val="24"/>
        </w:rPr>
        <w:t xml:space="preserve"> 361</w:t>
      </w:r>
    </w:p>
    <w:p w:rsidR="00DE625C" w:rsidRDefault="00DE625C">
      <w:pPr>
        <w:rPr>
          <w:b/>
          <w:color w:val="000000"/>
          <w:sz w:val="26"/>
          <w:szCs w:val="26"/>
        </w:rPr>
      </w:pPr>
    </w:p>
    <w:p w:rsidR="00DE625C" w:rsidRDefault="00DE625C">
      <w:pPr>
        <w:rPr>
          <w:b/>
          <w:color w:val="000000"/>
          <w:sz w:val="26"/>
          <w:szCs w:val="26"/>
        </w:rPr>
      </w:pPr>
    </w:p>
    <w:p w:rsidR="00DE625C" w:rsidRDefault="002D16FE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DE625C" w:rsidRDefault="002D16FE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="001B1CD6">
        <w:rPr>
          <w:rFonts w:ascii="Times New Roman" w:hAnsi="Times New Roman" w:cs="Times New Roman"/>
          <w:b/>
          <w:bCs/>
          <w:color w:val="000000"/>
          <w:szCs w:val="28"/>
        </w:rPr>
        <w:t xml:space="preserve">Лысогорского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муниципального </w:t>
      </w:r>
      <w:r w:rsidR="001B1CD6">
        <w:rPr>
          <w:rFonts w:ascii="Times New Roman" w:hAnsi="Times New Roman" w:cs="Times New Roman"/>
          <w:b/>
          <w:bCs/>
          <w:color w:val="000000"/>
          <w:szCs w:val="28"/>
        </w:rPr>
        <w:t>района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DE625C" w:rsidRDefault="00DE625C">
      <w:pPr>
        <w:rPr>
          <w:b/>
          <w:color w:val="000000"/>
          <w:sz w:val="26"/>
          <w:szCs w:val="26"/>
        </w:rPr>
      </w:pPr>
    </w:p>
    <w:p w:rsidR="00DE625C" w:rsidRDefault="002D16FE">
      <w:pPr>
        <w:pStyle w:val="affff9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DE625C" w:rsidRDefault="00DE625C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1B1CD6">
        <w:rPr>
          <w:rFonts w:ascii="Times New Roman" w:hAnsi="Times New Roman"/>
          <w:color w:val="000000"/>
          <w:szCs w:val="28"/>
        </w:rPr>
        <w:t xml:space="preserve">Лысогорского </w:t>
      </w:r>
      <w:r>
        <w:rPr>
          <w:rFonts w:ascii="Times New Roman" w:hAnsi="Times New Roman"/>
          <w:color w:val="000000"/>
          <w:szCs w:val="28"/>
        </w:rPr>
        <w:t xml:space="preserve">муниципального </w:t>
      </w:r>
      <w:r w:rsidR="001B1CD6">
        <w:rPr>
          <w:rFonts w:ascii="Times New Roman" w:hAnsi="Times New Roman"/>
          <w:color w:val="000000"/>
          <w:szCs w:val="28"/>
        </w:rPr>
        <w:t>района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DE625C" w:rsidRDefault="002D16FE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DE625C" w:rsidRDefault="002D16FE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E625C" w:rsidRDefault="002D16F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DE625C" w:rsidRDefault="002D16FE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DE625C" w:rsidRDefault="002D16FE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E625C" w:rsidRDefault="002D16FE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 w:rsidR="00DE625C" w:rsidRDefault="002D16FE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E625C" w:rsidRDefault="002D16FE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DE625C" w:rsidRDefault="002D16FE">
      <w:pPr>
        <w:pStyle w:val="affff9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E625C" w:rsidRDefault="002D16FE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</w:t>
      </w:r>
      <w:r w:rsidR="001B1CD6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</w:t>
      </w:r>
      <w:r>
        <w:rPr>
          <w:rFonts w:ascii="Times New Roman" w:hAnsi="Times New Roman"/>
          <w:color w:val="000000"/>
          <w:szCs w:val="28"/>
        </w:rPr>
        <w:lastRenderedPageBreak/>
        <w:t xml:space="preserve">надлежащего содержания и эксплуатации источников НППВ на территории </w:t>
      </w:r>
      <w:r w:rsidR="001B1CD6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>.</w:t>
      </w:r>
    </w:p>
    <w:p w:rsidR="00DE625C" w:rsidRDefault="00722F23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Администрации</w:t>
      </w:r>
      <w:r w:rsidR="002D16FE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муниципальных образований, абоненты</w:t>
      </w:r>
      <w:r w:rsidR="002D16FE">
        <w:rPr>
          <w:rFonts w:ascii="Times New Roman" w:hAnsi="Times New Roman"/>
          <w:color w:val="000000"/>
          <w:szCs w:val="28"/>
        </w:rPr>
        <w:t xml:space="preserve">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DE625C" w:rsidRDefault="002D16FE">
      <w:pPr>
        <w:pStyle w:val="affff9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DE625C" w:rsidRDefault="00722F23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Администрации</w:t>
      </w:r>
      <w:r w:rsidR="002D16FE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муниципальных образований</w:t>
      </w:r>
      <w:r w:rsidR="002D16FE"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E625C" w:rsidRDefault="002D16FE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</w:t>
      </w:r>
      <w:r w:rsidR="000E1A57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</w:t>
      </w:r>
      <w:r>
        <w:rPr>
          <w:rFonts w:ascii="Times New Roman" w:hAnsi="Times New Roman"/>
          <w:color w:val="000000"/>
          <w:szCs w:val="28"/>
        </w:rPr>
        <w:lastRenderedPageBreak/>
        <w:t>пожарной безопасности.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</w:t>
      </w:r>
      <w:r w:rsidR="00722F23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DE625C" w:rsidRDefault="00722F23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Администрации муниципальных образований </w:t>
      </w:r>
      <w:r w:rsidR="002D16FE">
        <w:rPr>
          <w:rFonts w:ascii="Times New Roman" w:hAnsi="Times New Roman"/>
          <w:color w:val="000000"/>
          <w:szCs w:val="28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</w:t>
      </w:r>
      <w:r>
        <w:rPr>
          <w:rFonts w:ascii="Times New Roman" w:hAnsi="Times New Roman"/>
          <w:color w:val="000000"/>
          <w:szCs w:val="28"/>
        </w:rPr>
        <w:t xml:space="preserve">            </w:t>
      </w:r>
      <w:r w:rsidR="002D16FE">
        <w:rPr>
          <w:rFonts w:ascii="Times New Roman" w:hAnsi="Times New Roman"/>
          <w:color w:val="000000"/>
          <w:szCs w:val="28"/>
        </w:rPr>
        <w:t>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722F23">
        <w:rPr>
          <w:rFonts w:ascii="Times New Roman" w:hAnsi="Times New Roman"/>
          <w:color w:val="000000"/>
          <w:szCs w:val="28"/>
        </w:rPr>
        <w:t>муниципальных образований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DE625C" w:rsidRDefault="00DE625C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DE625C" w:rsidRDefault="002D16FE">
      <w:pPr>
        <w:pStyle w:val="affff9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DE625C" w:rsidRDefault="00DE625C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E625C" w:rsidRDefault="009B59A1">
      <w:pPr>
        <w:pStyle w:val="affff9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3.1. Администрации муниципальных образований</w:t>
      </w:r>
      <w:r w:rsidR="002D16FE"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9B59A1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 организует, а </w:t>
      </w:r>
      <w:r w:rsidR="009B59A1">
        <w:rPr>
          <w:rFonts w:ascii="Times New Roman" w:hAnsi="Times New Roman"/>
          <w:color w:val="000000"/>
          <w:szCs w:val="28"/>
        </w:rPr>
        <w:t xml:space="preserve">муниципальные образования, </w:t>
      </w:r>
      <w:r>
        <w:rPr>
          <w:rFonts w:ascii="Times New Roman" w:hAnsi="Times New Roman"/>
          <w:color w:val="000000"/>
          <w:szCs w:val="28"/>
        </w:rPr>
        <w:t>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3.3. В целях постоянного контроля за наличием и состоянием источников</w:t>
      </w:r>
      <w:r w:rsidR="009B59A1">
        <w:rPr>
          <w:rFonts w:ascii="Times New Roman" w:hAnsi="Times New Roman"/>
          <w:color w:val="000000"/>
          <w:szCs w:val="28"/>
        </w:rPr>
        <w:t xml:space="preserve"> НППВ администрации муниципальных образований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DE625C" w:rsidRDefault="002D16FE">
      <w:pPr>
        <w:pStyle w:val="affff9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 w:rsidR="009B59A1">
        <w:rPr>
          <w:rFonts w:ascii="Times New Roman" w:hAnsi="Times New Roman"/>
          <w:color w:val="000000"/>
          <w:szCs w:val="28"/>
        </w:rPr>
        <w:t xml:space="preserve"> представителями администрации муниципальных образований</w:t>
      </w:r>
      <w:r>
        <w:rPr>
          <w:rFonts w:ascii="Times New Roman" w:hAnsi="Times New Roman"/>
          <w:color w:val="000000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E625C" w:rsidRDefault="009B59A1">
      <w:pPr>
        <w:pStyle w:val="affff9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Администрации муниципальных образований</w:t>
      </w:r>
      <w:r w:rsidR="002D16FE">
        <w:rPr>
          <w:rFonts w:ascii="Times New Roman" w:hAnsi="Times New Roman"/>
          <w:color w:val="000000"/>
          <w:szCs w:val="28"/>
        </w:rPr>
        <w:t xml:space="preserve">, абоненты, </w:t>
      </w:r>
      <w:r w:rsidR="002D16FE">
        <w:rPr>
          <w:rFonts w:ascii="Times New Roman" w:hAnsi="Times New Roman"/>
          <w:color w:val="000000"/>
          <w:szCs w:val="28"/>
        </w:rPr>
        <w:lastRenderedPageBreak/>
        <w:t>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3.5. Подразделения пожарной</w:t>
      </w:r>
      <w:r w:rsidR="009B59A1">
        <w:rPr>
          <w:rFonts w:ascii="Times New Roman" w:hAnsi="Times New Roman"/>
          <w:color w:val="000000"/>
          <w:szCs w:val="28"/>
        </w:rPr>
        <w:t xml:space="preserve"> охраны сообщают в администрацию 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9B59A1">
        <w:rPr>
          <w:rFonts w:ascii="Times New Roman" w:hAnsi="Times New Roman"/>
          <w:color w:val="000000"/>
          <w:szCs w:val="28"/>
        </w:rPr>
        <w:t>Лысогорского муниципального района</w:t>
      </w:r>
      <w:r>
        <w:rPr>
          <w:rFonts w:ascii="Times New Roman" w:hAnsi="Times New Roman"/>
          <w:color w:val="000000"/>
          <w:szCs w:val="28"/>
        </w:rPr>
        <w:t xml:space="preserve">, </w:t>
      </w:r>
      <w:r w:rsidR="009B59A1">
        <w:rPr>
          <w:rFonts w:ascii="Times New Roman" w:hAnsi="Times New Roman"/>
          <w:color w:val="000000"/>
          <w:szCs w:val="28"/>
        </w:rPr>
        <w:t xml:space="preserve">администрации муниципальных образований, </w:t>
      </w:r>
      <w:r>
        <w:rPr>
          <w:rFonts w:ascii="Times New Roman" w:hAnsi="Times New Roman"/>
          <w:color w:val="000000"/>
          <w:szCs w:val="28"/>
        </w:rPr>
        <w:t>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9B59A1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 штока и его формы, разбит фланец).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 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не допускается открытие крышек колодца для внешнего осмотра </w:t>
      </w:r>
      <w:r>
        <w:rPr>
          <w:rFonts w:ascii="Times New Roman" w:hAnsi="Times New Roman"/>
          <w:color w:val="000000"/>
          <w:szCs w:val="28"/>
        </w:rPr>
        <w:lastRenderedPageBreak/>
        <w:t>гидрантов при температурах ниже минус 15 градусов во избежание потерь тепла из колодца.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DE625C" w:rsidRDefault="00DE625C">
      <w:pPr>
        <w:pStyle w:val="affff9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DE625C" w:rsidRDefault="002D16FE">
      <w:pPr>
        <w:pStyle w:val="affff9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DE625C" w:rsidRDefault="002D16FE">
      <w:pPr>
        <w:pStyle w:val="affff9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E625C" w:rsidRDefault="002D16FE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</w:t>
      </w:r>
      <w:r>
        <w:rPr>
          <w:rFonts w:ascii="Times New Roman" w:hAnsi="Times New Roman"/>
          <w:color w:val="000000"/>
          <w:szCs w:val="28"/>
        </w:rPr>
        <w:lastRenderedPageBreak/>
        <w:t xml:space="preserve">уменьшения давления в водопроводной </w:t>
      </w:r>
      <w:r w:rsidR="009B59A1">
        <w:rPr>
          <w:rFonts w:ascii="Times New Roman" w:hAnsi="Times New Roman"/>
          <w:color w:val="000000"/>
          <w:szCs w:val="28"/>
        </w:rPr>
        <w:t>сети, ниже требуемого, администрации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9B59A1">
        <w:rPr>
          <w:rFonts w:ascii="Times New Roman" w:hAnsi="Times New Roman"/>
          <w:color w:val="000000"/>
          <w:szCs w:val="28"/>
        </w:rPr>
        <w:t>муниципальных образований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DE625C" w:rsidRPr="006D5C6E" w:rsidRDefault="002D16FE">
      <w:pPr>
        <w:jc w:val="both"/>
        <w:rPr>
          <w:color w:val="000000"/>
          <w:sz w:val="26"/>
          <w:szCs w:val="26"/>
        </w:rPr>
      </w:pPr>
      <w:r>
        <w:br w:type="page"/>
      </w:r>
    </w:p>
    <w:p w:rsidR="0055359A" w:rsidRPr="00801598" w:rsidRDefault="002D16FE" w:rsidP="0055359A">
      <w:pPr>
        <w:ind w:left="4820"/>
        <w:rPr>
          <w:sz w:val="24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   </w:t>
      </w:r>
      <w:r w:rsidR="0055359A" w:rsidRPr="00801598">
        <w:rPr>
          <w:rFonts w:ascii="Times New Roman" w:hAnsi="Times New Roman"/>
          <w:color w:val="000000"/>
          <w:sz w:val="24"/>
        </w:rPr>
        <w:t>Приложение № 2</w:t>
      </w:r>
    </w:p>
    <w:p w:rsidR="0055359A" w:rsidRPr="00801598" w:rsidRDefault="0055359A" w:rsidP="0055359A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>к постановлению администрации</w:t>
      </w:r>
    </w:p>
    <w:p w:rsidR="0055359A" w:rsidRPr="00801598" w:rsidRDefault="0055359A" w:rsidP="0055359A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>Лысогорского муниципального района</w:t>
      </w:r>
    </w:p>
    <w:p w:rsidR="0055359A" w:rsidRPr="00801598" w:rsidRDefault="002C6DC3" w:rsidP="0055359A">
      <w:pPr>
        <w:ind w:left="4820"/>
        <w:rPr>
          <w:sz w:val="24"/>
        </w:rPr>
      </w:pPr>
      <w:r w:rsidRPr="00801598">
        <w:rPr>
          <w:rFonts w:ascii="Times New Roman" w:hAnsi="Times New Roman"/>
          <w:color w:val="000000"/>
          <w:sz w:val="24"/>
        </w:rPr>
        <w:t>от 01.08.2024 г. № 361</w:t>
      </w:r>
    </w:p>
    <w:p w:rsidR="00DE625C" w:rsidRDefault="00DE625C" w:rsidP="0055359A">
      <w:pPr>
        <w:rPr>
          <w:rFonts w:ascii="Times New Roman" w:hAnsi="Times New Roman"/>
          <w:color w:val="000000"/>
          <w:szCs w:val="28"/>
        </w:rPr>
      </w:pPr>
    </w:p>
    <w:p w:rsidR="0055359A" w:rsidRDefault="002D16FE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Перечень </w:t>
      </w:r>
    </w:p>
    <w:p w:rsidR="00DE625C" w:rsidRDefault="002D16FE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="0055359A">
        <w:rPr>
          <w:rFonts w:ascii="Times New Roman" w:hAnsi="Times New Roman" w:cs="Times New Roman"/>
          <w:color w:val="000000"/>
          <w:szCs w:val="28"/>
        </w:rPr>
        <w:t xml:space="preserve">Лысогорского </w:t>
      </w:r>
      <w:r>
        <w:rPr>
          <w:rFonts w:ascii="Times New Roman" w:hAnsi="Times New Roman" w:cs="Times New Roman"/>
          <w:color w:val="000000"/>
          <w:szCs w:val="28"/>
        </w:rPr>
        <w:t xml:space="preserve">муниципального </w:t>
      </w:r>
      <w:r w:rsidR="0055359A">
        <w:rPr>
          <w:rFonts w:ascii="Times New Roman" w:hAnsi="Times New Roman" w:cs="Times New Roman"/>
          <w:color w:val="000000"/>
          <w:szCs w:val="28"/>
        </w:rPr>
        <w:t>района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5530BB" w:rsidRPr="005530BB" w:rsidRDefault="005530BB" w:rsidP="00D43625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76"/>
        <w:gridCol w:w="1984"/>
        <w:gridCol w:w="2551"/>
      </w:tblGrid>
      <w:tr w:rsidR="00947DAB" w:rsidRPr="002F74BC" w:rsidTr="00801598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№</w:t>
            </w:r>
          </w:p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>
              <w:rPr>
                <w:sz w:val="24"/>
              </w:rPr>
              <w:t>Место нахождения источника НППВ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Тип сети</w:t>
            </w:r>
            <w:r w:rsidR="00E5357B">
              <w:rPr>
                <w:sz w:val="24"/>
              </w:rPr>
              <w:t>, емкость 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947DAB" w:rsidP="002161B6">
            <w:pPr>
              <w:rPr>
                <w:sz w:val="24"/>
              </w:rPr>
            </w:pPr>
            <w:r>
              <w:rPr>
                <w:sz w:val="24"/>
              </w:rPr>
              <w:t>Вид источника НППВ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Примечание</w:t>
            </w:r>
          </w:p>
        </w:tc>
      </w:tr>
      <w:tr w:rsidR="00D4362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5" w:rsidRPr="00093036" w:rsidRDefault="009744C0" w:rsidP="00D436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ПОЖАРНЫЕ ГИДРАНТЫ (КРАНЫ)</w:t>
            </w:r>
          </w:p>
        </w:tc>
      </w:tr>
      <w:tr w:rsidR="0009303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36" w:rsidRPr="00093036" w:rsidRDefault="00947DAB" w:rsidP="000930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«ТеплоВодоРесурс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36" w:rsidRPr="00093036" w:rsidRDefault="00093036" w:rsidP="002161B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ул. Южная,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36" w:rsidRPr="00093036" w:rsidRDefault="00947DAB" w:rsidP="002161B6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51.527160, 44.809470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36" w:rsidRPr="00093036" w:rsidRDefault="00093036" w:rsidP="002161B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ул. Верхняя (ПНИ),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36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36" w:rsidRPr="00093036" w:rsidRDefault="00093036" w:rsidP="002161B6">
            <w:pPr>
              <w:rPr>
                <w:sz w:val="24"/>
              </w:rPr>
            </w:pPr>
            <w:r w:rsidRPr="00093036">
              <w:rPr>
                <w:sz w:val="24"/>
              </w:rPr>
              <w:t>51.530008, 44.811556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Верхняя,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51.530283, 44.810942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Верхняя,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51.528969, 44.812350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Железнодорожная, 35 (школа № 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51.530481, 44.806918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Советская, 35 (поликлиника)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51.532074, 44.814290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Советская, 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51.531741, 44.817480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Зеленый Клин,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51.534054, 44.813462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Нагорная,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51.525117, 44.816051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Стадион «Олимп»,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Парковая,18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51.535053, 44.822232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Заречная,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51.535098, 44.832749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Молодежная,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51.535593, 44.834459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МКУ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«ТеплоВодоРесурс»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Озерная,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51.544746, 44.839382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Комсомольская,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51.543126, 44.840398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Светлая,47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(школа № 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51.556266, 44.837935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Транспортная,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47DAB" w:rsidRPr="00093036" w:rsidRDefault="00947DAB" w:rsidP="00947DAB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51.539810, 44.841400</w:t>
            </w:r>
          </w:p>
        </w:tc>
      </w:tr>
      <w:tr w:rsidR="00947D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AB" w:rsidRPr="00093036" w:rsidRDefault="00947DAB" w:rsidP="00947D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ул. Победы,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DAB" w:rsidRPr="00093036" w:rsidRDefault="00947DAB" w:rsidP="00947DAB">
            <w:pPr>
              <w:rPr>
                <w:sz w:val="24"/>
              </w:rPr>
            </w:pPr>
            <w:r w:rsidRPr="00093036">
              <w:rPr>
                <w:sz w:val="24"/>
              </w:rPr>
              <w:t>51.553010,44.841620</w:t>
            </w:r>
          </w:p>
        </w:tc>
      </w:tr>
      <w:tr w:rsidR="00E5357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7B" w:rsidRPr="00093036" w:rsidRDefault="00E5357B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 xml:space="preserve">р.п. Лысые Горы, </w:t>
            </w:r>
          </w:p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>ул. Южная,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>51.527541,44.809001</w:t>
            </w:r>
          </w:p>
        </w:tc>
      </w:tr>
      <w:tr w:rsidR="00E5357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7B" w:rsidRPr="00E5357B" w:rsidRDefault="00E5357B" w:rsidP="00E5357B">
            <w:pPr>
              <w:rPr>
                <w:b/>
                <w:sz w:val="24"/>
              </w:rPr>
            </w:pPr>
            <w:r w:rsidRPr="00E5357B">
              <w:rPr>
                <w:b/>
                <w:sz w:val="24"/>
              </w:rPr>
              <w:t>АО «Лысогорская птицефабрика</w:t>
            </w:r>
          </w:p>
        </w:tc>
      </w:tr>
      <w:tr w:rsidR="00E5357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7B" w:rsidRPr="00093036" w:rsidRDefault="00E5357B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 xml:space="preserve">р.п.Лысые Горы, </w:t>
            </w:r>
          </w:p>
          <w:p w:rsidR="00E5357B" w:rsidRP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>тер. Птицефабрики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57B" w:rsidRP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>51.523515,44.805092</w:t>
            </w:r>
          </w:p>
        </w:tc>
      </w:tr>
      <w:tr w:rsidR="00E5357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7B" w:rsidRPr="00093036" w:rsidRDefault="00E5357B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 xml:space="preserve">р.п.Лысые Горы, </w:t>
            </w:r>
          </w:p>
          <w:p w:rsidR="00E5357B" w:rsidRP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>тер. Птицефабрики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57B" w:rsidRPr="00093036" w:rsidRDefault="00E5357B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57B" w:rsidRPr="00E5357B" w:rsidRDefault="00E5357B" w:rsidP="00E5357B">
            <w:pPr>
              <w:rPr>
                <w:rFonts w:ascii="Times New Roman" w:hAnsi="Times New Roman" w:cs="Times New Roman"/>
                <w:sz w:val="24"/>
              </w:rPr>
            </w:pPr>
            <w:r w:rsidRPr="00E5357B">
              <w:rPr>
                <w:rFonts w:ascii="Times New Roman" w:hAnsi="Times New Roman" w:cs="Times New Roman"/>
                <w:sz w:val="24"/>
              </w:rPr>
              <w:t>51.523515,44.805092</w:t>
            </w:r>
          </w:p>
        </w:tc>
      </w:tr>
      <w:tr w:rsidR="00A97FB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B5" w:rsidRPr="00A97FB5" w:rsidRDefault="00A97FB5" w:rsidP="00E5357B">
            <w:pPr>
              <w:rPr>
                <w:b/>
                <w:sz w:val="24"/>
              </w:rPr>
            </w:pPr>
            <w:r w:rsidRPr="00A97FB5">
              <w:rPr>
                <w:b/>
                <w:sz w:val="24"/>
              </w:rPr>
              <w:t>Гремячинское МО</w:t>
            </w: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Гремячий, ул. Школьная, </w:t>
            </w:r>
            <w:r w:rsidRPr="00C77D6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3F63CC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Гремячий, </w:t>
            </w:r>
          </w:p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Молодежная, 3/1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3F63CC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Гремячий, </w:t>
            </w:r>
          </w:p>
          <w:p w:rsidR="00934069" w:rsidRPr="00C77D6B" w:rsidRDefault="00934069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пл.</w:t>
            </w:r>
            <w:r>
              <w:rPr>
                <w:rFonts w:ascii="Times New Roman" w:hAnsi="Times New Roman"/>
              </w:rPr>
              <w:t xml:space="preserve"> </w:t>
            </w:r>
            <w:r w:rsidRPr="00C77D6B">
              <w:rPr>
                <w:rFonts w:ascii="Times New Roman" w:hAnsi="Times New Roman"/>
              </w:rPr>
              <w:t>Мира</w:t>
            </w:r>
            <w:r>
              <w:rPr>
                <w:rFonts w:ascii="Times New Roman" w:hAnsi="Times New Roman"/>
              </w:rPr>
              <w:t xml:space="preserve"> (окарина)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3F63CC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Гремячий, </w:t>
            </w:r>
            <w:r w:rsidRPr="00C77D6B">
              <w:rPr>
                <w:rFonts w:ascii="Times New Roman" w:hAnsi="Times New Roman"/>
              </w:rPr>
              <w:t>пл.</w:t>
            </w:r>
            <w:r>
              <w:rPr>
                <w:rFonts w:ascii="Times New Roman" w:hAnsi="Times New Roman"/>
              </w:rPr>
              <w:t xml:space="preserve"> Мира, </w:t>
            </w:r>
            <w:r w:rsidRPr="00C77D6B">
              <w:rPr>
                <w:rFonts w:ascii="Times New Roman" w:hAnsi="Times New Roman"/>
              </w:rPr>
              <w:t>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3F63CC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Ключи, </w:t>
            </w:r>
            <w:r w:rsidRPr="00C77D6B">
              <w:rPr>
                <w:rFonts w:ascii="Times New Roman" w:hAnsi="Times New Roman"/>
              </w:rPr>
              <w:t>ул. Мирна</w:t>
            </w:r>
            <w:r>
              <w:rPr>
                <w:rFonts w:ascii="Times New Roman" w:hAnsi="Times New Roman"/>
              </w:rPr>
              <w:t xml:space="preserve">я, </w:t>
            </w:r>
            <w:r w:rsidRPr="00C77D6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3F63CC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Ключи, </w:t>
            </w:r>
            <w:r w:rsidRPr="00C77D6B">
              <w:rPr>
                <w:rFonts w:ascii="Times New Roman" w:hAnsi="Times New Roman"/>
              </w:rPr>
              <w:t>ул. Нижняя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6A6D84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Ключи, </w:t>
            </w:r>
          </w:p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Пролетарская, 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6A6D84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Ключи, </w:t>
            </w:r>
          </w:p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Пролетарская, 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B828B2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Ключи, ул. Пролетарская,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B828B2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Ключи, ул. Заречная, 4а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B828B2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E5357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2161B6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Ключи, ул. Луговая,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B828B2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D45E7F" w:rsidRDefault="00934069" w:rsidP="00E5357B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E5357B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A97FB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69" w:rsidRDefault="00934069" w:rsidP="00A97FB5">
            <w:pPr>
              <w:rPr>
                <w:rFonts w:ascii="Times New Roman" w:hAnsi="Times New Roman" w:cs="Times New Roman"/>
                <w:sz w:val="24"/>
              </w:rPr>
            </w:pPr>
            <w:r w:rsidRPr="00A97FB5">
              <w:rPr>
                <w:rFonts w:ascii="Times New Roman" w:hAnsi="Times New Roman" w:cs="Times New Roman"/>
                <w:sz w:val="24"/>
              </w:rPr>
              <w:t xml:space="preserve">с. Липовка. </w:t>
            </w:r>
          </w:p>
          <w:p w:rsidR="00934069" w:rsidRPr="00A97FB5" w:rsidRDefault="00934069" w:rsidP="00A97FB5">
            <w:pPr>
              <w:rPr>
                <w:rFonts w:ascii="Times New Roman" w:hAnsi="Times New Roman" w:cs="Times New Roman"/>
                <w:sz w:val="24"/>
              </w:rPr>
            </w:pPr>
            <w:r w:rsidRPr="00A97FB5">
              <w:rPr>
                <w:rFonts w:ascii="Times New Roman" w:hAnsi="Times New Roman" w:cs="Times New Roman"/>
              </w:rPr>
              <w:t xml:space="preserve"> </w:t>
            </w:r>
            <w:r w:rsidRPr="00A97FB5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Центральная, </w:t>
            </w:r>
            <w:r w:rsidRPr="00A97FB5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Default="00934069">
            <w:r w:rsidRPr="00B828B2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A97FB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A97FB5">
            <w:pPr>
              <w:rPr>
                <w:sz w:val="24"/>
              </w:rPr>
            </w:pPr>
          </w:p>
        </w:tc>
      </w:tr>
      <w:tr w:rsidR="00A97FB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B5" w:rsidRPr="00A97FB5" w:rsidRDefault="00A97FB5" w:rsidP="00A97FB5">
            <w:pPr>
              <w:rPr>
                <w:b/>
                <w:sz w:val="24"/>
              </w:rPr>
            </w:pPr>
            <w:r w:rsidRPr="00A97FB5">
              <w:rPr>
                <w:b/>
                <w:sz w:val="24"/>
              </w:rPr>
              <w:t>Октябрьское МО</w:t>
            </w: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Октябрьский,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Луговая, </w:t>
            </w:r>
            <w:r w:rsidRPr="00C77D6B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Октябрьский,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Парковая, </w:t>
            </w:r>
            <w:r w:rsidRPr="00C77D6B">
              <w:rPr>
                <w:rFonts w:ascii="Times New Roman" w:hAnsi="Times New Roman"/>
              </w:rPr>
              <w:t>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Октябрьский,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Зеленая, </w:t>
            </w:r>
            <w:r w:rsidRPr="00C77D6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A97FB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B5" w:rsidRPr="00A97FB5" w:rsidRDefault="00A97FB5" w:rsidP="00A97FB5">
            <w:pPr>
              <w:rPr>
                <w:b/>
                <w:sz w:val="24"/>
              </w:rPr>
            </w:pPr>
            <w:r w:rsidRPr="00A97FB5">
              <w:rPr>
                <w:b/>
                <w:sz w:val="24"/>
              </w:rPr>
              <w:t>Большерельненское МО</w:t>
            </w: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C77D6B">
              <w:rPr>
                <w:rFonts w:ascii="Times New Roman" w:hAnsi="Times New Roman"/>
              </w:rPr>
              <w:t>Зареч</w:t>
            </w:r>
            <w:r>
              <w:rPr>
                <w:rFonts w:ascii="Times New Roman" w:hAnsi="Times New Roman"/>
              </w:rPr>
              <w:t xml:space="preserve">ная, </w:t>
            </w:r>
            <w:r w:rsidRPr="00C77D6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C77D6B">
              <w:rPr>
                <w:rFonts w:ascii="Times New Roman" w:hAnsi="Times New Roman"/>
              </w:rPr>
              <w:t>Зареч</w:t>
            </w:r>
            <w:r>
              <w:rPr>
                <w:rFonts w:ascii="Times New Roman" w:hAnsi="Times New Roman"/>
              </w:rPr>
              <w:t xml:space="preserve">ная, </w:t>
            </w:r>
            <w:r w:rsidRPr="00C77D6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Ленин</w:t>
            </w:r>
            <w:r>
              <w:rPr>
                <w:rFonts w:ascii="Times New Roman" w:hAnsi="Times New Roman"/>
              </w:rPr>
              <w:t xml:space="preserve">ская, </w:t>
            </w:r>
            <w:r w:rsidRPr="00C77D6B">
              <w:rPr>
                <w:rFonts w:ascii="Times New Roman" w:hAnsi="Times New Roman"/>
              </w:rPr>
              <w:t>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Ленин</w:t>
            </w:r>
            <w:r>
              <w:rPr>
                <w:rFonts w:ascii="Times New Roman" w:hAnsi="Times New Roman"/>
              </w:rPr>
              <w:t xml:space="preserve">ская, </w:t>
            </w:r>
            <w:r w:rsidRPr="00C77D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Ленин</w:t>
            </w:r>
            <w:r>
              <w:rPr>
                <w:rFonts w:ascii="Times New Roman" w:hAnsi="Times New Roman"/>
              </w:rPr>
              <w:t xml:space="preserve">ская, </w:t>
            </w:r>
            <w:r w:rsidRPr="00C77D6B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Рельня,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Ленинская, 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2C6AEF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EF" w:rsidRPr="002C6AEF" w:rsidRDefault="002C6AEF" w:rsidP="00A97FB5">
            <w:pPr>
              <w:rPr>
                <w:b/>
                <w:sz w:val="24"/>
              </w:rPr>
            </w:pPr>
            <w:r w:rsidRPr="002C6AEF">
              <w:rPr>
                <w:b/>
                <w:sz w:val="24"/>
              </w:rPr>
              <w:t>Бутырское МО</w:t>
            </w: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Бутырки,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Луговая, </w:t>
            </w:r>
            <w:r w:rsidRPr="00C77D6B">
              <w:rPr>
                <w:rFonts w:ascii="Times New Roman" w:hAnsi="Times New Roman"/>
              </w:rPr>
              <w:t>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Бутырки,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Молодежная, </w:t>
            </w:r>
            <w:r w:rsidRPr="00C77D6B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Бутырки,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</w:t>
            </w:r>
            <w:r w:rsidRPr="00C77D6B">
              <w:rPr>
                <w:rFonts w:ascii="Times New Roman" w:hAnsi="Times New Roman"/>
              </w:rPr>
              <w:t>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Чадаевка, </w:t>
            </w: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Зеленая, </w:t>
            </w:r>
            <w:r w:rsidRPr="00C77D6B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Чадаевка,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C77D6B">
              <w:rPr>
                <w:rFonts w:ascii="Times New Roman" w:hAnsi="Times New Roman"/>
              </w:rPr>
              <w:t>Зеленая (школа)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B0707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76" w:rsidRPr="00B07076" w:rsidRDefault="00B07076" w:rsidP="00A97FB5">
            <w:pPr>
              <w:rPr>
                <w:b/>
                <w:sz w:val="24"/>
              </w:rPr>
            </w:pPr>
            <w:r w:rsidRPr="00B07076">
              <w:rPr>
                <w:b/>
                <w:sz w:val="24"/>
              </w:rPr>
              <w:lastRenderedPageBreak/>
              <w:t>Ширококарамышское МО</w:t>
            </w: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Совет</w:t>
            </w:r>
            <w:r>
              <w:rPr>
                <w:rFonts w:ascii="Times New Roman" w:hAnsi="Times New Roman"/>
              </w:rPr>
              <w:t xml:space="preserve">ская, </w:t>
            </w:r>
            <w:r w:rsidRPr="00C77D6B"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</w:t>
            </w:r>
            <w:r w:rsidRPr="00C77D6B">
              <w:rPr>
                <w:rFonts w:ascii="Times New Roman" w:hAnsi="Times New Roman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</w:t>
            </w:r>
            <w:r w:rsidRPr="00C77D6B">
              <w:rPr>
                <w:rFonts w:ascii="Times New Roman" w:hAnsi="Times New Roman"/>
              </w:rP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Красноармейская, </w:t>
            </w:r>
            <w:r w:rsidRPr="00C77D6B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Красноармейская, </w:t>
            </w:r>
            <w:r w:rsidRPr="00C77D6B"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Красноармейская, 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Красноармейская, 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Красноармейская, </w:t>
            </w:r>
            <w:r w:rsidRPr="00C77D6B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D45E7F" w:rsidRDefault="00F21165" w:rsidP="00F21165">
            <w:pPr>
              <w:rPr>
                <w:b/>
                <w:sz w:val="24"/>
              </w:rPr>
            </w:pPr>
            <w:r w:rsidRPr="00D45E7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Садовая, </w:t>
            </w:r>
            <w:r w:rsidRPr="00C77D6B"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Садовая, </w:t>
            </w:r>
            <w:r w:rsidRPr="00C77D6B"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Садовая,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Победы, </w:t>
            </w:r>
            <w:r w:rsidRPr="00C77D6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Победы, </w:t>
            </w:r>
            <w:r w:rsidRPr="00C77D6B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</w:t>
            </w:r>
            <w:r w:rsidRPr="00C77D6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Широкий Карамыш,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Урицкого, </w:t>
            </w:r>
            <w:r w:rsidRPr="00C77D6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F21165" w:rsidRPr="00093036" w:rsidRDefault="00F21165" w:rsidP="00F21165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Урицкое, ул. Заречная, </w:t>
            </w:r>
            <w:r w:rsidRPr="00C77D6B">
              <w:rPr>
                <w:rFonts w:ascii="Times New Roman" w:hAnsi="Times New Roman"/>
              </w:rPr>
              <w:t>23А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Барсучий,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</w:t>
            </w:r>
            <w:r w:rsidRPr="00C77D6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2161B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B6" w:rsidRPr="002161B6" w:rsidRDefault="002161B6" w:rsidP="00D45E7F">
            <w:pPr>
              <w:rPr>
                <w:b/>
                <w:sz w:val="24"/>
              </w:rPr>
            </w:pPr>
            <w:r w:rsidRPr="002161B6">
              <w:rPr>
                <w:rFonts w:ascii="Times New Roman" w:hAnsi="Times New Roman"/>
                <w:b/>
                <w:sz w:val="24"/>
              </w:rPr>
              <w:t>Новокрасавское МО</w:t>
            </w: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Новая Красавка, </w:t>
            </w:r>
            <w:r w:rsidRPr="00C77D6B">
              <w:rPr>
                <w:rFonts w:ascii="Times New Roman" w:hAnsi="Times New Roman"/>
              </w:rPr>
              <w:t>Ж.Комплекс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F2116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Pr="00093036" w:rsidRDefault="00F21165" w:rsidP="00F2116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5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Шереметьевка, </w:t>
            </w:r>
          </w:p>
          <w:p w:rsidR="00F21165" w:rsidRPr="00C77D6B" w:rsidRDefault="00F21165" w:rsidP="00F21165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Песчаная, 61А (школа)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65" w:rsidRPr="00093036" w:rsidRDefault="00F21165" w:rsidP="00F21165">
            <w:pPr>
              <w:rPr>
                <w:sz w:val="24"/>
              </w:rPr>
            </w:pPr>
          </w:p>
        </w:tc>
      </w:tr>
      <w:tr w:rsidR="00E06FA4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4" w:rsidRPr="00E06FA4" w:rsidRDefault="00E06FA4" w:rsidP="00D45E7F">
            <w:pPr>
              <w:rPr>
                <w:b/>
                <w:sz w:val="24"/>
              </w:rPr>
            </w:pPr>
            <w:r w:rsidRPr="00E06FA4">
              <w:rPr>
                <w:b/>
                <w:sz w:val="24"/>
              </w:rPr>
              <w:t>Большекопенское МО</w:t>
            </w: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Большие Копены,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Школь</w:t>
            </w:r>
            <w:r>
              <w:rPr>
                <w:rFonts w:ascii="Times New Roman" w:hAnsi="Times New Roman"/>
              </w:rPr>
              <w:t xml:space="preserve">ная, </w:t>
            </w:r>
            <w:r w:rsidRPr="00C77D6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Большие Копены,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</w:t>
            </w:r>
            <w:r w:rsidRPr="00C77D6B">
              <w:rPr>
                <w:rFonts w:ascii="Times New Roman" w:hAnsi="Times New Roman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Невежкино,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Централь</w:t>
            </w:r>
            <w:r>
              <w:rPr>
                <w:rFonts w:ascii="Times New Roman" w:hAnsi="Times New Roman"/>
              </w:rPr>
              <w:t xml:space="preserve">ная, </w:t>
            </w:r>
            <w:r w:rsidRPr="00C77D6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Невежкино,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</w:t>
            </w:r>
            <w:r w:rsidRPr="00C77D6B">
              <w:rPr>
                <w:rFonts w:ascii="Times New Roman" w:hAnsi="Times New Roman"/>
              </w:rPr>
              <w:t>42 (адм-я)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Невежкино,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«Ж</w:t>
            </w:r>
            <w:r w:rsidRPr="00C77D6B">
              <w:rPr>
                <w:rFonts w:ascii="Times New Roman" w:hAnsi="Times New Roman"/>
              </w:rPr>
              <w:t>ариков»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D45E7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F" w:rsidRPr="00093036" w:rsidRDefault="00E06FA4" w:rsidP="00D45E7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6D" w:rsidRDefault="00640CCB" w:rsidP="00D45E7F">
            <w:pPr>
              <w:rPr>
                <w:sz w:val="24"/>
              </w:rPr>
            </w:pPr>
            <w:r>
              <w:rPr>
                <w:sz w:val="24"/>
              </w:rPr>
              <w:t xml:space="preserve">с. Белое Озеро, </w:t>
            </w:r>
          </w:p>
          <w:p w:rsidR="00D45E7F" w:rsidRPr="00093036" w:rsidRDefault="00640CCB" w:rsidP="00D45E7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Горная</w:t>
            </w:r>
            <w:r w:rsidR="00AF066D">
              <w:rPr>
                <w:sz w:val="24"/>
              </w:rPr>
              <w:t xml:space="preserve"> (окраина)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5E7F" w:rsidRPr="00093036" w:rsidRDefault="00934069" w:rsidP="00D45E7F">
            <w:pPr>
              <w:rPr>
                <w:sz w:val="24"/>
              </w:rPr>
            </w:pPr>
            <w:r w:rsidRPr="00093036">
              <w:rPr>
                <w:sz w:val="24"/>
              </w:rPr>
              <w:lastRenderedPageBreak/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7F" w:rsidRPr="00E06FA4" w:rsidRDefault="00E06FA4" w:rsidP="00D45E7F">
            <w:pPr>
              <w:rPr>
                <w:b/>
                <w:sz w:val="24"/>
              </w:rPr>
            </w:pPr>
            <w:r w:rsidRPr="00E06FA4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5E7F" w:rsidRPr="00093036" w:rsidRDefault="00D45E7F" w:rsidP="00D45E7F">
            <w:pPr>
              <w:rPr>
                <w:sz w:val="24"/>
              </w:rPr>
            </w:pPr>
          </w:p>
        </w:tc>
      </w:tr>
      <w:tr w:rsidR="00640CC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CB" w:rsidRPr="00640CCB" w:rsidRDefault="00640CCB" w:rsidP="00D45E7F">
            <w:pPr>
              <w:rPr>
                <w:b/>
                <w:sz w:val="24"/>
              </w:rPr>
            </w:pPr>
            <w:r w:rsidRPr="00640CCB">
              <w:rPr>
                <w:b/>
                <w:sz w:val="24"/>
              </w:rPr>
              <w:t>Большедмитриевское МО</w:t>
            </w: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Дмитриевка,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Школь</w:t>
            </w:r>
            <w:r>
              <w:rPr>
                <w:rFonts w:ascii="Times New Roman" w:hAnsi="Times New Roman"/>
              </w:rPr>
              <w:t xml:space="preserve">ная\, </w:t>
            </w:r>
            <w:r w:rsidRPr="00C77D6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Дмитриевка,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</w:t>
            </w:r>
            <w:r w:rsidRPr="00C77D6B">
              <w:rPr>
                <w:rFonts w:ascii="Times New Roman" w:hAnsi="Times New Roman"/>
              </w:rPr>
              <w:t>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Дмитриевка,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Родниковая, </w:t>
            </w:r>
            <w:r w:rsidRPr="00C77D6B"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Двоенка,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7 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2D7BDF" w:rsidRDefault="00934069" w:rsidP="00934069">
            <w:pPr>
              <w:rPr>
                <w:b/>
                <w:sz w:val="24"/>
              </w:rPr>
            </w:pPr>
            <w:r w:rsidRPr="002D7BD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Двоенка,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Восточная, </w:t>
            </w:r>
            <w:r w:rsidRPr="00C77D6B">
              <w:rPr>
                <w:rFonts w:ascii="Times New Roman" w:hAnsi="Times New Roman"/>
              </w:rPr>
              <w:t xml:space="preserve">10А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2D7BDF" w:rsidRDefault="00934069" w:rsidP="00934069">
            <w:pPr>
              <w:rPr>
                <w:b/>
                <w:sz w:val="24"/>
              </w:rPr>
            </w:pPr>
            <w:r w:rsidRPr="002D7BDF">
              <w:rPr>
                <w:b/>
                <w:sz w:val="24"/>
              </w:rPr>
              <w:t>ПК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2D7BDF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DF" w:rsidRPr="002D7BDF" w:rsidRDefault="002D7BDF" w:rsidP="00D45E7F">
            <w:pPr>
              <w:rPr>
                <w:b/>
                <w:sz w:val="24"/>
              </w:rPr>
            </w:pPr>
            <w:r w:rsidRPr="002D7BDF">
              <w:rPr>
                <w:b/>
                <w:sz w:val="24"/>
              </w:rPr>
              <w:t>Раздольновское МО</w:t>
            </w: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Раздольное, ул. Новая, </w:t>
            </w:r>
            <w:r w:rsidRPr="00C77D6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Раздольное, ул. Новая, </w:t>
            </w:r>
            <w:r w:rsidRPr="00C77D6B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Раздольное,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Молодежная, </w:t>
            </w:r>
            <w:r w:rsidRPr="00C77D6B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Раздольное,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</w:t>
            </w:r>
            <w:r w:rsidRPr="00C77D6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Раздольное, ул. Прудовая, </w:t>
            </w:r>
            <w:r w:rsidRPr="00C77D6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Раздольное, ул. Садовая,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Раздольное, ул. Школьная,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  <w:p w:rsidR="00934069" w:rsidRPr="00093036" w:rsidRDefault="00934069" w:rsidP="0093406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Каменка,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 Дорож</w:t>
            </w:r>
            <w:r>
              <w:rPr>
                <w:rFonts w:ascii="Times New Roman" w:hAnsi="Times New Roman"/>
              </w:rPr>
              <w:t xml:space="preserve">ная, </w:t>
            </w:r>
            <w:r w:rsidRPr="00C77D6B">
              <w:rPr>
                <w:rFonts w:ascii="Times New Roman" w:hAnsi="Times New Roman"/>
              </w:rPr>
              <w:t>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934069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Pr="00093036" w:rsidRDefault="00934069" w:rsidP="00934069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9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Большая Каменка, </w:t>
            </w:r>
          </w:p>
          <w:p w:rsidR="00934069" w:rsidRPr="00C77D6B" w:rsidRDefault="00934069" w:rsidP="00934069">
            <w:pPr>
              <w:pStyle w:val="afffff2"/>
              <w:jc w:val="center"/>
              <w:rPr>
                <w:rFonts w:ascii="Times New Roman" w:hAnsi="Times New Roman"/>
              </w:rPr>
            </w:pPr>
            <w:r w:rsidRPr="00C77D6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Дорожная, </w:t>
            </w:r>
            <w:r w:rsidRPr="00C77D6B">
              <w:rPr>
                <w:rFonts w:ascii="Times New Roman" w:hAnsi="Times New Roman"/>
              </w:rPr>
              <w:t>16А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 w:rsidRPr="00093036">
              <w:rPr>
                <w:sz w:val="24"/>
              </w:rPr>
              <w:t>К-150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  <w:r>
              <w:rPr>
                <w:sz w:val="24"/>
              </w:rPr>
              <w:t>ПГ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069" w:rsidRPr="00093036" w:rsidRDefault="00934069" w:rsidP="00934069">
            <w:pPr>
              <w:rPr>
                <w:sz w:val="24"/>
              </w:rPr>
            </w:pPr>
          </w:p>
        </w:tc>
      </w:tr>
      <w:tr w:rsidR="005530B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BB" w:rsidRPr="00093036" w:rsidRDefault="005530BB" w:rsidP="005530B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BB" w:rsidRPr="00094608" w:rsidRDefault="005530BB" w:rsidP="005530BB">
            <w:pPr>
              <w:pStyle w:val="afffff2"/>
              <w:jc w:val="center"/>
              <w:rPr>
                <w:rFonts w:ascii="Times New Roman" w:hAnsi="Times New Roman"/>
                <w:b/>
              </w:rPr>
            </w:pPr>
            <w:r w:rsidRPr="00094608">
              <w:rPr>
                <w:rFonts w:ascii="Times New Roman" w:hAnsi="Times New Roman"/>
                <w:b/>
              </w:rPr>
              <w:t>ИТОГО по району: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0BB" w:rsidRPr="00094608" w:rsidRDefault="005530BB" w:rsidP="005530BB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0BB" w:rsidRPr="00094608" w:rsidRDefault="005530BB" w:rsidP="005530BB">
            <w:pPr>
              <w:rPr>
                <w:b/>
                <w:sz w:val="24"/>
              </w:rPr>
            </w:pPr>
            <w:r w:rsidRPr="00094608">
              <w:rPr>
                <w:b/>
                <w:sz w:val="24"/>
              </w:rPr>
              <w:t>ПГ – 76</w:t>
            </w:r>
          </w:p>
          <w:p w:rsidR="005530BB" w:rsidRPr="00094608" w:rsidRDefault="005530BB" w:rsidP="005530BB">
            <w:pPr>
              <w:rPr>
                <w:b/>
                <w:sz w:val="24"/>
              </w:rPr>
            </w:pPr>
            <w:r w:rsidRPr="00094608">
              <w:rPr>
                <w:b/>
                <w:sz w:val="24"/>
              </w:rPr>
              <w:t>ПК - 12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0BB" w:rsidRPr="00093036" w:rsidRDefault="005530BB" w:rsidP="005530BB">
            <w:pPr>
              <w:rPr>
                <w:sz w:val="24"/>
              </w:rPr>
            </w:pPr>
          </w:p>
        </w:tc>
      </w:tr>
      <w:tr w:rsidR="005530B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BB" w:rsidRPr="005530BB" w:rsidRDefault="009744C0" w:rsidP="005530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ИСКУССТВЕННЫЕ ВОДОЕМЫ</w:t>
            </w:r>
          </w:p>
        </w:tc>
      </w:tr>
      <w:tr w:rsidR="005530B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BB" w:rsidRPr="005530BB" w:rsidRDefault="005530BB" w:rsidP="005530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30BB">
              <w:rPr>
                <w:rFonts w:ascii="Times New Roman" w:hAnsi="Times New Roman" w:cs="Times New Roman"/>
                <w:b/>
                <w:sz w:val="24"/>
              </w:rPr>
              <w:t>Лысогорское МО</w:t>
            </w:r>
          </w:p>
        </w:tc>
      </w:tr>
      <w:tr w:rsidR="00F73AD7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7" w:rsidRPr="00093036" w:rsidRDefault="00F73AD7" w:rsidP="005530B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F73AD7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Default="00F73AD7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Советская, 36 ГУЗ СО </w:t>
            </w:r>
          </w:p>
          <w:p w:rsidR="00F73AD7" w:rsidRPr="00070843" w:rsidRDefault="00070843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F73AD7"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Лысогорская РБ»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AD7" w:rsidRPr="00070843" w:rsidRDefault="00070843" w:rsidP="005530B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AD7" w:rsidRPr="00070843" w:rsidRDefault="00070843" w:rsidP="005530B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AD7" w:rsidRPr="00093036" w:rsidRDefault="00F73AD7" w:rsidP="005530BB">
            <w:pPr>
              <w:rPr>
                <w:sz w:val="24"/>
              </w:rPr>
            </w:pPr>
          </w:p>
        </w:tc>
      </w:tr>
      <w:tr w:rsidR="00F73AD7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7" w:rsidRPr="00093036" w:rsidRDefault="00F73AD7" w:rsidP="005530B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7" w:rsidRPr="00070843" w:rsidRDefault="00F73AD7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F73AD7" w:rsidRPr="00070843" w:rsidRDefault="00F73AD7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ул. Железнодорожная, 35</w:t>
            </w:r>
          </w:p>
          <w:p w:rsidR="00F73AD7" w:rsidRPr="00070843" w:rsidRDefault="00F73AD7" w:rsidP="00F73AD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МДОУ «Берёзка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AD7" w:rsidRPr="00094608" w:rsidRDefault="00070843" w:rsidP="005530BB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AD7" w:rsidRPr="00094608" w:rsidRDefault="00070843" w:rsidP="005530BB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AD7" w:rsidRPr="00093036" w:rsidRDefault="00F73AD7" w:rsidP="005530BB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 </w:t>
            </w:r>
          </w:p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Сенная, 28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ООО Хлебная база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Сенная, 28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ООО Хлебная база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376466" w:rsidP="00070843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070843" w:rsidRPr="00070843">
              <w:rPr>
                <w:rFonts w:ascii="Times New Roman" w:hAnsi="Times New Roman" w:cs="Times New Roman"/>
                <w:sz w:val="24"/>
              </w:rPr>
              <w:t xml:space="preserve">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070843" w:rsidP="00070843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Светлая, 27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МБОУ СОШ №2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ул. Верхняя, 1 Психоневрологический интернат (ПНИ)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070843" w:rsidP="00070843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070843" w:rsidP="00070843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Парковая, д.18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МБУ «Олимп»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lastRenderedPageBreak/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Парковая, д.18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МБУ «Олимп»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70843" w:rsidRDefault="00070843" w:rsidP="00070843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70843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43" w:rsidRPr="00093036" w:rsidRDefault="00070843" w:rsidP="00070843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р.п. Лысые Горы, </w:t>
            </w:r>
          </w:p>
          <w:p w:rsid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 xml:space="preserve">ул. Парковая, д.18 </w:t>
            </w:r>
          </w:p>
          <w:p w:rsidR="00070843" w:rsidRPr="00070843" w:rsidRDefault="00070843" w:rsidP="0007084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70843">
              <w:rPr>
                <w:rFonts w:ascii="Times New Roman" w:hAnsi="Times New Roman"/>
                <w:color w:val="000000" w:themeColor="text1"/>
                <w:sz w:val="24"/>
              </w:rPr>
              <w:t>МБУ «Олимп»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070843" w:rsidP="00070843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43" w:rsidRPr="00094608" w:rsidRDefault="00070843" w:rsidP="00070843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843" w:rsidRPr="00093036" w:rsidRDefault="00070843" w:rsidP="00070843">
            <w:pPr>
              <w:rPr>
                <w:sz w:val="24"/>
              </w:rPr>
            </w:pPr>
          </w:p>
        </w:tc>
      </w:tr>
      <w:tr w:rsidR="0000558E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B5A5B" w:rsidRDefault="0000558E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5A5B">
              <w:rPr>
                <w:rFonts w:ascii="Times New Roman" w:hAnsi="Times New Roman" w:cs="Times New Roman"/>
                <w:b/>
                <w:sz w:val="24"/>
              </w:rPr>
              <w:t>Большедмитриевское МО</w:t>
            </w:r>
          </w:p>
        </w:tc>
      </w:tr>
      <w:tr w:rsidR="0000558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93036" w:rsidRDefault="0000558E" w:rsidP="0000558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00558E" w:rsidRDefault="0000558E" w:rsidP="0000558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0558E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Большая </w:t>
            </w:r>
            <w:r w:rsidRPr="0000558E">
              <w:rPr>
                <w:rFonts w:ascii="Times New Roman" w:hAnsi="Times New Roman"/>
                <w:color w:val="000000" w:themeColor="text1"/>
                <w:sz w:val="24"/>
              </w:rPr>
              <w:t xml:space="preserve">Дмитриевка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rFonts w:ascii="Times New Roman" w:hAnsi="Times New Roman" w:cs="Times New Roman"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rFonts w:ascii="Times New Roman" w:hAnsi="Times New Roman" w:cs="Times New Roman"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8E" w:rsidRPr="00093036" w:rsidRDefault="0000558E" w:rsidP="0000558E">
            <w:pPr>
              <w:rPr>
                <w:sz w:val="24"/>
              </w:rPr>
            </w:pPr>
          </w:p>
        </w:tc>
      </w:tr>
      <w:tr w:rsidR="0000558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93036" w:rsidRDefault="0000558E" w:rsidP="0000558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00558E" w:rsidRDefault="0000558E" w:rsidP="0000558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0558E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0558E">
              <w:rPr>
                <w:rFonts w:ascii="Times New Roman" w:hAnsi="Times New Roman"/>
                <w:color w:val="000000" w:themeColor="text1"/>
                <w:sz w:val="24"/>
              </w:rPr>
              <w:t>Двоенка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8E" w:rsidRPr="00093036" w:rsidRDefault="0000558E" w:rsidP="0000558E">
            <w:pPr>
              <w:rPr>
                <w:sz w:val="24"/>
              </w:rPr>
            </w:pPr>
          </w:p>
        </w:tc>
      </w:tr>
      <w:tr w:rsidR="0000558E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B5A5B" w:rsidRDefault="0000558E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5A5B">
              <w:rPr>
                <w:rFonts w:ascii="Times New Roman" w:hAnsi="Times New Roman" w:cs="Times New Roman"/>
                <w:b/>
                <w:sz w:val="24"/>
              </w:rPr>
              <w:t>Большекопенское МО</w:t>
            </w:r>
          </w:p>
        </w:tc>
      </w:tr>
      <w:tr w:rsidR="0000558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93036" w:rsidRDefault="0000558E" w:rsidP="0000558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0B5A5B" w:rsidRDefault="0000558E" w:rsidP="0000558E">
            <w:pPr>
              <w:pStyle w:val="aff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0B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Белое Озеро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58E" w:rsidRPr="0000558E" w:rsidRDefault="0000558E" w:rsidP="0000558E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8E" w:rsidRPr="00093036" w:rsidRDefault="0000558E" w:rsidP="0000558E">
            <w:pPr>
              <w:rPr>
                <w:sz w:val="24"/>
              </w:rPr>
            </w:pPr>
          </w:p>
        </w:tc>
      </w:tr>
      <w:tr w:rsidR="000B5A5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B5A5B" w:rsidRDefault="000B5A5B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5A5B">
              <w:rPr>
                <w:rFonts w:ascii="Times New Roman" w:hAnsi="Times New Roman" w:cs="Times New Roman"/>
                <w:b/>
                <w:sz w:val="24"/>
              </w:rPr>
              <w:t>Большерельненское МО</w:t>
            </w:r>
          </w:p>
        </w:tc>
      </w:tr>
      <w:tr w:rsidR="000B5A5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93036" w:rsidRDefault="000B5A5B" w:rsidP="000B5A5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B" w:rsidRPr="000B5A5B" w:rsidRDefault="000B5A5B" w:rsidP="000B5A5B">
            <w:pPr>
              <w:rPr>
                <w:color w:val="000000" w:themeColor="text1"/>
                <w:sz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с. Александровка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A5B" w:rsidRPr="0000558E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A5B" w:rsidRPr="0000558E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A5B" w:rsidRPr="00093036" w:rsidRDefault="000B5A5B" w:rsidP="000B5A5B">
            <w:pPr>
              <w:rPr>
                <w:sz w:val="24"/>
              </w:rPr>
            </w:pPr>
          </w:p>
        </w:tc>
      </w:tr>
      <w:tr w:rsidR="000B5A5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93036" w:rsidRDefault="000B5A5B" w:rsidP="000B5A5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B" w:rsidRPr="000B5A5B" w:rsidRDefault="000B5A5B" w:rsidP="000B5A5B">
            <w:pPr>
              <w:rPr>
                <w:color w:val="000000" w:themeColor="text1"/>
                <w:sz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Федоровка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A5B" w:rsidRPr="0000558E" w:rsidRDefault="000B5A5B" w:rsidP="000B5A5B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A5B" w:rsidRPr="0000558E" w:rsidRDefault="000B5A5B" w:rsidP="000B5A5B">
            <w:pPr>
              <w:rPr>
                <w:b/>
                <w:sz w:val="24"/>
              </w:rPr>
            </w:pPr>
            <w:r w:rsidRPr="0000558E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A5B" w:rsidRPr="00093036" w:rsidRDefault="000B5A5B" w:rsidP="000B5A5B">
            <w:pPr>
              <w:rPr>
                <w:sz w:val="24"/>
              </w:rPr>
            </w:pPr>
          </w:p>
        </w:tc>
      </w:tr>
      <w:tr w:rsidR="000B5A5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B5A5B" w:rsidRDefault="000B5A5B" w:rsidP="00007F34">
            <w:pPr>
              <w:rPr>
                <w:b/>
                <w:sz w:val="24"/>
              </w:rPr>
            </w:pPr>
            <w:r w:rsidRPr="000B5A5B">
              <w:rPr>
                <w:b/>
                <w:sz w:val="24"/>
              </w:rPr>
              <w:t>Бутырское МО</w:t>
            </w:r>
          </w:p>
        </w:tc>
      </w:tr>
      <w:tr w:rsidR="000B5A5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93036" w:rsidRDefault="000B5A5B" w:rsidP="000B5A5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B" w:rsidRPr="000B5A5B" w:rsidRDefault="000B5A5B" w:rsidP="000B5A5B">
            <w:pPr>
              <w:rPr>
                <w:color w:val="000000" w:themeColor="text1"/>
                <w:sz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Бутырки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A5B" w:rsidRPr="00070843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A5B" w:rsidRPr="00070843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A5B" w:rsidRPr="00093036" w:rsidRDefault="000B5A5B" w:rsidP="000B5A5B">
            <w:pPr>
              <w:rPr>
                <w:sz w:val="24"/>
              </w:rPr>
            </w:pPr>
          </w:p>
        </w:tc>
      </w:tr>
      <w:tr w:rsidR="000B5A5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93036" w:rsidRDefault="000B5A5B" w:rsidP="000B5A5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B" w:rsidRPr="000B5A5B" w:rsidRDefault="000B5A5B" w:rsidP="000B5A5B">
            <w:pPr>
              <w:rPr>
                <w:color w:val="000000" w:themeColor="text1"/>
                <w:sz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Новые Пески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A5B" w:rsidRPr="00070843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A5B" w:rsidRPr="00070843" w:rsidRDefault="000B5A5B" w:rsidP="000B5A5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A5B" w:rsidRPr="00093036" w:rsidRDefault="000B5A5B" w:rsidP="000B5A5B">
            <w:pPr>
              <w:rPr>
                <w:sz w:val="24"/>
              </w:rPr>
            </w:pPr>
          </w:p>
        </w:tc>
      </w:tr>
      <w:tr w:rsidR="000B5A5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5B" w:rsidRPr="00093036" w:rsidRDefault="000B5A5B" w:rsidP="000B5A5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B" w:rsidRPr="000B5A5B" w:rsidRDefault="000B5A5B" w:rsidP="000B5A5B">
            <w:pPr>
              <w:rPr>
                <w:color w:val="000000" w:themeColor="text1"/>
                <w:sz w:val="24"/>
              </w:rPr>
            </w:pP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B5A5B">
              <w:rPr>
                <w:rFonts w:ascii="Times New Roman" w:hAnsi="Times New Roman"/>
                <w:color w:val="000000" w:themeColor="text1"/>
                <w:sz w:val="24"/>
              </w:rPr>
              <w:t>Чадаевка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A5B" w:rsidRPr="00094608" w:rsidRDefault="000B5A5B" w:rsidP="000B5A5B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A5B" w:rsidRPr="00094608" w:rsidRDefault="000B5A5B" w:rsidP="000B5A5B">
            <w:pPr>
              <w:rPr>
                <w:b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A5B" w:rsidRPr="00093036" w:rsidRDefault="000B5A5B" w:rsidP="000B5A5B">
            <w:pPr>
              <w:rPr>
                <w:sz w:val="24"/>
              </w:rPr>
            </w:pPr>
          </w:p>
        </w:tc>
      </w:tr>
      <w:tr w:rsidR="004325AB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B" w:rsidRPr="004325AB" w:rsidRDefault="004325AB" w:rsidP="00007F34">
            <w:pPr>
              <w:rPr>
                <w:b/>
                <w:sz w:val="24"/>
              </w:rPr>
            </w:pPr>
            <w:r w:rsidRPr="004325AB">
              <w:rPr>
                <w:b/>
                <w:sz w:val="24"/>
              </w:rPr>
              <w:t>Гремячинское МО</w:t>
            </w:r>
          </w:p>
        </w:tc>
      </w:tr>
      <w:tr w:rsidR="004325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B" w:rsidRPr="00093036" w:rsidRDefault="004325AB" w:rsidP="004325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B" w:rsidRPr="004325AB" w:rsidRDefault="004325AB" w:rsidP="004325AB">
            <w:pPr>
              <w:rPr>
                <w:color w:val="000000" w:themeColor="text1"/>
                <w:sz w:val="24"/>
              </w:rPr>
            </w:pPr>
            <w:r w:rsidRPr="004325AB">
              <w:rPr>
                <w:rFonts w:ascii="Times New Roman" w:hAnsi="Times New Roman"/>
                <w:color w:val="000000" w:themeColor="text1"/>
                <w:sz w:val="24"/>
              </w:rPr>
              <w:t xml:space="preserve"> 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4325AB">
              <w:rPr>
                <w:rFonts w:ascii="Times New Roman" w:hAnsi="Times New Roman"/>
                <w:color w:val="000000" w:themeColor="text1"/>
                <w:sz w:val="24"/>
              </w:rPr>
              <w:t>Ключи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5AB" w:rsidRPr="00070843" w:rsidRDefault="004325AB" w:rsidP="004325A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5AB" w:rsidRPr="00070843" w:rsidRDefault="004325AB" w:rsidP="004325A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5AB" w:rsidRPr="00093036" w:rsidRDefault="004325AB" w:rsidP="004325AB">
            <w:pPr>
              <w:rPr>
                <w:sz w:val="24"/>
              </w:rPr>
            </w:pPr>
          </w:p>
        </w:tc>
      </w:tr>
      <w:tr w:rsidR="004325AB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B" w:rsidRPr="00093036" w:rsidRDefault="004325AB" w:rsidP="004325AB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B" w:rsidRPr="004325AB" w:rsidRDefault="004325AB" w:rsidP="004325AB">
            <w:pPr>
              <w:rPr>
                <w:color w:val="000000" w:themeColor="text1"/>
                <w:sz w:val="24"/>
              </w:rPr>
            </w:pPr>
            <w:r w:rsidRPr="004325AB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4325AB">
              <w:rPr>
                <w:rFonts w:ascii="Times New Roman" w:hAnsi="Times New Roman"/>
                <w:color w:val="000000" w:themeColor="text1"/>
                <w:sz w:val="24"/>
              </w:rPr>
              <w:t xml:space="preserve">Озерки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5AB" w:rsidRPr="00070843" w:rsidRDefault="004325AB" w:rsidP="004325A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5AB" w:rsidRPr="00070843" w:rsidRDefault="004325AB" w:rsidP="004325AB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5AB" w:rsidRPr="00093036" w:rsidRDefault="004325AB" w:rsidP="004325AB">
            <w:pPr>
              <w:rPr>
                <w:sz w:val="24"/>
              </w:rPr>
            </w:pPr>
          </w:p>
        </w:tc>
      </w:tr>
      <w:tr w:rsidR="002C4FE7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E7" w:rsidRPr="002C4FE7" w:rsidRDefault="002C4FE7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FE7">
              <w:rPr>
                <w:rFonts w:ascii="Times New Roman" w:hAnsi="Times New Roman" w:cs="Times New Roman"/>
                <w:b/>
                <w:sz w:val="24"/>
              </w:rPr>
              <w:t>Новокрасавское МО</w:t>
            </w:r>
          </w:p>
        </w:tc>
      </w:tr>
      <w:tr w:rsidR="002C4FE7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E7" w:rsidRPr="00093036" w:rsidRDefault="002C4FE7" w:rsidP="002C4FE7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7" w:rsidRPr="002C4FE7" w:rsidRDefault="002C4FE7" w:rsidP="002C4FE7">
            <w:pPr>
              <w:rPr>
                <w:color w:val="000000" w:themeColor="text1"/>
                <w:sz w:val="24"/>
              </w:rPr>
            </w:pPr>
            <w:r w:rsidRPr="002C4FE7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C4FE7">
              <w:rPr>
                <w:rFonts w:ascii="Times New Roman" w:hAnsi="Times New Roman"/>
                <w:color w:val="000000" w:themeColor="text1"/>
                <w:sz w:val="24"/>
              </w:rPr>
              <w:t>Новая Красавка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FE7" w:rsidRPr="00070843" w:rsidRDefault="002C4FE7" w:rsidP="002C4FE7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FE7" w:rsidRPr="00070843" w:rsidRDefault="002C4FE7" w:rsidP="002C4FE7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FE7" w:rsidRPr="00093036" w:rsidRDefault="002C4FE7" w:rsidP="002C4FE7">
            <w:pPr>
              <w:rPr>
                <w:sz w:val="24"/>
              </w:rPr>
            </w:pPr>
          </w:p>
        </w:tc>
      </w:tr>
      <w:tr w:rsidR="002C4FE7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E7" w:rsidRPr="00093036" w:rsidRDefault="002C4FE7" w:rsidP="002C4FE7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E7" w:rsidRPr="002C4FE7" w:rsidRDefault="002C4FE7" w:rsidP="002C4FE7">
            <w:pPr>
              <w:rPr>
                <w:color w:val="000000" w:themeColor="text1"/>
                <w:sz w:val="24"/>
              </w:rPr>
            </w:pPr>
            <w:r w:rsidRPr="002C4FE7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C4FE7">
              <w:rPr>
                <w:rFonts w:ascii="Times New Roman" w:hAnsi="Times New Roman"/>
                <w:color w:val="000000" w:themeColor="text1"/>
                <w:sz w:val="24"/>
              </w:rPr>
              <w:t>Шереметьевка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FE7" w:rsidRPr="00070843" w:rsidRDefault="002C4FE7" w:rsidP="002C4FE7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FE7" w:rsidRPr="00070843" w:rsidRDefault="002C4FE7" w:rsidP="002C4FE7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FE7" w:rsidRPr="00093036" w:rsidRDefault="002C4FE7" w:rsidP="002C4FE7">
            <w:pPr>
              <w:rPr>
                <w:sz w:val="24"/>
              </w:rPr>
            </w:pPr>
          </w:p>
        </w:tc>
      </w:tr>
      <w:tr w:rsidR="00354F94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354F94" w:rsidRDefault="00354F94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4F94">
              <w:rPr>
                <w:rFonts w:ascii="Times New Roman" w:hAnsi="Times New Roman" w:cs="Times New Roman"/>
                <w:b/>
                <w:sz w:val="24"/>
              </w:rPr>
              <w:t>Октябрьское МО</w:t>
            </w:r>
          </w:p>
        </w:tc>
      </w:tr>
      <w:tr w:rsidR="00354F94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093036" w:rsidRDefault="00354F94" w:rsidP="00354F94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354F94" w:rsidRDefault="00354F94" w:rsidP="00354F94">
            <w:pPr>
              <w:pStyle w:val="aff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F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4F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F94" w:rsidRPr="00070843" w:rsidRDefault="00354F94" w:rsidP="00354F94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F94" w:rsidRPr="00070843" w:rsidRDefault="00354F94" w:rsidP="00354F94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4F94" w:rsidRPr="00093036" w:rsidRDefault="00354F94" w:rsidP="00354F94">
            <w:pPr>
              <w:rPr>
                <w:sz w:val="24"/>
              </w:rPr>
            </w:pPr>
          </w:p>
        </w:tc>
      </w:tr>
      <w:tr w:rsidR="00354F94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354F94" w:rsidRDefault="00354F94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4F94">
              <w:rPr>
                <w:rFonts w:ascii="Times New Roman" w:hAnsi="Times New Roman" w:cs="Times New Roman"/>
                <w:b/>
                <w:sz w:val="24"/>
              </w:rPr>
              <w:t>Раздольновское МО</w:t>
            </w:r>
          </w:p>
        </w:tc>
      </w:tr>
      <w:tr w:rsidR="00354F94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093036" w:rsidRDefault="00354F94" w:rsidP="00354F94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354F94" w:rsidRDefault="00354F94" w:rsidP="00354F94">
            <w:pPr>
              <w:pStyle w:val="aff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F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4F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Раздольное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4F94" w:rsidRPr="00070843" w:rsidRDefault="00354F94" w:rsidP="00354F94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F94" w:rsidRPr="00070843" w:rsidRDefault="00354F94" w:rsidP="00354F94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4F94" w:rsidRPr="00093036" w:rsidRDefault="00354F94" w:rsidP="00354F94">
            <w:pPr>
              <w:rPr>
                <w:sz w:val="24"/>
              </w:rPr>
            </w:pPr>
          </w:p>
        </w:tc>
      </w:tr>
      <w:tr w:rsidR="00354F94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4" w:rsidRPr="00354F94" w:rsidRDefault="00354F94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4F94">
              <w:rPr>
                <w:rFonts w:ascii="Times New Roman" w:hAnsi="Times New Roman" w:cs="Times New Roman"/>
                <w:b/>
                <w:sz w:val="24"/>
              </w:rPr>
              <w:t>Ширококарамышское МО</w:t>
            </w:r>
          </w:p>
        </w:tc>
      </w:tr>
      <w:tr w:rsidR="000E051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16" w:rsidRPr="00093036" w:rsidRDefault="000E0516" w:rsidP="000E051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16" w:rsidRPr="000E0516" w:rsidRDefault="000E0516" w:rsidP="000E0516">
            <w:pPr>
              <w:rPr>
                <w:color w:val="000000" w:themeColor="text1"/>
                <w:sz w:val="24"/>
              </w:rPr>
            </w:pPr>
            <w:r w:rsidRPr="000E0516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E0516">
              <w:rPr>
                <w:rFonts w:ascii="Times New Roman" w:hAnsi="Times New Roman"/>
                <w:color w:val="000000" w:themeColor="text1"/>
                <w:sz w:val="24"/>
              </w:rPr>
              <w:t>Атаевка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516" w:rsidRPr="00070843" w:rsidRDefault="000E0516" w:rsidP="000E0516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516" w:rsidRPr="00070843" w:rsidRDefault="000E0516" w:rsidP="000E0516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516" w:rsidRPr="00093036" w:rsidRDefault="000E0516" w:rsidP="000E0516">
            <w:pPr>
              <w:rPr>
                <w:sz w:val="24"/>
              </w:rPr>
            </w:pPr>
          </w:p>
        </w:tc>
      </w:tr>
      <w:tr w:rsidR="000E051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16" w:rsidRPr="00093036" w:rsidRDefault="000E0516" w:rsidP="000E051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16" w:rsidRPr="000E0516" w:rsidRDefault="000E0516" w:rsidP="000E0516">
            <w:pPr>
              <w:rPr>
                <w:color w:val="000000" w:themeColor="text1"/>
                <w:sz w:val="24"/>
              </w:rPr>
            </w:pPr>
            <w:r w:rsidRPr="000E0516">
              <w:rPr>
                <w:rFonts w:ascii="Times New Roman" w:hAnsi="Times New Roman"/>
                <w:color w:val="000000" w:themeColor="text1"/>
                <w:sz w:val="24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0E0516">
              <w:rPr>
                <w:rFonts w:ascii="Times New Roman" w:hAnsi="Times New Roman"/>
                <w:color w:val="000000" w:themeColor="text1"/>
                <w:sz w:val="24"/>
              </w:rPr>
              <w:t>Урицкое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516" w:rsidRPr="00070843" w:rsidRDefault="000E0516" w:rsidP="000E0516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516" w:rsidRPr="00070843" w:rsidRDefault="000E0516" w:rsidP="000E0516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Искусственный водоем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516" w:rsidRPr="00093036" w:rsidRDefault="000E0516" w:rsidP="000E0516">
            <w:pPr>
              <w:rPr>
                <w:sz w:val="24"/>
              </w:rPr>
            </w:pPr>
          </w:p>
        </w:tc>
      </w:tr>
      <w:tr w:rsidR="00007F34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4" w:rsidRPr="00093036" w:rsidRDefault="00007F34" w:rsidP="00007F34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34" w:rsidRPr="002C4FE7" w:rsidRDefault="00562A39" w:rsidP="00007F34">
            <w:pPr>
              <w:pStyle w:val="aff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району: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F34" w:rsidRPr="00094608" w:rsidRDefault="00007F34" w:rsidP="00007F34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F34" w:rsidRPr="00094608" w:rsidRDefault="00562A39" w:rsidP="00007F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Искусственных водоемов - 25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7F34" w:rsidRPr="00093036" w:rsidRDefault="00007F34" w:rsidP="00007F34">
            <w:pPr>
              <w:rPr>
                <w:sz w:val="24"/>
              </w:rPr>
            </w:pPr>
          </w:p>
        </w:tc>
      </w:tr>
      <w:tr w:rsidR="0037646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8" w:rsidRDefault="00801598" w:rsidP="0000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01598" w:rsidRDefault="00801598" w:rsidP="0000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01598" w:rsidRDefault="00801598" w:rsidP="0000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76466" w:rsidRPr="00376466" w:rsidRDefault="00376466" w:rsidP="00007F34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" w:name="_GoBack"/>
            <w:bookmarkEnd w:id="1"/>
            <w:r w:rsidRPr="00376466">
              <w:rPr>
                <w:rFonts w:ascii="Times New Roman" w:hAnsi="Times New Roman" w:cs="Times New Roman"/>
                <w:b/>
                <w:sz w:val="24"/>
              </w:rPr>
              <w:lastRenderedPageBreak/>
              <w:t>ПИРСЫ</w:t>
            </w:r>
          </w:p>
        </w:tc>
      </w:tr>
      <w:tr w:rsidR="0037646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6" w:rsidRPr="00376466" w:rsidRDefault="00376466" w:rsidP="00007F34">
            <w:pPr>
              <w:rPr>
                <w:b/>
                <w:sz w:val="24"/>
              </w:rPr>
            </w:pPr>
            <w:r w:rsidRPr="00376466">
              <w:rPr>
                <w:b/>
                <w:sz w:val="24"/>
              </w:rPr>
              <w:lastRenderedPageBreak/>
              <w:t>Лысогорское МО</w:t>
            </w:r>
          </w:p>
        </w:tc>
      </w:tr>
      <w:tr w:rsidR="0037646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6" w:rsidRPr="00093036" w:rsidRDefault="00376466" w:rsidP="0037646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р.п. Лысые Горы, </w:t>
            </w:r>
          </w:p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ул. Песчаная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р. Сухая Рельня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Пирс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466" w:rsidRPr="00093036" w:rsidRDefault="00376466" w:rsidP="00376466">
            <w:pPr>
              <w:rPr>
                <w:sz w:val="24"/>
              </w:rPr>
            </w:pPr>
          </w:p>
        </w:tc>
      </w:tr>
      <w:tr w:rsidR="0037646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6" w:rsidRPr="00093036" w:rsidRDefault="00376466" w:rsidP="0037646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р.п. Лысые Горы, </w:t>
            </w:r>
          </w:p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Лесхоз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Озеро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466" w:rsidRPr="00376466" w:rsidRDefault="00376466" w:rsidP="0037646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Пирс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466" w:rsidRPr="00093036" w:rsidRDefault="00376466" w:rsidP="00376466">
            <w:pPr>
              <w:rPr>
                <w:sz w:val="24"/>
              </w:rPr>
            </w:pPr>
          </w:p>
        </w:tc>
      </w:tr>
      <w:tr w:rsidR="0006569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96" w:rsidRPr="00093036" w:rsidRDefault="00065696" w:rsidP="0006569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6" w:rsidRDefault="00065696" w:rsidP="00065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р.п. Лысые Горы, </w:t>
            </w:r>
          </w:p>
          <w:p w:rsidR="00065696" w:rsidRPr="00376466" w:rsidRDefault="00065696" w:rsidP="0006569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6466">
              <w:rPr>
                <w:rFonts w:ascii="Times New Roman" w:hAnsi="Times New Roman" w:cs="Times New Roman"/>
                <w:sz w:val="24"/>
              </w:rPr>
              <w:t>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5696" w:rsidRPr="00376466" w:rsidRDefault="00065696" w:rsidP="0006569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Озеро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696" w:rsidRPr="00376466" w:rsidRDefault="00065696" w:rsidP="00065696">
            <w:pPr>
              <w:rPr>
                <w:rFonts w:ascii="Times New Roman" w:hAnsi="Times New Roman" w:cs="Times New Roman"/>
                <w:sz w:val="24"/>
              </w:rPr>
            </w:pPr>
            <w:r w:rsidRPr="00376466">
              <w:rPr>
                <w:rFonts w:ascii="Times New Roman" w:hAnsi="Times New Roman" w:cs="Times New Roman"/>
                <w:sz w:val="24"/>
              </w:rPr>
              <w:t>Пирс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5696" w:rsidRPr="00093036" w:rsidRDefault="00065696" w:rsidP="00065696">
            <w:pPr>
              <w:rPr>
                <w:sz w:val="24"/>
              </w:rPr>
            </w:pPr>
          </w:p>
        </w:tc>
      </w:tr>
      <w:tr w:rsidR="00376466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6" w:rsidRPr="00093036" w:rsidRDefault="00376466" w:rsidP="00376466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6" w:rsidRPr="00065696" w:rsidRDefault="00065696" w:rsidP="003764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696">
              <w:rPr>
                <w:rFonts w:ascii="Times New Roman" w:hAnsi="Times New Roman" w:cs="Times New Roman"/>
                <w:b/>
                <w:sz w:val="24"/>
              </w:rPr>
              <w:t>ИТОГО по району: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466" w:rsidRPr="00065696" w:rsidRDefault="00376466" w:rsidP="003764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466" w:rsidRPr="00065696" w:rsidRDefault="00376466" w:rsidP="003764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696">
              <w:rPr>
                <w:rFonts w:ascii="Times New Roman" w:hAnsi="Times New Roman" w:cs="Times New Roman"/>
                <w:b/>
                <w:sz w:val="24"/>
              </w:rPr>
              <w:t>Пирс</w:t>
            </w:r>
            <w:r w:rsidR="00065696" w:rsidRPr="00065696">
              <w:rPr>
                <w:rFonts w:ascii="Times New Roman" w:hAnsi="Times New Roman" w:cs="Times New Roman"/>
                <w:b/>
                <w:sz w:val="24"/>
              </w:rPr>
              <w:t>ы - 3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466" w:rsidRPr="00093036" w:rsidRDefault="00376466" w:rsidP="00376466">
            <w:pPr>
              <w:rPr>
                <w:sz w:val="24"/>
              </w:rPr>
            </w:pPr>
          </w:p>
        </w:tc>
      </w:tr>
      <w:tr w:rsidR="005929B4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4" w:rsidRPr="005929B4" w:rsidRDefault="005929B4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29B4">
              <w:rPr>
                <w:rFonts w:ascii="Times New Roman" w:hAnsi="Times New Roman" w:cs="Times New Roman"/>
                <w:b/>
                <w:sz w:val="24"/>
              </w:rPr>
              <w:t>ВОДОНАПОРНЫЕ БАШНИ</w:t>
            </w:r>
          </w:p>
        </w:tc>
      </w:tr>
      <w:tr w:rsidR="0006569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96" w:rsidRPr="00065696" w:rsidRDefault="00065696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696">
              <w:rPr>
                <w:rFonts w:ascii="Times New Roman" w:hAnsi="Times New Roman" w:cs="Times New Roman"/>
                <w:b/>
                <w:sz w:val="24"/>
              </w:rPr>
              <w:t>Лысогорское МО</w:t>
            </w: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м-н Западный 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 xml:space="preserve">м-н Западный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5696">
              <w:rPr>
                <w:rFonts w:ascii="Times New Roman" w:hAnsi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ул. Степная</w:t>
            </w:r>
            <w:r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Лысые горы,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 xml:space="preserve">ул. Южная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5696">
              <w:rPr>
                <w:rFonts w:ascii="Times New Roman" w:hAnsi="Times New Roman"/>
                <w:sz w:val="24"/>
                <w:szCs w:val="24"/>
              </w:rPr>
              <w:t>окраина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50 лет ВЛКСМ</w:t>
            </w:r>
            <w:r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ул. Заречная</w:t>
            </w:r>
            <w:r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ул. Сенная</w:t>
            </w:r>
            <w:r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Лысые Горы, </w:t>
            </w:r>
          </w:p>
          <w:p w:rsidR="002A0905" w:rsidRPr="0006569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96">
              <w:rPr>
                <w:rFonts w:ascii="Times New Roman" w:hAnsi="Times New Roman"/>
                <w:sz w:val="24"/>
                <w:szCs w:val="24"/>
              </w:rPr>
              <w:t>ул. Светлая</w:t>
            </w:r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rPr>
                <w:sz w:val="18"/>
                <w:szCs w:val="18"/>
              </w:rPr>
            </w:pPr>
          </w:p>
        </w:tc>
      </w:tr>
      <w:tr w:rsidR="00065696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96" w:rsidRPr="00065696" w:rsidRDefault="00065696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696">
              <w:rPr>
                <w:rFonts w:ascii="Times New Roman" w:hAnsi="Times New Roman" w:cs="Times New Roman"/>
                <w:b/>
                <w:sz w:val="24"/>
              </w:rPr>
              <w:t>Бутырское МО</w:t>
            </w:r>
          </w:p>
        </w:tc>
      </w:tr>
      <w:tr w:rsidR="00A60B2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E" w:rsidRPr="00093036" w:rsidRDefault="002A0905" w:rsidP="00A60B2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E" w:rsidRPr="00A60B2E" w:rsidRDefault="00A60B2E" w:rsidP="00A60B2E">
            <w:pPr>
              <w:rPr>
                <w:sz w:val="24"/>
              </w:rPr>
            </w:pPr>
            <w:r w:rsidRPr="00A60B2E">
              <w:rPr>
                <w:sz w:val="24"/>
              </w:rPr>
              <w:t>с.</w:t>
            </w:r>
            <w:r w:rsidR="0000345D">
              <w:rPr>
                <w:sz w:val="24"/>
              </w:rPr>
              <w:t xml:space="preserve"> </w:t>
            </w:r>
            <w:r w:rsidRPr="00A60B2E">
              <w:rPr>
                <w:sz w:val="24"/>
              </w:rPr>
              <w:t>Бутырки</w:t>
            </w:r>
            <w:r w:rsidR="0000345D">
              <w:rPr>
                <w:sz w:val="24"/>
              </w:rPr>
              <w:t xml:space="preserve"> (окраина села)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0B2E" w:rsidRPr="00070843" w:rsidRDefault="00A60B2E" w:rsidP="00A60B2E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B2E" w:rsidRPr="00094608" w:rsidRDefault="00A60B2E" w:rsidP="00A60B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0B2E" w:rsidRPr="00093036" w:rsidRDefault="00A60B2E" w:rsidP="00A60B2E">
            <w:pPr>
              <w:rPr>
                <w:sz w:val="24"/>
              </w:rPr>
            </w:pPr>
          </w:p>
        </w:tc>
      </w:tr>
      <w:tr w:rsidR="00A60B2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E" w:rsidRPr="00093036" w:rsidRDefault="002A0905" w:rsidP="00A60B2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E" w:rsidRPr="00A60B2E" w:rsidRDefault="00A60B2E" w:rsidP="0000345D">
            <w:pPr>
              <w:rPr>
                <w:sz w:val="24"/>
              </w:rPr>
            </w:pPr>
            <w:r w:rsidRPr="00A60B2E">
              <w:rPr>
                <w:sz w:val="24"/>
              </w:rPr>
              <w:t>с.</w:t>
            </w:r>
            <w:r w:rsidR="0000345D">
              <w:rPr>
                <w:sz w:val="24"/>
              </w:rPr>
              <w:t xml:space="preserve"> </w:t>
            </w:r>
            <w:r w:rsidRPr="00A60B2E">
              <w:rPr>
                <w:sz w:val="24"/>
              </w:rPr>
              <w:t>Бутырки</w:t>
            </w:r>
            <w:r w:rsidR="0000345D">
              <w:rPr>
                <w:sz w:val="24"/>
              </w:rPr>
              <w:t xml:space="preserve"> (территория кирпичного завода)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0B2E" w:rsidRPr="00070843" w:rsidRDefault="00A60B2E" w:rsidP="00A60B2E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B2E" w:rsidRPr="00094608" w:rsidRDefault="00A60B2E" w:rsidP="00A60B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0B2E" w:rsidRPr="00093036" w:rsidRDefault="00A60B2E" w:rsidP="00A60B2E">
            <w:pPr>
              <w:rPr>
                <w:sz w:val="24"/>
              </w:rPr>
            </w:pPr>
          </w:p>
        </w:tc>
      </w:tr>
      <w:tr w:rsidR="00A60B2E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E" w:rsidRPr="00093036" w:rsidRDefault="002A0905" w:rsidP="00A60B2E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E" w:rsidRPr="00A60B2E" w:rsidRDefault="00A60B2E" w:rsidP="00A60B2E">
            <w:pPr>
              <w:rPr>
                <w:sz w:val="24"/>
              </w:rPr>
            </w:pPr>
            <w:r w:rsidRPr="00A60B2E">
              <w:rPr>
                <w:sz w:val="24"/>
              </w:rPr>
              <w:t>с.</w:t>
            </w:r>
            <w:r w:rsidR="0000345D">
              <w:rPr>
                <w:sz w:val="24"/>
              </w:rPr>
              <w:t xml:space="preserve"> </w:t>
            </w:r>
            <w:r w:rsidRPr="00A60B2E">
              <w:rPr>
                <w:sz w:val="24"/>
              </w:rPr>
              <w:t>Чадаевка</w:t>
            </w:r>
            <w:r w:rsidR="0000345D">
              <w:rPr>
                <w:sz w:val="24"/>
              </w:rPr>
              <w:t xml:space="preserve"> (окраина села)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0B2E" w:rsidRPr="00070843" w:rsidRDefault="00A60B2E" w:rsidP="00A60B2E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B2E" w:rsidRPr="00094608" w:rsidRDefault="00A60B2E" w:rsidP="00A60B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0B2E" w:rsidRPr="00093036" w:rsidRDefault="00A60B2E" w:rsidP="00A60B2E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5929B4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Большая Рельня,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окраина села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070843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070843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094608" w:rsidRDefault="002A0905" w:rsidP="002A09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Большая Рельня,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окраина села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Большая Рельня, 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территория КФХ «Балина»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Яблочный,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ул. Садовая, д.12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2A0905" w:rsidRDefault="002A0905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Большедмитриевское МО</w:t>
            </w: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Большая Дмитриевка, 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ул. Советская, д.1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Большая Дмитриевка, </w:t>
            </w:r>
            <w:r w:rsidRPr="002A0905">
              <w:rPr>
                <w:rFonts w:ascii="Times New Roman" w:hAnsi="Times New Roman"/>
                <w:sz w:val="24"/>
                <w:szCs w:val="24"/>
              </w:rPr>
              <w:t>окраина села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2A090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05" w:rsidRPr="00093036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Двоенка, </w:t>
            </w:r>
          </w:p>
          <w:p w:rsidR="002A0905" w:rsidRPr="002A0905" w:rsidRDefault="002A0905" w:rsidP="002A090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5">
              <w:rPr>
                <w:rFonts w:ascii="Times New Roman" w:hAnsi="Times New Roman"/>
                <w:sz w:val="24"/>
                <w:szCs w:val="24"/>
              </w:rPr>
              <w:t>ул. Восточная</w:t>
            </w:r>
            <w:r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905" w:rsidRPr="002A0905" w:rsidRDefault="002A0905" w:rsidP="002A09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905" w:rsidRPr="00093036" w:rsidRDefault="002A0905" w:rsidP="002A0905">
            <w:pPr>
              <w:rPr>
                <w:sz w:val="24"/>
              </w:rPr>
            </w:pPr>
          </w:p>
        </w:tc>
      </w:tr>
      <w:tr w:rsidR="00BF0F91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91" w:rsidRPr="00BF0F91" w:rsidRDefault="00BF0F91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F0F91">
              <w:rPr>
                <w:rFonts w:ascii="Times New Roman" w:hAnsi="Times New Roman" w:cs="Times New Roman"/>
                <w:b/>
                <w:sz w:val="24"/>
              </w:rPr>
              <w:t>Большекопенское МО</w:t>
            </w:r>
          </w:p>
        </w:tc>
      </w:tr>
      <w:tr w:rsidR="00BF0F91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91" w:rsidRPr="00093036" w:rsidRDefault="008622D5" w:rsidP="00BF0F91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1" w:rsidRDefault="00BF0F91" w:rsidP="00BF0F91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Большие Копены, </w:t>
            </w:r>
          </w:p>
          <w:p w:rsidR="00BF0F91" w:rsidRPr="00BF0F91" w:rsidRDefault="00BF0F91" w:rsidP="00BF0F91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91">
              <w:rPr>
                <w:rFonts w:ascii="Times New Roman" w:hAnsi="Times New Roman"/>
                <w:sz w:val="24"/>
                <w:szCs w:val="24"/>
              </w:rPr>
              <w:t>ул. Степная</w:t>
            </w:r>
            <w:r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F91" w:rsidRPr="002A0905" w:rsidRDefault="00BF0F91" w:rsidP="00BF0F91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F91" w:rsidRPr="002A0905" w:rsidRDefault="00BF0F91" w:rsidP="00BF0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F91" w:rsidRPr="00093036" w:rsidRDefault="00BF0F91" w:rsidP="00BF0F91">
            <w:pPr>
              <w:rPr>
                <w:sz w:val="24"/>
              </w:rPr>
            </w:pPr>
          </w:p>
        </w:tc>
      </w:tr>
      <w:tr w:rsidR="00BF0F91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91" w:rsidRPr="00093036" w:rsidRDefault="008622D5" w:rsidP="00BF0F91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1" w:rsidRPr="00BF0F91" w:rsidRDefault="00BF0F91" w:rsidP="00BF0F91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Невежкино, </w:t>
            </w:r>
            <w:r w:rsidRPr="00BF0F91">
              <w:rPr>
                <w:rFonts w:ascii="Times New Roman" w:hAnsi="Times New Roman"/>
                <w:sz w:val="24"/>
                <w:szCs w:val="24"/>
              </w:rPr>
              <w:t>территория КФХ «Жарикова»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F91" w:rsidRPr="002A0905" w:rsidRDefault="00BF0F91" w:rsidP="00BF0F91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F91" w:rsidRPr="002A0905" w:rsidRDefault="00BF0F91" w:rsidP="00BF0F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F91" w:rsidRPr="00093036" w:rsidRDefault="00BF0F91" w:rsidP="00BF0F91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8622D5" w:rsidRDefault="008622D5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2D5">
              <w:rPr>
                <w:rFonts w:ascii="Times New Roman" w:hAnsi="Times New Roman" w:cs="Times New Roman"/>
                <w:b/>
                <w:sz w:val="24"/>
              </w:rPr>
              <w:lastRenderedPageBreak/>
              <w:t>Ширококарамышское МО</w:t>
            </w: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Широкий Карамыщ, </w:t>
            </w:r>
          </w:p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5">
              <w:rPr>
                <w:rFonts w:ascii="Times New Roman" w:hAnsi="Times New Roman"/>
                <w:sz w:val="24"/>
                <w:szCs w:val="24"/>
              </w:rPr>
              <w:t>консервный завод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Широкий Карамыщ, </w:t>
            </w:r>
          </w:p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5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Широкий Карамыщ, </w:t>
            </w:r>
          </w:p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5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Урицкое, </w:t>
            </w:r>
            <w:r w:rsidRPr="008622D5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Барсучий, </w:t>
            </w:r>
          </w:p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5">
              <w:rPr>
                <w:rFonts w:ascii="Times New Roman" w:hAnsi="Times New Roman"/>
                <w:sz w:val="24"/>
                <w:szCs w:val="24"/>
              </w:rPr>
              <w:t>территория лесхоза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8622D5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D5" w:rsidRPr="00093036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5" w:rsidRPr="008622D5" w:rsidRDefault="008622D5" w:rsidP="008622D5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Атаевка, </w:t>
            </w:r>
            <w:r w:rsidRPr="008622D5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2D5" w:rsidRPr="002A0905" w:rsidRDefault="008622D5" w:rsidP="008622D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2D5" w:rsidRPr="00093036" w:rsidRDefault="008622D5" w:rsidP="008622D5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9A5AFF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5AFF">
              <w:rPr>
                <w:rFonts w:ascii="Times New Roman" w:hAnsi="Times New Roman" w:cs="Times New Roman"/>
                <w:b/>
                <w:sz w:val="24"/>
              </w:rPr>
              <w:t>Гремячинское МО</w:t>
            </w: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Гремячий,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Ключи,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9A5AFF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Октябрьское</w:t>
            </w:r>
            <w:r w:rsidRPr="009A5AFF">
              <w:rPr>
                <w:rFonts w:ascii="Times New Roman" w:hAnsi="Times New Roman" w:cs="Times New Roman"/>
                <w:b/>
                <w:sz w:val="24"/>
              </w:rPr>
              <w:t xml:space="preserve"> МО</w:t>
            </w: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Октябрьский, </w:t>
            </w:r>
          </w:p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ул. Луговая</w:t>
            </w:r>
            <w:r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Октябрьский, </w:t>
            </w:r>
          </w:p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ул. Степная 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Октябрьский, </w:t>
            </w:r>
          </w:p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ул. Первомайская 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Pr="009A5AFF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Первомайский,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Pr="00093036" w:rsidRDefault="009A5AFF" w:rsidP="009A5AFF">
            <w:pPr>
              <w:rPr>
                <w:sz w:val="24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9A5AFF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Новокрасавское</w:t>
            </w:r>
            <w:r w:rsidRPr="009A5AFF">
              <w:rPr>
                <w:rFonts w:ascii="Times New Roman" w:hAnsi="Times New Roman" w:cs="Times New Roman"/>
                <w:b/>
                <w:sz w:val="24"/>
              </w:rPr>
              <w:t xml:space="preserve"> МО</w:t>
            </w: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Новая Красавка, </w:t>
            </w:r>
          </w:p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окраина территория</w:t>
            </w:r>
          </w:p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комплекса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Новая Красавка, </w:t>
            </w:r>
          </w:p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Новая Красавка, </w:t>
            </w:r>
          </w:p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Новая Красавка, </w:t>
            </w:r>
          </w:p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Шереметьевка,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Нагорное,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Старая Красавка,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Pr="009A5AFF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Николаевка, </w:t>
            </w:r>
            <w:r w:rsidRPr="009A5AFF">
              <w:rPr>
                <w:rFonts w:ascii="Times New Roman" w:hAnsi="Times New Roman"/>
                <w:sz w:val="24"/>
                <w:szCs w:val="24"/>
              </w:rPr>
              <w:t>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9A5AFF" w:rsidRDefault="00C16C1A" w:rsidP="005929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Раздольновское</w:t>
            </w:r>
            <w:r w:rsidR="009A5AFF" w:rsidRPr="009A5AFF">
              <w:rPr>
                <w:rFonts w:ascii="Times New Roman" w:hAnsi="Times New Roman" w:cs="Times New Roman"/>
                <w:b/>
                <w:sz w:val="24"/>
              </w:rPr>
              <w:t xml:space="preserve"> МО</w:t>
            </w: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Раздольное,</w:t>
            </w:r>
          </w:p>
          <w:p w:rsidR="00C16C1A" w:rsidRP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C1A">
              <w:rPr>
                <w:rFonts w:ascii="Times New Roman" w:hAnsi="Times New Roman"/>
                <w:sz w:val="24"/>
                <w:szCs w:val="24"/>
              </w:rPr>
              <w:t>ул. Дорожная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Петропавловка, </w:t>
            </w:r>
          </w:p>
          <w:p w:rsidR="00C16C1A" w:rsidRP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C1A">
              <w:rPr>
                <w:rFonts w:ascii="Times New Roman" w:hAnsi="Times New Roman"/>
                <w:sz w:val="24"/>
                <w:szCs w:val="24"/>
              </w:rPr>
              <w:t>ул. Рабочая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Петропавловка,</w:t>
            </w:r>
          </w:p>
          <w:p w:rsidR="00C16C1A" w:rsidRP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C1A">
              <w:rPr>
                <w:rFonts w:ascii="Times New Roman" w:hAnsi="Times New Roman"/>
                <w:sz w:val="24"/>
                <w:szCs w:val="24"/>
              </w:rPr>
              <w:t>ул. Зеленая</w:t>
            </w:r>
            <w:r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C16C1A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1A" w:rsidRPr="00093036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Большая Каменка, </w:t>
            </w:r>
          </w:p>
          <w:p w:rsidR="00C16C1A" w:rsidRPr="00C16C1A" w:rsidRDefault="00C16C1A" w:rsidP="00C16C1A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C1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C1A">
              <w:rPr>
                <w:rFonts w:ascii="Times New Roman" w:hAnsi="Times New Roman"/>
                <w:sz w:val="24"/>
                <w:szCs w:val="24"/>
              </w:rPr>
              <w:t>Дорожная окраина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sz w:val="24"/>
              </w:rPr>
            </w:pPr>
            <w:r w:rsidRPr="002A0905">
              <w:rPr>
                <w:rFonts w:ascii="Times New Roman" w:hAnsi="Times New Roman" w:cs="Times New Roman"/>
                <w:sz w:val="24"/>
              </w:rPr>
              <w:t>50 м3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6C1A" w:rsidRPr="002A0905" w:rsidRDefault="00C16C1A" w:rsidP="00C16C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6C1A" w:rsidRDefault="00C16C1A" w:rsidP="00C16C1A">
            <w:pPr>
              <w:rPr>
                <w:sz w:val="18"/>
                <w:szCs w:val="18"/>
              </w:rPr>
            </w:pPr>
          </w:p>
        </w:tc>
      </w:tr>
      <w:tr w:rsidR="009A5AFF" w:rsidRPr="002F74BC" w:rsidTr="00801598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FF" w:rsidRPr="00093036" w:rsidRDefault="009A5AFF" w:rsidP="009A5AFF">
            <w:pPr>
              <w:pStyle w:val="aff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FF" w:rsidRPr="00C16C1A" w:rsidRDefault="00C16C1A" w:rsidP="009A5AFF">
            <w:pPr>
              <w:pStyle w:val="aff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C1A">
              <w:rPr>
                <w:rFonts w:ascii="Times New Roman" w:hAnsi="Times New Roman"/>
                <w:b/>
                <w:sz w:val="24"/>
                <w:szCs w:val="24"/>
              </w:rPr>
              <w:t>ИТОГО по району: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AFF" w:rsidRPr="002A0905" w:rsidRDefault="009A5AFF" w:rsidP="009A5A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0905">
              <w:rPr>
                <w:rFonts w:ascii="Times New Roman" w:hAnsi="Times New Roman" w:cs="Times New Roman"/>
                <w:b/>
                <w:sz w:val="24"/>
              </w:rPr>
              <w:t>ВБ</w:t>
            </w:r>
            <w:r w:rsidR="00C16C1A">
              <w:rPr>
                <w:rFonts w:ascii="Times New Roman" w:hAnsi="Times New Roman" w:cs="Times New Roman"/>
                <w:b/>
                <w:sz w:val="24"/>
              </w:rPr>
              <w:t xml:space="preserve"> - 45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AFF" w:rsidRDefault="009A5AFF" w:rsidP="009A5AFF">
            <w:pPr>
              <w:rPr>
                <w:sz w:val="18"/>
                <w:szCs w:val="18"/>
              </w:rPr>
            </w:pPr>
          </w:p>
        </w:tc>
      </w:tr>
    </w:tbl>
    <w:p w:rsidR="00093036" w:rsidRDefault="00093036"/>
    <w:sectPr w:rsidR="00093036" w:rsidSect="00801598">
      <w:pgSz w:w="11906" w:h="16838"/>
      <w:pgMar w:top="426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0355"/>
    <w:multiLevelType w:val="multilevel"/>
    <w:tmpl w:val="0A4AF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841B2"/>
    <w:multiLevelType w:val="multilevel"/>
    <w:tmpl w:val="1FCC4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5C"/>
    <w:rsid w:val="0000345D"/>
    <w:rsid w:val="0000558E"/>
    <w:rsid w:val="00007F34"/>
    <w:rsid w:val="00043D42"/>
    <w:rsid w:val="00065696"/>
    <w:rsid w:val="00070843"/>
    <w:rsid w:val="00093036"/>
    <w:rsid w:val="00094608"/>
    <w:rsid w:val="000B5A5B"/>
    <w:rsid w:val="000E0516"/>
    <w:rsid w:val="000E1A57"/>
    <w:rsid w:val="001B1CD6"/>
    <w:rsid w:val="002161B6"/>
    <w:rsid w:val="002A0905"/>
    <w:rsid w:val="002C4FE7"/>
    <w:rsid w:val="002C6AEF"/>
    <w:rsid w:val="002C6DC3"/>
    <w:rsid w:val="002D16FE"/>
    <w:rsid w:val="002D7BDF"/>
    <w:rsid w:val="00354F94"/>
    <w:rsid w:val="00376466"/>
    <w:rsid w:val="004325AB"/>
    <w:rsid w:val="004B3149"/>
    <w:rsid w:val="005530BB"/>
    <w:rsid w:val="0055359A"/>
    <w:rsid w:val="00562A39"/>
    <w:rsid w:val="005929B4"/>
    <w:rsid w:val="00640CCB"/>
    <w:rsid w:val="006D5C6E"/>
    <w:rsid w:val="00722F23"/>
    <w:rsid w:val="00801598"/>
    <w:rsid w:val="008622D5"/>
    <w:rsid w:val="00892410"/>
    <w:rsid w:val="008E1CA6"/>
    <w:rsid w:val="00934069"/>
    <w:rsid w:val="00947DAB"/>
    <w:rsid w:val="009744C0"/>
    <w:rsid w:val="009A5AFF"/>
    <w:rsid w:val="009B59A1"/>
    <w:rsid w:val="009D1E2A"/>
    <w:rsid w:val="00A17F5F"/>
    <w:rsid w:val="00A60B2E"/>
    <w:rsid w:val="00A97FB5"/>
    <w:rsid w:val="00AD7F6C"/>
    <w:rsid w:val="00AF066D"/>
    <w:rsid w:val="00B07076"/>
    <w:rsid w:val="00B22F64"/>
    <w:rsid w:val="00B55FB1"/>
    <w:rsid w:val="00BF0F91"/>
    <w:rsid w:val="00C16C1A"/>
    <w:rsid w:val="00D43625"/>
    <w:rsid w:val="00D45E7F"/>
    <w:rsid w:val="00DE625C"/>
    <w:rsid w:val="00E06FA4"/>
    <w:rsid w:val="00E5357B"/>
    <w:rsid w:val="00F21165"/>
    <w:rsid w:val="00F43F92"/>
    <w:rsid w:val="00F73AD7"/>
    <w:rsid w:val="00F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E582"/>
  <w15:docId w15:val="{EA171E62-E588-4A8A-B529-2FC4AAB8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3878886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11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5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6">
    <w:name w:val="Конец маркированного списка 1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a"/>
    <w:qFormat/>
  </w:style>
  <w:style w:type="paragraph" w:styleId="57">
    <w:name w:val="List Continue 5"/>
    <w:basedOn w:val="aff"/>
    <w:qFormat/>
  </w:style>
  <w:style w:type="paragraph" w:styleId="17">
    <w:name w:val="index 1"/>
    <w:basedOn w:val="aff1"/>
    <w:qFormat/>
  </w:style>
  <w:style w:type="paragraph" w:styleId="27">
    <w:name w:val="index 2"/>
    <w:basedOn w:val="aff1"/>
    <w:qFormat/>
  </w:style>
  <w:style w:type="paragraph" w:styleId="38">
    <w:name w:val="index 3"/>
    <w:basedOn w:val="aff1"/>
    <w:qFormat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8"/>
    <w:qFormat/>
  </w:style>
  <w:style w:type="paragraph" w:styleId="18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a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b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c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List Paragraph"/>
    <w:basedOn w:val="a"/>
    <w:qFormat/>
    <w:pPr>
      <w:ind w:left="720"/>
      <w:contextualSpacing/>
    </w:pPr>
  </w:style>
  <w:style w:type="paragraph" w:styleId="affffa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ер •"/>
    <w:qFormat/>
  </w:style>
  <w:style w:type="numbering" w:customStyle="1" w:styleId="affffc">
    <w:name w:val="Маркер –"/>
    <w:qFormat/>
  </w:style>
  <w:style w:type="numbering" w:customStyle="1" w:styleId="affffd">
    <w:name w:val="Маркер "/>
    <w:qFormat/>
  </w:style>
  <w:style w:type="numbering" w:customStyle="1" w:styleId="affffe">
    <w:name w:val="Маркер "/>
    <w:qFormat/>
  </w:style>
  <w:style w:type="numbering" w:customStyle="1" w:styleId="afffff">
    <w:name w:val="Маркер "/>
    <w:qFormat/>
  </w:style>
  <w:style w:type="numbering" w:customStyle="1" w:styleId="1d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numbering" w:customStyle="1" w:styleId="WW8Num3">
    <w:name w:val="WW8Num3"/>
    <w:qFormat/>
  </w:style>
  <w:style w:type="paragraph" w:styleId="afffff2">
    <w:name w:val="No Spacing"/>
    <w:uiPriority w:val="1"/>
    <w:qFormat/>
    <w:rsid w:val="00093036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Аппарат</cp:lastModifiedBy>
  <cp:revision>55</cp:revision>
  <cp:lastPrinted>2022-06-27T09:50:00Z</cp:lastPrinted>
  <dcterms:created xsi:type="dcterms:W3CDTF">2022-06-27T11:07:00Z</dcterms:created>
  <dcterms:modified xsi:type="dcterms:W3CDTF">2024-08-06T10:30:00Z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