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544F99" w:rsidTr="00B36CA5">
        <w:trPr>
          <w:trHeight w:val="1418"/>
        </w:trPr>
        <w:tc>
          <w:tcPr>
            <w:tcW w:w="9289" w:type="dxa"/>
            <w:hideMark/>
          </w:tcPr>
          <w:p w:rsidR="00544F99" w:rsidRDefault="00544F99" w:rsidP="00B36CA5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2" name="Рисунок 1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99" w:rsidTr="00B36CA5">
        <w:tc>
          <w:tcPr>
            <w:tcW w:w="9289" w:type="dxa"/>
          </w:tcPr>
          <w:p w:rsidR="00544F99" w:rsidRDefault="00544F99" w:rsidP="00B36CA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  ЛЫСОГОРСКОГО</w:t>
            </w:r>
            <w:proofErr w:type="gramEnd"/>
            <w:r>
              <w:rPr>
                <w:lang w:eastAsia="en-US"/>
              </w:rPr>
              <w:t xml:space="preserve">  МУНИЦИПАЛЬНОГО  РАЙОНА</w:t>
            </w:r>
          </w:p>
          <w:p w:rsidR="00544F99" w:rsidRDefault="00544F99" w:rsidP="00B36CA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САРАТОВСКОЙ  ОБЛАСТИ</w:t>
            </w:r>
            <w:proofErr w:type="gramEnd"/>
          </w:p>
          <w:p w:rsidR="00544F99" w:rsidRDefault="00544F99" w:rsidP="00B36C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544F99" w:rsidTr="00B36CA5">
        <w:trPr>
          <w:trHeight w:val="654"/>
        </w:trPr>
        <w:tc>
          <w:tcPr>
            <w:tcW w:w="9289" w:type="dxa"/>
          </w:tcPr>
          <w:p w:rsidR="00544F99" w:rsidRDefault="004B5A83" w:rsidP="00B36CA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0"/>
                <w:lang w:eastAsia="en-US"/>
              </w:rPr>
              <w:t>П О С Т А Н О В Л Е Н И Е</w:t>
            </w:r>
          </w:p>
          <w:p w:rsidR="00544F99" w:rsidRDefault="00544F99" w:rsidP="00B36C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44F99" w:rsidTr="00B36CA5">
        <w:tc>
          <w:tcPr>
            <w:tcW w:w="9289" w:type="dxa"/>
          </w:tcPr>
          <w:p w:rsidR="00544F99" w:rsidRDefault="00A50FEF" w:rsidP="00FD743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от </w:t>
            </w:r>
            <w:r w:rsidR="006D0730">
              <w:rPr>
                <w:rFonts w:eastAsiaTheme="minorEastAsia"/>
                <w:lang w:eastAsia="en-US"/>
              </w:rPr>
              <w:t>2</w:t>
            </w:r>
            <w:r w:rsidR="004D1C84">
              <w:rPr>
                <w:rFonts w:eastAsiaTheme="minorEastAsia"/>
                <w:lang w:eastAsia="en-US"/>
              </w:rPr>
              <w:t>7</w:t>
            </w:r>
            <w:r w:rsidR="006D0730">
              <w:rPr>
                <w:rFonts w:eastAsiaTheme="minorEastAsia"/>
                <w:lang w:eastAsia="en-US"/>
              </w:rPr>
              <w:t xml:space="preserve"> декабря</w:t>
            </w:r>
            <w:r w:rsidR="002A7155">
              <w:rPr>
                <w:rFonts w:eastAsiaTheme="minorEastAsia"/>
                <w:lang w:eastAsia="en-US"/>
              </w:rPr>
              <w:t xml:space="preserve"> 20</w:t>
            </w:r>
            <w:r w:rsidR="00C955EA">
              <w:rPr>
                <w:rFonts w:eastAsiaTheme="minorEastAsia"/>
                <w:lang w:eastAsia="en-US"/>
              </w:rPr>
              <w:t>2</w:t>
            </w:r>
            <w:r w:rsidR="004D1C84">
              <w:rPr>
                <w:rFonts w:eastAsiaTheme="minorEastAsia"/>
                <w:lang w:eastAsia="en-US"/>
              </w:rPr>
              <w:t>3</w:t>
            </w:r>
            <w:r w:rsidR="002A7155">
              <w:rPr>
                <w:rFonts w:eastAsiaTheme="minorEastAsia"/>
                <w:lang w:eastAsia="en-US"/>
              </w:rPr>
              <w:t xml:space="preserve"> года №</w:t>
            </w:r>
            <w:r w:rsidR="004854A3">
              <w:rPr>
                <w:rFonts w:eastAsiaTheme="minorEastAsia"/>
                <w:lang w:eastAsia="en-US"/>
              </w:rPr>
              <w:t xml:space="preserve"> </w:t>
            </w:r>
            <w:r w:rsidR="003C31C7">
              <w:rPr>
                <w:rFonts w:eastAsiaTheme="minorEastAsia"/>
                <w:lang w:eastAsia="en-US"/>
              </w:rPr>
              <w:t>7</w:t>
            </w:r>
            <w:r w:rsidR="004D1C84">
              <w:rPr>
                <w:rFonts w:eastAsiaTheme="minorEastAsia"/>
                <w:lang w:eastAsia="en-US"/>
              </w:rPr>
              <w:t>63</w:t>
            </w:r>
          </w:p>
        </w:tc>
      </w:tr>
      <w:tr w:rsidR="00544F99" w:rsidTr="00B36CA5">
        <w:tc>
          <w:tcPr>
            <w:tcW w:w="9289" w:type="dxa"/>
          </w:tcPr>
          <w:p w:rsidR="00544F99" w:rsidRDefault="00544F99" w:rsidP="00B36CA5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544F99" w:rsidRDefault="00544F99" w:rsidP="00B36CA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р.п.Лысые</w:t>
            </w:r>
            <w:proofErr w:type="spellEnd"/>
            <w:r>
              <w:rPr>
                <w:lang w:eastAsia="en-US"/>
              </w:rPr>
              <w:t xml:space="preserve"> Горы</w:t>
            </w:r>
          </w:p>
          <w:p w:rsidR="00544F99" w:rsidRDefault="00544F99" w:rsidP="00B36C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44F99" w:rsidRPr="006A7C8D" w:rsidTr="004854A3">
        <w:trPr>
          <w:trHeight w:val="724"/>
        </w:trPr>
        <w:tc>
          <w:tcPr>
            <w:tcW w:w="9289" w:type="dxa"/>
          </w:tcPr>
          <w:p w:rsidR="00FD7430" w:rsidRPr="00B36CA5" w:rsidRDefault="00B36CA5" w:rsidP="003C31C7">
            <w:pPr>
              <w:pStyle w:val="a5"/>
              <w:ind w:left="-105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B36C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r w:rsidRPr="00B36CA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41943">
              <w:rPr>
                <w:rFonts w:ascii="Times New Roman" w:hAnsi="Times New Roman"/>
                <w:b/>
                <w:sz w:val="28"/>
                <w:szCs w:val="28"/>
              </w:rPr>
              <w:t>Обеспечение и содержание муниципального учреждения «</w:t>
            </w:r>
            <w:r w:rsidR="003C31C7">
              <w:rPr>
                <w:rFonts w:ascii="Times New Roman" w:hAnsi="Times New Roman"/>
                <w:b/>
                <w:sz w:val="28"/>
                <w:szCs w:val="28"/>
              </w:rPr>
              <w:t>Централизова</w:t>
            </w:r>
            <w:r w:rsidR="008644F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3C31C7">
              <w:rPr>
                <w:rFonts w:ascii="Times New Roman" w:hAnsi="Times New Roman"/>
                <w:b/>
                <w:sz w:val="28"/>
                <w:szCs w:val="28"/>
              </w:rPr>
              <w:t>ная бухгалтерия администрации Лысогорского муниципального района</w:t>
            </w:r>
            <w:r w:rsidR="008A02C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5419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6CA5"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7B58B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36CA5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7B58B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36CA5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B64433" w:rsidRDefault="00B64433" w:rsidP="00B36CA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A5" w:rsidRPr="00B36CA5" w:rsidRDefault="00B36CA5" w:rsidP="00B36CA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36CA5">
        <w:rPr>
          <w:rFonts w:ascii="Times New Roman" w:hAnsi="Times New Roman"/>
          <w:sz w:val="28"/>
          <w:szCs w:val="28"/>
        </w:rPr>
        <w:t>В соответствии с Бюджетным Кодексом РФ, Федеральным законом от 6 октября 2003 года</w:t>
      </w:r>
      <w:bookmarkStart w:id="0" w:name="_GoBack"/>
      <w:bookmarkEnd w:id="0"/>
      <w:r w:rsidRPr="00B36CA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(с изменениями и дополнениями),</w:t>
      </w:r>
      <w:r w:rsidR="008A02C6" w:rsidRPr="008A02C6">
        <w:rPr>
          <w:rFonts w:ascii="Times New Roman" w:hAnsi="Times New Roman"/>
          <w:sz w:val="28"/>
          <w:szCs w:val="28"/>
        </w:rPr>
        <w:t xml:space="preserve"> </w:t>
      </w:r>
      <w:r w:rsidRPr="00B36CA5">
        <w:rPr>
          <w:rFonts w:ascii="Times New Roman" w:hAnsi="Times New Roman"/>
          <w:sz w:val="28"/>
          <w:szCs w:val="28"/>
        </w:rPr>
        <w:t>руководствуясь Уставом Лысогорского муниципального района Саратовской области, администрация Лысогорского муниципального района ПОСТАНОВЛЯЕТ:</w:t>
      </w:r>
    </w:p>
    <w:p w:rsidR="00B36CA5" w:rsidRPr="003C31C7" w:rsidRDefault="00B36CA5" w:rsidP="00B36CA5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943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 w:rsidR="00541943" w:rsidRPr="00541943">
        <w:rPr>
          <w:rFonts w:ascii="Times New Roman" w:hAnsi="Times New Roman"/>
          <w:sz w:val="28"/>
          <w:szCs w:val="28"/>
        </w:rPr>
        <w:t>Обеспечение и содержание муниципального учреждения</w:t>
      </w:r>
      <w:r w:rsidR="003C31C7">
        <w:rPr>
          <w:rFonts w:ascii="Times New Roman" w:hAnsi="Times New Roman"/>
          <w:sz w:val="28"/>
          <w:szCs w:val="28"/>
        </w:rPr>
        <w:t xml:space="preserve"> </w:t>
      </w:r>
      <w:r w:rsidR="003C31C7" w:rsidRPr="003C31C7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3C31C7" w:rsidRPr="003C31C7">
        <w:rPr>
          <w:rFonts w:ascii="Times New Roman" w:hAnsi="Times New Roman"/>
          <w:bCs/>
          <w:sz w:val="28"/>
          <w:szCs w:val="28"/>
        </w:rPr>
        <w:t>Централизованая</w:t>
      </w:r>
      <w:proofErr w:type="spellEnd"/>
      <w:r w:rsidR="003C31C7" w:rsidRPr="003C31C7">
        <w:rPr>
          <w:rFonts w:ascii="Times New Roman" w:hAnsi="Times New Roman"/>
          <w:bCs/>
          <w:sz w:val="28"/>
          <w:szCs w:val="28"/>
        </w:rPr>
        <w:t xml:space="preserve"> бухгалтерия администрации Лысогорского муниципального района</w:t>
      </w:r>
      <w:r w:rsidR="003C31C7"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  <w:r w:rsidR="003C31C7" w:rsidRPr="003C31C7">
        <w:rPr>
          <w:rFonts w:ascii="Times New Roman" w:hAnsi="Times New Roman"/>
          <w:bCs/>
          <w:sz w:val="28"/>
          <w:szCs w:val="28"/>
        </w:rPr>
        <w:t>» на 202</w:t>
      </w:r>
      <w:r w:rsidR="004D1C84">
        <w:rPr>
          <w:rFonts w:ascii="Times New Roman" w:hAnsi="Times New Roman"/>
          <w:bCs/>
          <w:sz w:val="28"/>
          <w:szCs w:val="28"/>
        </w:rPr>
        <w:t>4</w:t>
      </w:r>
      <w:r w:rsidR="003C31C7" w:rsidRPr="003C31C7">
        <w:rPr>
          <w:rFonts w:ascii="Times New Roman" w:hAnsi="Times New Roman"/>
          <w:bCs/>
          <w:sz w:val="28"/>
          <w:szCs w:val="28"/>
        </w:rPr>
        <w:t>-202</w:t>
      </w:r>
      <w:r w:rsidR="004D1C84">
        <w:rPr>
          <w:rFonts w:ascii="Times New Roman" w:hAnsi="Times New Roman"/>
          <w:bCs/>
          <w:sz w:val="28"/>
          <w:szCs w:val="28"/>
        </w:rPr>
        <w:t>6</w:t>
      </w:r>
      <w:r w:rsidR="003C31C7" w:rsidRPr="003C31C7">
        <w:rPr>
          <w:rFonts w:ascii="Times New Roman" w:hAnsi="Times New Roman"/>
          <w:bCs/>
          <w:sz w:val="28"/>
          <w:szCs w:val="28"/>
        </w:rPr>
        <w:t xml:space="preserve"> годы»</w:t>
      </w:r>
      <w:r w:rsidRPr="003C31C7">
        <w:rPr>
          <w:rFonts w:ascii="Times New Roman" w:hAnsi="Times New Roman"/>
          <w:bCs/>
          <w:sz w:val="28"/>
          <w:szCs w:val="28"/>
        </w:rPr>
        <w:t>, согласно приложению.</w:t>
      </w:r>
    </w:p>
    <w:p w:rsidR="00B36CA5" w:rsidRPr="00B36CA5" w:rsidRDefault="00B36CA5" w:rsidP="00B36CA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36CA5">
        <w:rPr>
          <w:rFonts w:ascii="Times New Roman" w:hAnsi="Times New Roman"/>
          <w:sz w:val="28"/>
          <w:szCs w:val="28"/>
        </w:rPr>
        <w:t xml:space="preserve">Постановление администрации Лысогорского муниципального района от </w:t>
      </w:r>
      <w:r w:rsidR="00B64433">
        <w:rPr>
          <w:rFonts w:ascii="Times New Roman" w:hAnsi="Times New Roman"/>
          <w:sz w:val="28"/>
          <w:szCs w:val="28"/>
        </w:rPr>
        <w:t>2</w:t>
      </w:r>
      <w:r w:rsidR="004D1C84">
        <w:rPr>
          <w:rFonts w:ascii="Times New Roman" w:hAnsi="Times New Roman"/>
          <w:sz w:val="28"/>
          <w:szCs w:val="28"/>
        </w:rPr>
        <w:t>8</w:t>
      </w:r>
      <w:r w:rsidRPr="00B36CA5">
        <w:rPr>
          <w:rFonts w:ascii="Times New Roman" w:hAnsi="Times New Roman"/>
          <w:sz w:val="28"/>
          <w:szCs w:val="28"/>
        </w:rPr>
        <w:t xml:space="preserve"> декабря 20</w:t>
      </w:r>
      <w:r w:rsidR="00B64433">
        <w:rPr>
          <w:rFonts w:ascii="Times New Roman" w:hAnsi="Times New Roman"/>
          <w:sz w:val="28"/>
          <w:szCs w:val="28"/>
        </w:rPr>
        <w:t>2</w:t>
      </w:r>
      <w:r w:rsidR="004D1C84">
        <w:rPr>
          <w:rFonts w:ascii="Times New Roman" w:hAnsi="Times New Roman"/>
          <w:sz w:val="28"/>
          <w:szCs w:val="28"/>
        </w:rPr>
        <w:t>1</w:t>
      </w:r>
      <w:r w:rsidRPr="00B36CA5">
        <w:rPr>
          <w:rFonts w:ascii="Times New Roman" w:hAnsi="Times New Roman"/>
          <w:sz w:val="28"/>
          <w:szCs w:val="28"/>
        </w:rPr>
        <w:t xml:space="preserve"> года № </w:t>
      </w:r>
      <w:r w:rsidR="004D1C84">
        <w:rPr>
          <w:rFonts w:ascii="Times New Roman" w:hAnsi="Times New Roman"/>
          <w:sz w:val="28"/>
          <w:szCs w:val="28"/>
        </w:rPr>
        <w:t>587</w:t>
      </w:r>
      <w:r w:rsidRPr="00B36CA5">
        <w:rPr>
          <w:rFonts w:ascii="Times New Roman" w:hAnsi="Times New Roman"/>
          <w:sz w:val="28"/>
          <w:szCs w:val="28"/>
        </w:rPr>
        <w:t xml:space="preserve"> </w:t>
      </w:r>
      <w:r w:rsidR="00541943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541943">
        <w:rPr>
          <w:rFonts w:ascii="Times New Roman" w:hAnsi="Times New Roman"/>
          <w:sz w:val="28"/>
          <w:szCs w:val="28"/>
        </w:rPr>
        <w:t>«</w:t>
      </w:r>
      <w:r w:rsidR="00541943" w:rsidRPr="00541943">
        <w:rPr>
          <w:rFonts w:ascii="Times New Roman" w:hAnsi="Times New Roman"/>
          <w:sz w:val="28"/>
          <w:szCs w:val="28"/>
        </w:rPr>
        <w:t>Обеспечение и содержание муниципального учреждения</w:t>
      </w:r>
      <w:r w:rsidR="003C31C7">
        <w:rPr>
          <w:rFonts w:ascii="Times New Roman" w:hAnsi="Times New Roman"/>
          <w:sz w:val="28"/>
          <w:szCs w:val="28"/>
        </w:rPr>
        <w:t xml:space="preserve"> </w:t>
      </w:r>
      <w:r w:rsidR="003C31C7" w:rsidRPr="003C31C7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3C31C7" w:rsidRPr="003C31C7">
        <w:rPr>
          <w:rFonts w:ascii="Times New Roman" w:hAnsi="Times New Roman"/>
          <w:bCs/>
          <w:sz w:val="28"/>
          <w:szCs w:val="28"/>
        </w:rPr>
        <w:t>Централизованая</w:t>
      </w:r>
      <w:proofErr w:type="spellEnd"/>
      <w:r w:rsidR="003C31C7" w:rsidRPr="003C31C7">
        <w:rPr>
          <w:rFonts w:ascii="Times New Roman" w:hAnsi="Times New Roman"/>
          <w:bCs/>
          <w:sz w:val="28"/>
          <w:szCs w:val="28"/>
        </w:rPr>
        <w:t xml:space="preserve"> бухгалтерия администрации Лысогорского муниципального района»</w:t>
      </w:r>
      <w:r w:rsidR="00541943" w:rsidRPr="00541943">
        <w:rPr>
          <w:rFonts w:ascii="Times New Roman" w:hAnsi="Times New Roman"/>
          <w:sz w:val="28"/>
          <w:szCs w:val="28"/>
        </w:rPr>
        <w:t xml:space="preserve"> на 202</w:t>
      </w:r>
      <w:r w:rsidR="004D1C84">
        <w:rPr>
          <w:rFonts w:ascii="Times New Roman" w:hAnsi="Times New Roman"/>
          <w:sz w:val="28"/>
          <w:szCs w:val="28"/>
        </w:rPr>
        <w:t>2</w:t>
      </w:r>
      <w:r w:rsidR="00541943" w:rsidRPr="00541943">
        <w:rPr>
          <w:rFonts w:ascii="Times New Roman" w:hAnsi="Times New Roman"/>
          <w:sz w:val="28"/>
          <w:szCs w:val="28"/>
        </w:rPr>
        <w:t>-202</w:t>
      </w:r>
      <w:r w:rsidR="004D1C84">
        <w:rPr>
          <w:rFonts w:ascii="Times New Roman" w:hAnsi="Times New Roman"/>
          <w:sz w:val="28"/>
          <w:szCs w:val="28"/>
        </w:rPr>
        <w:t>4</w:t>
      </w:r>
      <w:r w:rsidR="00541943" w:rsidRPr="00541943">
        <w:rPr>
          <w:rFonts w:ascii="Times New Roman" w:hAnsi="Times New Roman"/>
          <w:sz w:val="28"/>
          <w:szCs w:val="28"/>
        </w:rPr>
        <w:t xml:space="preserve"> годы</w:t>
      </w:r>
      <w:r w:rsidR="00541943">
        <w:rPr>
          <w:rFonts w:ascii="Times New Roman" w:hAnsi="Times New Roman"/>
          <w:sz w:val="28"/>
          <w:szCs w:val="28"/>
        </w:rPr>
        <w:t>»</w:t>
      </w:r>
      <w:r w:rsidR="00541943" w:rsidRPr="00541943">
        <w:rPr>
          <w:rFonts w:ascii="Times New Roman" w:hAnsi="Times New Roman"/>
          <w:sz w:val="28"/>
          <w:szCs w:val="28"/>
        </w:rPr>
        <w:t xml:space="preserve"> </w:t>
      </w:r>
      <w:r w:rsidRPr="00541943">
        <w:rPr>
          <w:rFonts w:ascii="Times New Roman" w:hAnsi="Times New Roman"/>
          <w:sz w:val="28"/>
          <w:szCs w:val="28"/>
        </w:rPr>
        <w:t>признать утратившим силу</w:t>
      </w:r>
      <w:r w:rsidRPr="00B36CA5">
        <w:rPr>
          <w:rFonts w:ascii="Times New Roman" w:hAnsi="Times New Roman"/>
          <w:sz w:val="28"/>
          <w:szCs w:val="28"/>
        </w:rPr>
        <w:t>.</w:t>
      </w:r>
    </w:p>
    <w:p w:rsidR="00B36CA5" w:rsidRPr="00B36CA5" w:rsidRDefault="00B36CA5" w:rsidP="00B36CA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36CA5">
        <w:rPr>
          <w:rFonts w:ascii="Times New Roman" w:hAnsi="Times New Roman"/>
          <w:sz w:val="28"/>
          <w:szCs w:val="28"/>
        </w:rPr>
        <w:t xml:space="preserve">3. Опубликовать настоящее постановление на официальном </w:t>
      </w:r>
      <w:proofErr w:type="gramStart"/>
      <w:r w:rsidRPr="00B36CA5">
        <w:rPr>
          <w:rFonts w:ascii="Times New Roman" w:hAnsi="Times New Roman"/>
          <w:sz w:val="28"/>
          <w:szCs w:val="28"/>
        </w:rPr>
        <w:t>сайте  администрации</w:t>
      </w:r>
      <w:proofErr w:type="gramEnd"/>
      <w:r w:rsidRPr="00B36CA5">
        <w:rPr>
          <w:rFonts w:ascii="Times New Roman" w:hAnsi="Times New Roman"/>
          <w:sz w:val="28"/>
          <w:szCs w:val="28"/>
        </w:rPr>
        <w:t xml:space="preserve">  Лысогорского  муниципального района. </w:t>
      </w:r>
    </w:p>
    <w:p w:rsidR="00B36CA5" w:rsidRPr="00B36CA5" w:rsidRDefault="00B36CA5" w:rsidP="00B36CA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36CA5"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172F4D" w:rsidRDefault="00172F4D" w:rsidP="00544F99">
      <w:pPr>
        <w:contextualSpacing/>
        <w:jc w:val="both"/>
        <w:rPr>
          <w:sz w:val="28"/>
          <w:szCs w:val="28"/>
        </w:rPr>
      </w:pPr>
    </w:p>
    <w:p w:rsidR="00B64433" w:rsidRDefault="00B64433" w:rsidP="00544F99">
      <w:pPr>
        <w:contextualSpacing/>
        <w:jc w:val="both"/>
        <w:rPr>
          <w:b/>
          <w:sz w:val="28"/>
          <w:szCs w:val="28"/>
        </w:rPr>
      </w:pPr>
    </w:p>
    <w:p w:rsidR="00077461" w:rsidRDefault="00B64433" w:rsidP="00544F9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44F99" w:rsidRPr="00314F7A">
        <w:rPr>
          <w:b/>
          <w:sz w:val="28"/>
          <w:szCs w:val="28"/>
        </w:rPr>
        <w:t>лав</w:t>
      </w:r>
      <w:r w:rsidR="006D0730">
        <w:rPr>
          <w:b/>
          <w:sz w:val="28"/>
          <w:szCs w:val="28"/>
        </w:rPr>
        <w:t>а</w:t>
      </w:r>
      <w:r w:rsidR="00FE66E3">
        <w:rPr>
          <w:b/>
          <w:sz w:val="28"/>
          <w:szCs w:val="28"/>
        </w:rPr>
        <w:t xml:space="preserve"> Лысогорского</w:t>
      </w:r>
    </w:p>
    <w:p w:rsidR="00544F99" w:rsidRDefault="00544F99" w:rsidP="00544F99">
      <w:pPr>
        <w:contextualSpacing/>
        <w:jc w:val="both"/>
        <w:rPr>
          <w:b/>
          <w:sz w:val="28"/>
          <w:szCs w:val="28"/>
        </w:rPr>
      </w:pPr>
      <w:r w:rsidRPr="00314F7A">
        <w:rPr>
          <w:b/>
          <w:sz w:val="28"/>
          <w:szCs w:val="28"/>
        </w:rPr>
        <w:t xml:space="preserve">муниципального района                                          </w:t>
      </w:r>
      <w:r w:rsidR="00077461">
        <w:rPr>
          <w:b/>
          <w:sz w:val="28"/>
          <w:szCs w:val="28"/>
        </w:rPr>
        <w:tab/>
      </w:r>
      <w:r w:rsidR="00077461">
        <w:rPr>
          <w:b/>
          <w:sz w:val="28"/>
          <w:szCs w:val="28"/>
        </w:rPr>
        <w:tab/>
      </w:r>
      <w:r w:rsidR="00B64433">
        <w:rPr>
          <w:b/>
          <w:sz w:val="28"/>
          <w:szCs w:val="28"/>
        </w:rPr>
        <w:t>В.А. Фимушкина</w:t>
      </w:r>
    </w:p>
    <w:p w:rsidR="00B36CA5" w:rsidRDefault="00B36CA5" w:rsidP="00544F99">
      <w:pPr>
        <w:contextualSpacing/>
        <w:jc w:val="both"/>
        <w:rPr>
          <w:b/>
          <w:sz w:val="28"/>
          <w:szCs w:val="28"/>
        </w:rPr>
      </w:pPr>
    </w:p>
    <w:p w:rsidR="00B36CA5" w:rsidRDefault="00B36CA5" w:rsidP="00544F99">
      <w:pPr>
        <w:contextualSpacing/>
        <w:jc w:val="both"/>
        <w:rPr>
          <w:b/>
          <w:sz w:val="28"/>
          <w:szCs w:val="28"/>
        </w:rPr>
      </w:pPr>
    </w:p>
    <w:p w:rsidR="00B36CA5" w:rsidRDefault="00B36CA5" w:rsidP="00544F99">
      <w:pPr>
        <w:contextualSpacing/>
        <w:jc w:val="both"/>
        <w:rPr>
          <w:b/>
          <w:sz w:val="28"/>
          <w:szCs w:val="28"/>
        </w:rPr>
      </w:pPr>
    </w:p>
    <w:p w:rsidR="00B36CA5" w:rsidRDefault="00B36CA5" w:rsidP="00544F99">
      <w:pPr>
        <w:contextualSpacing/>
        <w:jc w:val="both"/>
        <w:rPr>
          <w:b/>
          <w:sz w:val="28"/>
          <w:szCs w:val="28"/>
        </w:rPr>
      </w:pPr>
    </w:p>
    <w:p w:rsidR="004D1C84" w:rsidRDefault="004D1C84" w:rsidP="00544F99">
      <w:pPr>
        <w:contextualSpacing/>
        <w:jc w:val="both"/>
        <w:rPr>
          <w:b/>
          <w:sz w:val="28"/>
          <w:szCs w:val="28"/>
        </w:rPr>
      </w:pPr>
    </w:p>
    <w:p w:rsidR="004D1C84" w:rsidRDefault="004D1C84" w:rsidP="00544F99">
      <w:pPr>
        <w:contextualSpacing/>
        <w:jc w:val="both"/>
        <w:rPr>
          <w:b/>
          <w:sz w:val="28"/>
          <w:szCs w:val="28"/>
        </w:rPr>
      </w:pPr>
    </w:p>
    <w:p w:rsidR="00257916" w:rsidRDefault="00257916" w:rsidP="00257916">
      <w:pPr>
        <w:outlineLvl w:val="1"/>
        <w:rPr>
          <w:b/>
          <w:bCs/>
          <w:color w:val="000000"/>
        </w:rPr>
      </w:pPr>
    </w:p>
    <w:p w:rsidR="00562F3F" w:rsidRPr="00861F28" w:rsidRDefault="00562F3F" w:rsidP="00861F28">
      <w:pPr>
        <w:ind w:left="4820"/>
        <w:outlineLvl w:val="1"/>
        <w:rPr>
          <w:color w:val="000000"/>
        </w:rPr>
      </w:pPr>
      <w:r w:rsidRPr="00861F28">
        <w:rPr>
          <w:color w:val="000000"/>
        </w:rPr>
        <w:t>Приложение</w:t>
      </w:r>
    </w:p>
    <w:p w:rsidR="00562F3F" w:rsidRPr="00861F28" w:rsidRDefault="00562F3F" w:rsidP="00861F28">
      <w:pPr>
        <w:ind w:left="4820"/>
        <w:outlineLvl w:val="1"/>
        <w:rPr>
          <w:color w:val="000000"/>
        </w:rPr>
      </w:pPr>
      <w:r w:rsidRPr="00861F28">
        <w:rPr>
          <w:color w:val="000000"/>
        </w:rPr>
        <w:t>к постановлению администрации</w:t>
      </w:r>
    </w:p>
    <w:p w:rsidR="00562F3F" w:rsidRPr="00861F28" w:rsidRDefault="00562F3F" w:rsidP="00861F28">
      <w:pPr>
        <w:ind w:left="4820"/>
        <w:outlineLvl w:val="1"/>
        <w:rPr>
          <w:color w:val="000000"/>
        </w:rPr>
      </w:pPr>
      <w:r w:rsidRPr="00861F28">
        <w:rPr>
          <w:color w:val="000000"/>
        </w:rPr>
        <w:t>Лысогорского муниципального района</w:t>
      </w:r>
    </w:p>
    <w:p w:rsidR="00562F3F" w:rsidRPr="00861F28" w:rsidRDefault="00562F3F" w:rsidP="00861F28">
      <w:pPr>
        <w:ind w:left="4820"/>
        <w:outlineLvl w:val="1"/>
        <w:rPr>
          <w:color w:val="000000"/>
        </w:rPr>
      </w:pPr>
      <w:r w:rsidRPr="00861F28">
        <w:rPr>
          <w:color w:val="000000"/>
        </w:rPr>
        <w:t>от «2</w:t>
      </w:r>
      <w:r w:rsidR="003C31C7" w:rsidRPr="00861F28">
        <w:rPr>
          <w:color w:val="000000"/>
        </w:rPr>
        <w:t>8</w:t>
      </w:r>
      <w:r w:rsidRPr="00861F28">
        <w:rPr>
          <w:color w:val="000000"/>
        </w:rPr>
        <w:t>» декабря 202</w:t>
      </w:r>
      <w:r w:rsidR="003C31C7" w:rsidRPr="00861F28">
        <w:rPr>
          <w:color w:val="000000"/>
        </w:rPr>
        <w:t>1</w:t>
      </w:r>
      <w:r w:rsidRPr="00861F28">
        <w:rPr>
          <w:color w:val="000000"/>
        </w:rPr>
        <w:t xml:space="preserve"> </w:t>
      </w:r>
      <w:proofErr w:type="gramStart"/>
      <w:r w:rsidRPr="00861F28">
        <w:rPr>
          <w:color w:val="000000"/>
        </w:rPr>
        <w:t>года  №</w:t>
      </w:r>
      <w:proofErr w:type="gramEnd"/>
      <w:r w:rsidRPr="00861F28">
        <w:rPr>
          <w:color w:val="000000"/>
        </w:rPr>
        <w:t xml:space="preserve"> </w:t>
      </w:r>
      <w:r w:rsidR="003C31C7" w:rsidRPr="00861F28">
        <w:rPr>
          <w:color w:val="000000"/>
        </w:rPr>
        <w:t>587</w:t>
      </w:r>
    </w:p>
    <w:p w:rsidR="00562F3F" w:rsidRDefault="00562F3F" w:rsidP="00562F3F">
      <w:pPr>
        <w:jc w:val="right"/>
        <w:outlineLvl w:val="1"/>
        <w:rPr>
          <w:bCs/>
          <w:color w:val="000000"/>
        </w:rPr>
      </w:pPr>
    </w:p>
    <w:p w:rsidR="00562F3F" w:rsidRDefault="00562F3F" w:rsidP="00562F3F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562F3F" w:rsidRDefault="00562F3F" w:rsidP="00562F3F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8A4E46">
        <w:rPr>
          <w:b/>
          <w:bCs/>
          <w:color w:val="000000"/>
          <w:sz w:val="28"/>
          <w:szCs w:val="28"/>
        </w:rPr>
        <w:t>Муниципальная Программа</w:t>
      </w:r>
    </w:p>
    <w:p w:rsidR="003C31C7" w:rsidRPr="008A4E46" w:rsidRDefault="003C31C7" w:rsidP="003C31C7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83324D">
        <w:rPr>
          <w:b/>
          <w:sz w:val="28"/>
          <w:szCs w:val="28"/>
        </w:rPr>
        <w:t>Обеспечение и содержание</w:t>
      </w:r>
      <w:r>
        <w:rPr>
          <w:b/>
          <w:sz w:val="28"/>
          <w:szCs w:val="28"/>
        </w:rPr>
        <w:t xml:space="preserve"> </w:t>
      </w:r>
      <w:r w:rsidRPr="0083324D">
        <w:rPr>
          <w:b/>
          <w:sz w:val="28"/>
          <w:szCs w:val="28"/>
        </w:rPr>
        <w:t>м</w:t>
      </w:r>
      <w:r w:rsidRPr="0083324D">
        <w:rPr>
          <w:b/>
          <w:bCs/>
          <w:sz w:val="28"/>
          <w:szCs w:val="28"/>
        </w:rPr>
        <w:t>у</w:t>
      </w:r>
      <w:r w:rsidRPr="008A4E46">
        <w:rPr>
          <w:b/>
          <w:bCs/>
          <w:color w:val="000000"/>
          <w:sz w:val="28"/>
          <w:szCs w:val="28"/>
        </w:rPr>
        <w:t xml:space="preserve">ниципального </w:t>
      </w:r>
      <w:proofErr w:type="gramStart"/>
      <w:r w:rsidRPr="008A4E46">
        <w:rPr>
          <w:b/>
          <w:bCs/>
          <w:color w:val="000000"/>
          <w:sz w:val="28"/>
          <w:szCs w:val="28"/>
        </w:rPr>
        <w:t>учреждения</w:t>
      </w:r>
      <w:r>
        <w:rPr>
          <w:b/>
          <w:bCs/>
          <w:color w:val="000000"/>
          <w:sz w:val="28"/>
          <w:szCs w:val="28"/>
        </w:rPr>
        <w:t xml:space="preserve">  </w:t>
      </w:r>
      <w:r w:rsidRPr="008A4E46">
        <w:rPr>
          <w:b/>
          <w:bCs/>
          <w:color w:val="000000"/>
          <w:sz w:val="28"/>
          <w:szCs w:val="28"/>
        </w:rPr>
        <w:t>«</w:t>
      </w:r>
      <w:proofErr w:type="gramEnd"/>
      <w:r w:rsidRPr="008A4E46">
        <w:rPr>
          <w:b/>
          <w:bCs/>
          <w:color w:val="000000"/>
          <w:sz w:val="28"/>
          <w:szCs w:val="28"/>
        </w:rPr>
        <w:t>Централизованная бухгалтерия администрации Лысогорского муниципального района Саратовской области»</w:t>
      </w:r>
    </w:p>
    <w:p w:rsidR="003C31C7" w:rsidRPr="008A4E46" w:rsidRDefault="003C31C7" w:rsidP="003C31C7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2022</w:t>
      </w:r>
      <w:r w:rsidRPr="008A4E46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4</w:t>
      </w:r>
      <w:r w:rsidRPr="008A4E4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4E46">
        <w:rPr>
          <w:b/>
          <w:bCs/>
          <w:color w:val="000000"/>
          <w:sz w:val="28"/>
          <w:szCs w:val="28"/>
        </w:rPr>
        <w:t>г.г</w:t>
      </w:r>
      <w:proofErr w:type="spellEnd"/>
      <w:r w:rsidRPr="008A4E46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»</w:t>
      </w:r>
    </w:p>
    <w:p w:rsidR="003C31C7" w:rsidRPr="008A4E46" w:rsidRDefault="003C31C7" w:rsidP="003C31C7">
      <w:pPr>
        <w:spacing w:before="100" w:beforeAutospacing="1" w:after="100" w:afterAutospacing="1"/>
        <w:jc w:val="center"/>
        <w:outlineLvl w:val="1"/>
        <w:rPr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jc w:val="right"/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outlineLvl w:val="1"/>
        <w:rPr>
          <w:b/>
          <w:bCs/>
          <w:color w:val="000000"/>
          <w:sz w:val="28"/>
          <w:szCs w:val="28"/>
        </w:rPr>
      </w:pPr>
    </w:p>
    <w:p w:rsidR="003C31C7" w:rsidRPr="008A4E46" w:rsidRDefault="003C31C7" w:rsidP="003C31C7">
      <w:pPr>
        <w:ind w:firstLine="709"/>
        <w:jc w:val="center"/>
        <w:rPr>
          <w:color w:val="000000"/>
          <w:sz w:val="28"/>
          <w:szCs w:val="28"/>
        </w:rPr>
      </w:pPr>
    </w:p>
    <w:p w:rsidR="003C31C7" w:rsidRPr="008A4E46" w:rsidRDefault="003C31C7" w:rsidP="003C31C7">
      <w:pPr>
        <w:jc w:val="center"/>
        <w:rPr>
          <w:color w:val="000000"/>
          <w:sz w:val="28"/>
          <w:szCs w:val="28"/>
        </w:rPr>
      </w:pPr>
      <w:r w:rsidRPr="008A4E46">
        <w:rPr>
          <w:color w:val="000000"/>
          <w:sz w:val="28"/>
          <w:szCs w:val="28"/>
        </w:rPr>
        <w:t>Паспорт</w:t>
      </w:r>
    </w:p>
    <w:p w:rsidR="003C31C7" w:rsidRPr="008A4E46" w:rsidRDefault="003C31C7" w:rsidP="003C31C7">
      <w:pPr>
        <w:jc w:val="center"/>
        <w:outlineLvl w:val="1"/>
        <w:rPr>
          <w:bCs/>
          <w:color w:val="000000"/>
          <w:sz w:val="28"/>
          <w:szCs w:val="28"/>
        </w:rPr>
      </w:pPr>
      <w:r w:rsidRPr="008A4E46">
        <w:rPr>
          <w:bCs/>
          <w:color w:val="000000"/>
          <w:sz w:val="28"/>
          <w:szCs w:val="28"/>
        </w:rPr>
        <w:t>Муниципальной Программы</w:t>
      </w:r>
      <w:r w:rsidRPr="008A4E46">
        <w:rPr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>«</w:t>
      </w:r>
      <w:r w:rsidRPr="00B3342D">
        <w:rPr>
          <w:sz w:val="28"/>
          <w:szCs w:val="28"/>
        </w:rPr>
        <w:t xml:space="preserve">Обеспечение и содержание </w:t>
      </w:r>
      <w:r>
        <w:rPr>
          <w:sz w:val="28"/>
          <w:szCs w:val="28"/>
        </w:rPr>
        <w:t>м</w:t>
      </w:r>
      <w:r w:rsidRPr="00B3342D">
        <w:rPr>
          <w:bCs/>
          <w:sz w:val="28"/>
          <w:szCs w:val="28"/>
        </w:rPr>
        <w:t>униципального</w:t>
      </w:r>
      <w:r w:rsidRPr="008A4E46">
        <w:rPr>
          <w:bCs/>
          <w:color w:val="000000"/>
          <w:sz w:val="28"/>
          <w:szCs w:val="28"/>
        </w:rPr>
        <w:t xml:space="preserve"> учреждения</w:t>
      </w:r>
      <w:r>
        <w:rPr>
          <w:bCs/>
          <w:color w:val="000000"/>
          <w:sz w:val="28"/>
          <w:szCs w:val="28"/>
        </w:rPr>
        <w:t xml:space="preserve"> </w:t>
      </w:r>
      <w:r w:rsidRPr="008A4E46">
        <w:rPr>
          <w:bCs/>
          <w:color w:val="000000"/>
          <w:sz w:val="28"/>
          <w:szCs w:val="28"/>
        </w:rPr>
        <w:t>«Централизованная бухгалтерия администрации Лысогорского муниципального района Саратовской области»</w:t>
      </w:r>
    </w:p>
    <w:p w:rsidR="003C31C7" w:rsidRPr="008A4E46" w:rsidRDefault="003C31C7" w:rsidP="003C31C7">
      <w:pPr>
        <w:jc w:val="center"/>
        <w:outlineLvl w:val="1"/>
        <w:rPr>
          <w:bCs/>
          <w:color w:val="000000"/>
          <w:sz w:val="28"/>
          <w:szCs w:val="28"/>
        </w:rPr>
      </w:pPr>
      <w:r w:rsidRPr="008A4E46">
        <w:rPr>
          <w:bCs/>
          <w:color w:val="000000"/>
          <w:sz w:val="28"/>
          <w:szCs w:val="28"/>
        </w:rPr>
        <w:t xml:space="preserve"> на 20</w:t>
      </w:r>
      <w:r>
        <w:rPr>
          <w:bCs/>
          <w:color w:val="000000"/>
          <w:sz w:val="28"/>
          <w:szCs w:val="28"/>
        </w:rPr>
        <w:t>22</w:t>
      </w:r>
      <w:r w:rsidRPr="008A4E46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4</w:t>
      </w:r>
      <w:r w:rsidRPr="008A4E46">
        <w:rPr>
          <w:bCs/>
          <w:color w:val="000000"/>
          <w:sz w:val="28"/>
          <w:szCs w:val="28"/>
        </w:rPr>
        <w:t xml:space="preserve"> </w:t>
      </w:r>
      <w:proofErr w:type="spellStart"/>
      <w:r w:rsidRPr="008A4E46">
        <w:rPr>
          <w:bCs/>
          <w:color w:val="000000"/>
          <w:sz w:val="28"/>
          <w:szCs w:val="28"/>
        </w:rPr>
        <w:t>г.г</w:t>
      </w:r>
      <w:proofErr w:type="spellEnd"/>
      <w:r w:rsidRPr="008A4E4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</w:p>
    <w:p w:rsidR="003C31C7" w:rsidRPr="008A4E46" w:rsidRDefault="003C31C7" w:rsidP="003C31C7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6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3"/>
        <w:gridCol w:w="7229"/>
      </w:tblGrid>
      <w:tr w:rsidR="003C31C7" w:rsidRPr="008A4E46" w:rsidTr="00463C4F">
        <w:trPr>
          <w:trHeight w:val="1613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A4E46">
              <w:rPr>
                <w:bCs/>
                <w:color w:val="000000"/>
                <w:sz w:val="28"/>
                <w:szCs w:val="28"/>
              </w:rPr>
              <w:t>Муниципальная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A4E46">
              <w:rPr>
                <w:bCs/>
                <w:color w:val="000000"/>
                <w:sz w:val="28"/>
                <w:szCs w:val="28"/>
              </w:rPr>
              <w:t>Программа</w:t>
            </w:r>
            <w:r w:rsidRPr="008A4E46">
              <w:rPr>
                <w:bCs/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B3342D">
              <w:rPr>
                <w:sz w:val="28"/>
                <w:szCs w:val="28"/>
              </w:rPr>
              <w:t xml:space="preserve">Обеспечение и содержание </w:t>
            </w:r>
            <w:r>
              <w:rPr>
                <w:sz w:val="28"/>
                <w:szCs w:val="28"/>
              </w:rPr>
              <w:t>м</w:t>
            </w:r>
            <w:r w:rsidRPr="00B3342D">
              <w:rPr>
                <w:bCs/>
                <w:sz w:val="28"/>
                <w:szCs w:val="28"/>
              </w:rPr>
              <w:t>униципального</w:t>
            </w:r>
            <w:r w:rsidRPr="008A4E46">
              <w:rPr>
                <w:bCs/>
                <w:color w:val="000000"/>
                <w:sz w:val="28"/>
                <w:szCs w:val="28"/>
              </w:rPr>
              <w:t xml:space="preserve"> учреждения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A4E46">
              <w:rPr>
                <w:bCs/>
                <w:color w:val="000000"/>
                <w:sz w:val="28"/>
                <w:szCs w:val="28"/>
              </w:rPr>
              <w:t>«Централизованная бухгалтерия администрации Лысогорского муниципального района Саратовской области»</w:t>
            </w:r>
          </w:p>
          <w:p w:rsidR="003C31C7" w:rsidRPr="008A4E46" w:rsidRDefault="003C31C7" w:rsidP="00463C4F">
            <w:pPr>
              <w:outlineLvl w:val="1"/>
              <w:rPr>
                <w:color w:val="000000"/>
                <w:sz w:val="28"/>
                <w:szCs w:val="28"/>
              </w:rPr>
            </w:pPr>
            <w:r w:rsidRPr="008A4E46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8A4E46">
              <w:rPr>
                <w:bCs/>
                <w:color w:val="000000"/>
                <w:sz w:val="28"/>
                <w:szCs w:val="28"/>
              </w:rPr>
              <w:t>-202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8A4E4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4E46">
              <w:rPr>
                <w:bCs/>
                <w:color w:val="000000"/>
                <w:sz w:val="28"/>
                <w:szCs w:val="28"/>
              </w:rPr>
              <w:t>г.г</w:t>
            </w:r>
            <w:proofErr w:type="spellEnd"/>
            <w:r w:rsidRPr="008A4E4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3C31C7" w:rsidRPr="008A4E46" w:rsidTr="00463C4F">
        <w:trPr>
          <w:trHeight w:val="1613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C7" w:rsidRPr="008A4E46" w:rsidRDefault="00AB6403" w:rsidP="00463C4F">
            <w:pPr>
              <w:jc w:val="both"/>
              <w:outlineLvl w:val="1"/>
              <w:rPr>
                <w:sz w:val="28"/>
                <w:szCs w:val="28"/>
              </w:rPr>
            </w:pPr>
            <w:hyperlink r:id="rId9" w:history="1">
              <w:r w:rsidR="003C31C7" w:rsidRPr="008A4E46">
                <w:rPr>
                  <w:sz w:val="28"/>
                  <w:szCs w:val="28"/>
                </w:rPr>
                <w:t>Бюджетный Кодекс Российской Федерации</w:t>
              </w:r>
            </w:hyperlink>
            <w:r w:rsidR="003C31C7" w:rsidRPr="008A4E46">
              <w:rPr>
                <w:sz w:val="28"/>
                <w:szCs w:val="28"/>
              </w:rPr>
              <w:t>;</w:t>
            </w:r>
            <w:r w:rsidR="003C31C7" w:rsidRPr="008A4E46">
              <w:rPr>
                <w:sz w:val="28"/>
                <w:szCs w:val="28"/>
              </w:rPr>
              <w:br/>
            </w:r>
            <w:hyperlink r:id="rId10" w:history="1">
              <w:r w:rsidR="003C31C7" w:rsidRPr="008A4E46">
                <w:rPr>
                  <w:sz w:val="28"/>
                  <w:szCs w:val="28"/>
                </w:rPr>
                <w:t>Федеральный Закон N 402-ФЗ "О бухгалтерском учете"</w:t>
              </w:r>
            </w:hyperlink>
            <w:r w:rsidR="003C31C7" w:rsidRPr="008A4E46">
              <w:rPr>
                <w:sz w:val="28"/>
                <w:szCs w:val="28"/>
              </w:rPr>
              <w:t>;</w:t>
            </w:r>
            <w:r w:rsidR="003C31C7" w:rsidRPr="008A4E46">
              <w:rPr>
                <w:sz w:val="28"/>
                <w:szCs w:val="28"/>
              </w:rPr>
              <w:br/>
              <w:t>Федеральный Закон N 131-ФЗ "Об общих принципах организации местного самоуправления в Российской Федерации";</w:t>
            </w:r>
            <w:r w:rsidR="003C31C7" w:rsidRPr="008A4E46">
              <w:rPr>
                <w:sz w:val="28"/>
                <w:szCs w:val="28"/>
              </w:rPr>
              <w:br/>
              <w:t xml:space="preserve">Устав </w:t>
            </w:r>
            <w:r w:rsidR="003C31C7">
              <w:rPr>
                <w:sz w:val="28"/>
                <w:szCs w:val="28"/>
              </w:rPr>
              <w:t>м</w:t>
            </w:r>
            <w:r w:rsidR="003C31C7" w:rsidRPr="008A4E46">
              <w:rPr>
                <w:bCs/>
                <w:color w:val="000000"/>
                <w:sz w:val="28"/>
                <w:szCs w:val="28"/>
              </w:rPr>
              <w:t>униципального учреждения «Централизованная бухгалтерия администрации Лысогорского муниципального района Саратовской области».</w:t>
            </w:r>
            <w:r w:rsidR="003C31C7" w:rsidRPr="008A4E46">
              <w:rPr>
                <w:sz w:val="28"/>
                <w:szCs w:val="28"/>
              </w:rPr>
              <w:br/>
              <w:t>Постановление администрации Лысогорского муниципального района Саратовской области от 06.06.2014 г. № 380 "Об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программ"</w:t>
            </w:r>
          </w:p>
        </w:tc>
      </w:tr>
      <w:tr w:rsidR="003C31C7" w:rsidRPr="008A4E46" w:rsidTr="00463C4F">
        <w:trPr>
          <w:trHeight w:val="1613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bCs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7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C7" w:rsidRPr="008A4E46" w:rsidRDefault="003C31C7" w:rsidP="00463C4F">
            <w:pPr>
              <w:jc w:val="both"/>
              <w:outlineLvl w:val="1"/>
              <w:rPr>
                <w:sz w:val="28"/>
                <w:szCs w:val="28"/>
              </w:rPr>
            </w:pPr>
            <w:r w:rsidRPr="008A4E46">
              <w:rPr>
                <w:bCs/>
                <w:sz w:val="28"/>
                <w:szCs w:val="28"/>
              </w:rPr>
              <w:t xml:space="preserve">Администрация Лысогорского </w:t>
            </w:r>
            <w:proofErr w:type="gramStart"/>
            <w:r w:rsidRPr="008A4E46">
              <w:rPr>
                <w:bCs/>
                <w:sz w:val="28"/>
                <w:szCs w:val="28"/>
              </w:rPr>
              <w:t>муниципального  района</w:t>
            </w:r>
            <w:proofErr w:type="gramEnd"/>
            <w:r w:rsidRPr="008A4E46">
              <w:rPr>
                <w:bCs/>
                <w:sz w:val="28"/>
                <w:szCs w:val="28"/>
              </w:rPr>
              <w:t xml:space="preserve"> Саратовской области</w:t>
            </w:r>
          </w:p>
        </w:tc>
      </w:tr>
      <w:tr w:rsidR="003C31C7" w:rsidRPr="008A4E46" w:rsidTr="00463C4F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A4E46">
              <w:rPr>
                <w:bCs/>
                <w:color w:val="000000"/>
                <w:sz w:val="28"/>
                <w:szCs w:val="28"/>
              </w:rPr>
              <w:t>Муниципальное учреждение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A4E46">
              <w:rPr>
                <w:bCs/>
                <w:color w:val="000000"/>
                <w:sz w:val="28"/>
                <w:szCs w:val="28"/>
              </w:rPr>
              <w:t>« Централизованная</w:t>
            </w:r>
            <w:proofErr w:type="gramEnd"/>
            <w:r w:rsidRPr="008A4E46">
              <w:rPr>
                <w:bCs/>
                <w:color w:val="000000"/>
                <w:sz w:val="28"/>
                <w:szCs w:val="28"/>
              </w:rPr>
              <w:t xml:space="preserve"> бухгалтерия администрации Лысогорского </w:t>
            </w:r>
            <w:r>
              <w:rPr>
                <w:bCs/>
                <w:color w:val="000000"/>
                <w:sz w:val="28"/>
                <w:szCs w:val="28"/>
              </w:rPr>
              <w:t xml:space="preserve">муниципального района </w:t>
            </w:r>
            <w:r w:rsidRPr="008A4E46">
              <w:rPr>
                <w:bCs/>
                <w:color w:val="000000"/>
                <w:sz w:val="28"/>
                <w:szCs w:val="28"/>
              </w:rPr>
              <w:t xml:space="preserve"> Саратовской области»</w:t>
            </w:r>
          </w:p>
          <w:p w:rsidR="003C31C7" w:rsidRPr="008A4E46" w:rsidRDefault="003C31C7" w:rsidP="00463C4F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8A4E4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C31C7" w:rsidRPr="008A4E46" w:rsidRDefault="003C31C7" w:rsidP="00463C4F">
            <w:pPr>
              <w:pStyle w:val="aff5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C31C7" w:rsidRPr="008A4E46" w:rsidTr="00463C4F">
        <w:trPr>
          <w:trHeight w:val="1258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spacing w:before="105" w:after="105"/>
              <w:ind w:left="105" w:right="105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 xml:space="preserve">Программа ставит своей целью </w:t>
            </w:r>
            <w:r w:rsidRPr="008A4E46">
              <w:rPr>
                <w:sz w:val="28"/>
                <w:szCs w:val="28"/>
              </w:rPr>
              <w:t>осуществление финансово-</w:t>
            </w:r>
            <w:proofErr w:type="gramStart"/>
            <w:r w:rsidRPr="008A4E46">
              <w:rPr>
                <w:sz w:val="28"/>
                <w:szCs w:val="28"/>
              </w:rPr>
              <w:t>экономических  функций</w:t>
            </w:r>
            <w:proofErr w:type="gramEnd"/>
            <w:r w:rsidRPr="008A4E46">
              <w:rPr>
                <w:sz w:val="28"/>
                <w:szCs w:val="28"/>
              </w:rPr>
              <w:t xml:space="preserve"> и обеспечения бухгалтерского обслуживания муниципальных учреждений, муниципальных образований, администрации Лысогорского муниципального района Саратовской области </w:t>
            </w:r>
          </w:p>
        </w:tc>
      </w:tr>
      <w:tr w:rsidR="003C31C7" w:rsidRPr="008A4E46" w:rsidTr="00463C4F">
        <w:trPr>
          <w:trHeight w:val="750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Default="003C31C7" w:rsidP="00463C4F">
            <w:pPr>
              <w:pStyle w:val="aff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3C31C7" w:rsidRPr="008A4E46" w:rsidRDefault="003C31C7" w:rsidP="00463C4F">
            <w:pPr>
              <w:pStyle w:val="aff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>1) 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регистрах;</w:t>
            </w:r>
          </w:p>
          <w:p w:rsidR="003C31C7" w:rsidRPr="008A4E46" w:rsidRDefault="003C31C7" w:rsidP="00463C4F">
            <w:pPr>
              <w:pStyle w:val="aff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>2) обеспечение качественного контроля за правильным и целевым расходованием бюджетных и</w:t>
            </w:r>
            <w:r w:rsidRPr="008A4E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4E46">
              <w:rPr>
                <w:color w:val="000000"/>
                <w:sz w:val="28"/>
                <w:szCs w:val="28"/>
                <w:bdr w:val="none" w:sz="0" w:space="0" w:color="auto" w:frame="1"/>
              </w:rPr>
              <w:t>внебюджетных средств</w:t>
            </w:r>
            <w:r w:rsidRPr="008A4E46">
              <w:rPr>
                <w:color w:val="000000"/>
                <w:sz w:val="28"/>
                <w:szCs w:val="28"/>
              </w:rPr>
              <w:t xml:space="preserve"> за наличием и движением имущества, использованием товарно-материальных ценностей, трудовых и финансовых ресурсов;</w:t>
            </w:r>
          </w:p>
          <w:p w:rsidR="003C31C7" w:rsidRPr="008A4E46" w:rsidRDefault="003C31C7" w:rsidP="00463C4F">
            <w:pPr>
              <w:pStyle w:val="aff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>3) обеспечение качественного выполнения обязательств по своевременной выплате заработной платы работникам, обслуживаемых учреждений, и других обязательств;</w:t>
            </w:r>
          </w:p>
          <w:p w:rsidR="003C31C7" w:rsidRPr="008A4E46" w:rsidRDefault="003C31C7" w:rsidP="00463C4F">
            <w:pPr>
              <w:pStyle w:val="aff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 xml:space="preserve">4) обеспечение качественного составления и предоставления свободной </w:t>
            </w:r>
            <w:r w:rsidRPr="008A4E46">
              <w:rPr>
                <w:color w:val="000000"/>
                <w:sz w:val="28"/>
                <w:szCs w:val="28"/>
                <w:bdr w:val="none" w:sz="0" w:space="0" w:color="auto" w:frame="1"/>
              </w:rPr>
              <w:t>бухгалтерской отчетности</w:t>
            </w:r>
            <w:r w:rsidRPr="008A4E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4E46">
              <w:rPr>
                <w:color w:val="000000"/>
                <w:sz w:val="28"/>
                <w:szCs w:val="28"/>
              </w:rPr>
              <w:t>в налоговые органы, внебюджетные фонды, органы статистики, главному распорядителю средств;</w:t>
            </w:r>
          </w:p>
        </w:tc>
      </w:tr>
      <w:tr w:rsidR="003C31C7" w:rsidRPr="008A4E46" w:rsidTr="00463C4F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hd w:val="clear" w:color="auto" w:fill="FFFFFF"/>
              <w:spacing w:before="0" w:beforeAutospacing="0" w:after="15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доведения уровня</w:t>
            </w:r>
            <w:r w:rsidRPr="008A4E46">
              <w:rPr>
                <w:sz w:val="28"/>
                <w:szCs w:val="28"/>
              </w:rPr>
              <w:t xml:space="preserve"> оснащенности компьютерной техникой и программн</w:t>
            </w:r>
            <w:r>
              <w:rPr>
                <w:sz w:val="28"/>
                <w:szCs w:val="28"/>
              </w:rPr>
              <w:t>ого</w:t>
            </w:r>
            <w:r w:rsidRPr="008A4E46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</w:t>
            </w:r>
            <w:r w:rsidRPr="008A4E46">
              <w:rPr>
                <w:sz w:val="28"/>
                <w:szCs w:val="28"/>
              </w:rPr>
              <w:t xml:space="preserve">, соответствующими современным требованиям бухгалтерского учета </w:t>
            </w:r>
            <w:proofErr w:type="gramStart"/>
            <w:r w:rsidRPr="008A4E46">
              <w:rPr>
                <w:sz w:val="28"/>
                <w:szCs w:val="28"/>
              </w:rPr>
              <w:t>до  100</w:t>
            </w:r>
            <w:proofErr w:type="gramEnd"/>
            <w:r w:rsidRPr="008A4E46">
              <w:rPr>
                <w:sz w:val="28"/>
                <w:szCs w:val="28"/>
              </w:rPr>
              <w:t xml:space="preserve"> %;</w:t>
            </w:r>
          </w:p>
          <w:p w:rsidR="003C31C7" w:rsidRPr="008A4E46" w:rsidRDefault="003C31C7" w:rsidP="00463C4F">
            <w:pPr>
              <w:pStyle w:val="aff5"/>
              <w:shd w:val="clear" w:color="auto" w:fill="FFFFFF"/>
              <w:spacing w:before="0" w:beforeAutospacing="0" w:after="15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8A4E46">
              <w:rPr>
                <w:sz w:val="28"/>
                <w:szCs w:val="28"/>
              </w:rPr>
              <w:t>количество представляемой отчетной документации ежегодно более 100</w:t>
            </w:r>
            <w:r>
              <w:rPr>
                <w:sz w:val="28"/>
                <w:szCs w:val="28"/>
              </w:rPr>
              <w:t>0</w:t>
            </w:r>
            <w:r w:rsidRPr="008A4E46">
              <w:rPr>
                <w:sz w:val="28"/>
                <w:szCs w:val="28"/>
              </w:rPr>
              <w:t xml:space="preserve"> единиц;</w:t>
            </w:r>
          </w:p>
          <w:p w:rsidR="003C31C7" w:rsidRPr="008A4E46" w:rsidRDefault="003C31C7" w:rsidP="00463C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15E24">
              <w:rPr>
                <w:sz w:val="28"/>
                <w:szCs w:val="28"/>
              </w:rPr>
              <w:t>Уменьшение доли</w:t>
            </w:r>
            <w:r w:rsidRPr="008A4E46">
              <w:rPr>
                <w:sz w:val="28"/>
                <w:szCs w:val="28"/>
              </w:rPr>
              <w:t xml:space="preserve"> просроченной кредиторская задолженности муниципальных учреждений;</w:t>
            </w:r>
          </w:p>
          <w:p w:rsidR="003C31C7" w:rsidRPr="008A4E46" w:rsidRDefault="003C31C7" w:rsidP="00463C4F">
            <w:pPr>
              <w:pStyle w:val="aff5"/>
              <w:jc w:val="both"/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Уменьшение д</w:t>
            </w:r>
            <w:r w:rsidRPr="008A4E46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8A4E46">
              <w:rPr>
                <w:sz w:val="28"/>
                <w:szCs w:val="28"/>
              </w:rPr>
              <w:t xml:space="preserve"> не отчитавшихся подотчетных лиц, получивших денежные средства в подотчет;</w:t>
            </w:r>
          </w:p>
          <w:p w:rsidR="003C31C7" w:rsidRPr="008A4E46" w:rsidRDefault="003C31C7" w:rsidP="00463C4F">
            <w:pPr>
              <w:pStyle w:val="aff5"/>
              <w:jc w:val="both"/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Уменьшение д</w:t>
            </w:r>
            <w:r w:rsidRPr="008A4E46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8A4E46">
              <w:rPr>
                <w:sz w:val="28"/>
                <w:szCs w:val="28"/>
              </w:rPr>
              <w:t xml:space="preserve"> не оплаченных документов по расчетам с поставщиками и подрядчиками;</w:t>
            </w:r>
          </w:p>
          <w:p w:rsidR="003C31C7" w:rsidRPr="008A4E46" w:rsidRDefault="003C31C7" w:rsidP="00463C4F">
            <w:pPr>
              <w:pStyle w:val="af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 xml:space="preserve">- </w:t>
            </w:r>
            <w:proofErr w:type="gramStart"/>
            <w:r w:rsidRPr="008A4E46">
              <w:rPr>
                <w:spacing w:val="-21"/>
                <w:sz w:val="28"/>
                <w:szCs w:val="28"/>
              </w:rPr>
              <w:t>Соблюдение  установленных</w:t>
            </w:r>
            <w:proofErr w:type="gramEnd"/>
            <w:r w:rsidRPr="008A4E46">
              <w:rPr>
                <w:spacing w:val="-5"/>
                <w:sz w:val="28"/>
                <w:szCs w:val="28"/>
              </w:rPr>
              <w:t xml:space="preserve"> сроков</w:t>
            </w:r>
            <w:r w:rsidRPr="008A4E46">
              <w:rPr>
                <w:spacing w:val="-21"/>
                <w:sz w:val="28"/>
                <w:szCs w:val="28"/>
              </w:rPr>
              <w:t xml:space="preserve">                                            </w:t>
            </w:r>
            <w:r w:rsidRPr="008A4E46">
              <w:rPr>
                <w:spacing w:val="-5"/>
                <w:sz w:val="28"/>
                <w:szCs w:val="28"/>
              </w:rPr>
              <w:t xml:space="preserve">     формирования </w:t>
            </w:r>
            <w:r w:rsidRPr="008A4E46">
              <w:rPr>
                <w:spacing w:val="-19"/>
                <w:sz w:val="28"/>
                <w:szCs w:val="28"/>
              </w:rPr>
              <w:t>и             представления             бухгалтерской  отчетности</w:t>
            </w:r>
            <w:r w:rsidRPr="008A4E46">
              <w:rPr>
                <w:sz w:val="28"/>
                <w:szCs w:val="28"/>
              </w:rPr>
              <w:t>;</w:t>
            </w:r>
          </w:p>
          <w:p w:rsidR="003C31C7" w:rsidRPr="008A4E46" w:rsidRDefault="003C31C7" w:rsidP="00463C4F">
            <w:pPr>
              <w:pStyle w:val="af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Улучшение к</w:t>
            </w:r>
            <w:r w:rsidRPr="008A4E46">
              <w:rPr>
                <w:sz w:val="28"/>
                <w:szCs w:val="28"/>
              </w:rPr>
              <w:t>ачеств</w:t>
            </w:r>
            <w:r>
              <w:rPr>
                <w:sz w:val="28"/>
                <w:szCs w:val="28"/>
              </w:rPr>
              <w:t>а</w:t>
            </w:r>
            <w:r w:rsidRPr="008A4E46">
              <w:rPr>
                <w:sz w:val="28"/>
                <w:szCs w:val="28"/>
              </w:rPr>
              <w:t xml:space="preserve"> </w:t>
            </w:r>
            <w:proofErr w:type="gramStart"/>
            <w:r w:rsidRPr="008A4E46">
              <w:rPr>
                <w:spacing w:val="-19"/>
                <w:sz w:val="28"/>
                <w:szCs w:val="28"/>
              </w:rPr>
              <w:t xml:space="preserve">налоговой  </w:t>
            </w:r>
            <w:r w:rsidRPr="008A4E46">
              <w:rPr>
                <w:sz w:val="28"/>
                <w:szCs w:val="28"/>
              </w:rPr>
              <w:t>отчетности</w:t>
            </w:r>
            <w:proofErr w:type="gramEnd"/>
            <w:r w:rsidRPr="008A4E46">
              <w:rPr>
                <w:sz w:val="28"/>
                <w:szCs w:val="28"/>
              </w:rPr>
              <w:t>, представляемой в налоговый орган;</w:t>
            </w:r>
          </w:p>
          <w:p w:rsidR="003C31C7" w:rsidRPr="008A4E46" w:rsidRDefault="003C31C7" w:rsidP="00463C4F">
            <w:pPr>
              <w:pStyle w:val="af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100%</w:t>
            </w:r>
            <w:r w:rsidRPr="008A4E46">
              <w:rPr>
                <w:sz w:val="28"/>
                <w:szCs w:val="28"/>
              </w:rPr>
              <w:t xml:space="preserve"> муниципальных учреждений, прошедших инвентаризацию;</w:t>
            </w:r>
          </w:p>
          <w:p w:rsidR="003C31C7" w:rsidRDefault="003C31C7" w:rsidP="00463C4F">
            <w:pPr>
              <w:pStyle w:val="af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</w:t>
            </w:r>
            <w:r w:rsidRPr="008A4E46">
              <w:rPr>
                <w:sz w:val="28"/>
                <w:szCs w:val="28"/>
              </w:rPr>
              <w:t xml:space="preserve">оплаты труда работников муниципального учреждения </w:t>
            </w:r>
            <w:r w:rsidRPr="008A4E46">
              <w:rPr>
                <w:bCs/>
                <w:color w:val="000000"/>
                <w:sz w:val="28"/>
                <w:szCs w:val="28"/>
              </w:rPr>
              <w:t>«Централизованная бухгалтерия администрации Лысогорского муниципального района Саратовской области»</w:t>
            </w:r>
            <w:r w:rsidRPr="008A4E46">
              <w:rPr>
                <w:sz w:val="28"/>
                <w:szCs w:val="28"/>
              </w:rPr>
              <w:t xml:space="preserve">, финансовое обеспечение </w:t>
            </w:r>
            <w:proofErr w:type="gramStart"/>
            <w:r w:rsidRPr="008A4E46">
              <w:rPr>
                <w:sz w:val="28"/>
                <w:szCs w:val="28"/>
              </w:rPr>
              <w:t>которых  осуществляется</w:t>
            </w:r>
            <w:proofErr w:type="gramEnd"/>
            <w:r w:rsidRPr="008A4E46">
              <w:rPr>
                <w:sz w:val="28"/>
                <w:szCs w:val="28"/>
              </w:rPr>
              <w:t xml:space="preserve"> </w:t>
            </w:r>
            <w:r w:rsidRPr="008A4E46">
              <w:rPr>
                <w:color w:val="000000"/>
                <w:sz w:val="28"/>
                <w:szCs w:val="28"/>
              </w:rPr>
              <w:t>из средств бюджета Лы</w:t>
            </w:r>
            <w:r>
              <w:rPr>
                <w:color w:val="000000"/>
                <w:sz w:val="28"/>
                <w:szCs w:val="28"/>
              </w:rPr>
              <w:t xml:space="preserve">согорского муниципального района, в соответствии с утвержденным </w:t>
            </w:r>
          </w:p>
          <w:p w:rsidR="003C31C7" w:rsidRDefault="003C31C7" w:rsidP="00463C4F">
            <w:pPr>
              <w:pStyle w:val="af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C31C7" w:rsidRDefault="003C31C7" w:rsidP="00463C4F">
            <w:pPr>
              <w:pStyle w:val="af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бюджетом Лысогорского муниципального района Саратовской области на очередной финансовый год и плановый период: </w:t>
            </w:r>
            <w:r>
              <w:rPr>
                <w:sz w:val="28"/>
                <w:szCs w:val="28"/>
              </w:rPr>
              <w:t>с 01.10</w:t>
            </w:r>
            <w:r w:rsidRPr="008A4E4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  <w:r w:rsidRPr="008A4E46">
              <w:rPr>
                <w:sz w:val="28"/>
                <w:szCs w:val="28"/>
              </w:rPr>
              <w:t xml:space="preserve"> года на </w:t>
            </w:r>
            <w:r>
              <w:rPr>
                <w:sz w:val="28"/>
                <w:szCs w:val="28"/>
              </w:rPr>
              <w:t xml:space="preserve">3,8%; </w:t>
            </w:r>
            <w:r>
              <w:rPr>
                <w:color w:val="000000"/>
                <w:sz w:val="28"/>
                <w:szCs w:val="28"/>
              </w:rPr>
              <w:t>с 01.10.2023 на 3,8%; с 01.10.2024 на 3,7%.</w:t>
            </w:r>
          </w:p>
          <w:p w:rsidR="003C31C7" w:rsidRPr="008A4E46" w:rsidRDefault="003C31C7" w:rsidP="00463C4F">
            <w:pPr>
              <w:rPr>
                <w:sz w:val="28"/>
                <w:szCs w:val="28"/>
              </w:rPr>
            </w:pPr>
          </w:p>
        </w:tc>
      </w:tr>
      <w:tr w:rsidR="003C31C7" w:rsidRPr="008A4E46" w:rsidTr="00463C4F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lastRenderedPageBreak/>
              <w:t xml:space="preserve">Этапы и сроки </w:t>
            </w:r>
            <w:proofErr w:type="gramStart"/>
            <w:r w:rsidRPr="008A4E46">
              <w:rPr>
                <w:color w:val="000000"/>
                <w:sz w:val="28"/>
                <w:szCs w:val="28"/>
              </w:rPr>
              <w:t>реализации  Программы</w:t>
            </w:r>
            <w:proofErr w:type="gramEnd"/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spacing w:before="105" w:after="10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 xml:space="preserve">Срок реализации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8A4E46">
              <w:rPr>
                <w:color w:val="000000"/>
                <w:sz w:val="28"/>
                <w:szCs w:val="28"/>
              </w:rPr>
              <w:t>рограммы –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8A4E46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8A4E46">
              <w:rPr>
                <w:color w:val="000000"/>
                <w:sz w:val="28"/>
                <w:szCs w:val="28"/>
              </w:rPr>
              <w:t xml:space="preserve"> год.</w:t>
            </w:r>
          </w:p>
          <w:p w:rsidR="003C31C7" w:rsidRPr="008A4E46" w:rsidRDefault="003C31C7" w:rsidP="00463C4F">
            <w:pPr>
              <w:spacing w:before="105" w:after="10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 xml:space="preserve">Этапы реализации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8A4E46">
              <w:rPr>
                <w:color w:val="000000"/>
                <w:sz w:val="28"/>
                <w:szCs w:val="28"/>
              </w:rPr>
              <w:t>рограммы не выделяются в связи с тем, что ежегодно предусматривается реализация взаимосвязанных комплексов мероприятий.</w:t>
            </w:r>
          </w:p>
        </w:tc>
      </w:tr>
      <w:tr w:rsidR="003C31C7" w:rsidRPr="008A4E46" w:rsidTr="00463C4F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outlineLvl w:val="1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 xml:space="preserve">          Общая сумма финансовых средств на реализацию Программы на:</w:t>
            </w:r>
          </w:p>
          <w:p w:rsidR="003C31C7" w:rsidRDefault="003C31C7" w:rsidP="00463C4F">
            <w:pPr>
              <w:outlineLvl w:val="1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 xml:space="preserve">- </w:t>
            </w:r>
            <w:r w:rsidRPr="002E6BDC">
              <w:rPr>
                <w:b/>
                <w:color w:val="000000"/>
                <w:sz w:val="28"/>
                <w:szCs w:val="28"/>
              </w:rPr>
              <w:t>202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8A4E46">
              <w:rPr>
                <w:color w:val="000000"/>
                <w:sz w:val="28"/>
                <w:szCs w:val="28"/>
              </w:rPr>
              <w:t xml:space="preserve"> год составляет </w:t>
            </w:r>
            <w:r>
              <w:rPr>
                <w:color w:val="000000"/>
                <w:sz w:val="28"/>
                <w:szCs w:val="28"/>
              </w:rPr>
              <w:t xml:space="preserve">– 4786759,00 </w:t>
            </w:r>
            <w:r w:rsidRPr="006B2D37">
              <w:rPr>
                <w:color w:val="000000"/>
                <w:sz w:val="28"/>
                <w:szCs w:val="28"/>
              </w:rPr>
              <w:t>рублей (</w:t>
            </w:r>
            <w:r>
              <w:rPr>
                <w:color w:val="000000"/>
                <w:sz w:val="28"/>
                <w:szCs w:val="28"/>
              </w:rPr>
              <w:t>четыре миллиона семьсот восемьдесят шесть тысяч семьсот пятьдесят девять рублей 00 копейки</w:t>
            </w:r>
            <w:r w:rsidRPr="006B2D37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2D37">
              <w:rPr>
                <w:color w:val="000000"/>
                <w:sz w:val="28"/>
                <w:szCs w:val="28"/>
              </w:rPr>
              <w:t xml:space="preserve"> в т.ч.:</w:t>
            </w:r>
          </w:p>
          <w:p w:rsidR="003C31C7" w:rsidRDefault="003C31C7" w:rsidP="00463C4F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B2D3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3886759,00 </w:t>
            </w:r>
            <w:r w:rsidRPr="006B2D37">
              <w:rPr>
                <w:color w:val="000000"/>
                <w:sz w:val="28"/>
                <w:szCs w:val="28"/>
              </w:rPr>
              <w:t>рублей (</w:t>
            </w:r>
            <w:r>
              <w:rPr>
                <w:color w:val="000000"/>
                <w:sz w:val="28"/>
                <w:szCs w:val="28"/>
              </w:rPr>
              <w:t>Три миллиона восемьсот восемьдесят шесть тысяч семьсот пятьдесят девять рублей 00 копейки</w:t>
            </w:r>
            <w:r w:rsidRPr="006B2D37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4E46">
              <w:rPr>
                <w:color w:val="000000"/>
                <w:sz w:val="28"/>
                <w:szCs w:val="28"/>
              </w:rPr>
              <w:t>из средств бюджета Лысогорского муниципального района;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C31C7" w:rsidRDefault="003C31C7" w:rsidP="00463C4F">
            <w:pPr>
              <w:outlineLvl w:val="1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-900000 рублей</w:t>
            </w:r>
            <w:r w:rsidRPr="008A4E4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Девятьсот рублей, 00 копеек</w:t>
            </w:r>
            <w:r w:rsidRPr="008A4E46">
              <w:rPr>
                <w:color w:val="000000"/>
                <w:sz w:val="28"/>
                <w:szCs w:val="28"/>
              </w:rPr>
              <w:t xml:space="preserve">) за счет </w:t>
            </w:r>
            <w:r>
              <w:rPr>
                <w:color w:val="000000"/>
                <w:sz w:val="28"/>
                <w:szCs w:val="28"/>
              </w:rPr>
              <w:t>межбюджетных трансфертов, передаваемые из бюджетов поселений в бюджет муниципального района.</w:t>
            </w:r>
            <w:r w:rsidRPr="006B2D37">
              <w:rPr>
                <w:color w:val="000000"/>
                <w:sz w:val="28"/>
                <w:szCs w:val="28"/>
              </w:rPr>
              <w:t xml:space="preserve">  </w:t>
            </w:r>
          </w:p>
          <w:p w:rsidR="003C31C7" w:rsidRDefault="003C31C7" w:rsidP="00463C4F">
            <w:pPr>
              <w:outlineLvl w:val="1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 xml:space="preserve">- на </w:t>
            </w:r>
            <w:r w:rsidRPr="002E6BDC">
              <w:rPr>
                <w:b/>
                <w:color w:val="000000"/>
                <w:sz w:val="28"/>
                <w:szCs w:val="28"/>
              </w:rPr>
              <w:t>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8A4E46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4737915,00 (Четыре миллиона семьсот тридцать семь тысяч девятьсот пятнадцать рублей 00 копеек)</w:t>
            </w:r>
            <w:r w:rsidRPr="006B2D3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т.ч.:</w:t>
            </w:r>
            <w:r w:rsidRPr="008A4E46">
              <w:rPr>
                <w:color w:val="000000"/>
                <w:sz w:val="28"/>
                <w:szCs w:val="28"/>
              </w:rPr>
              <w:t xml:space="preserve"> </w:t>
            </w:r>
          </w:p>
          <w:p w:rsidR="003C31C7" w:rsidRDefault="003C31C7" w:rsidP="00463C4F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-3837915,00 (Три миллиона восемьсот тридцать семь тысяч девятьсот пятнадцать рублей 00 копеек)-</w:t>
            </w:r>
            <w:r w:rsidRPr="008A4E46">
              <w:rPr>
                <w:color w:val="000000"/>
                <w:sz w:val="28"/>
                <w:szCs w:val="28"/>
              </w:rPr>
              <w:t xml:space="preserve"> из средств бюджета Лыс</w:t>
            </w:r>
            <w:r>
              <w:rPr>
                <w:color w:val="000000"/>
                <w:sz w:val="28"/>
                <w:szCs w:val="28"/>
              </w:rPr>
              <w:t>огорского муниципального района</w:t>
            </w:r>
          </w:p>
          <w:p w:rsidR="003C31C7" w:rsidRDefault="003C31C7" w:rsidP="00463C4F">
            <w:pPr>
              <w:outlineLvl w:val="1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-900000 рублей</w:t>
            </w:r>
            <w:r w:rsidRPr="008A4E4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Девятьсот рублей 00 копеек)</w:t>
            </w:r>
            <w:r w:rsidRPr="008A4E46">
              <w:rPr>
                <w:color w:val="000000"/>
                <w:sz w:val="28"/>
                <w:szCs w:val="28"/>
              </w:rPr>
              <w:t xml:space="preserve"> за счет </w:t>
            </w:r>
            <w:r>
              <w:rPr>
                <w:color w:val="000000"/>
                <w:sz w:val="28"/>
                <w:szCs w:val="28"/>
              </w:rPr>
              <w:t>межбюджетных трансфертов, передаваемые из бюджетов поселений в бюджет муниципального района</w:t>
            </w:r>
            <w:r w:rsidRPr="008A4E46">
              <w:rPr>
                <w:color w:val="000000"/>
                <w:sz w:val="28"/>
                <w:szCs w:val="28"/>
              </w:rPr>
              <w:t>;</w:t>
            </w:r>
          </w:p>
          <w:p w:rsidR="003C31C7" w:rsidRDefault="003C31C7" w:rsidP="00463C4F">
            <w:pPr>
              <w:outlineLvl w:val="1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 xml:space="preserve">-на </w:t>
            </w:r>
            <w:r w:rsidRPr="002E6BDC">
              <w:rPr>
                <w:b/>
                <w:color w:val="000000"/>
                <w:sz w:val="28"/>
                <w:szCs w:val="28"/>
              </w:rPr>
              <w:t>202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Pr="008A4E46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 xml:space="preserve">– 4702716,00 </w:t>
            </w:r>
            <w:proofErr w:type="gramStart"/>
            <w:r w:rsidRPr="008A4E46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Pr="008A4E4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Четыре миллиона семьсот две тысячи семьсот шестнадцать рублей 00 копейки)</w:t>
            </w:r>
            <w:r w:rsidRPr="008A4E4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в т.ч.:</w:t>
            </w:r>
            <w:r w:rsidRPr="00227E21">
              <w:rPr>
                <w:color w:val="000000"/>
                <w:sz w:val="28"/>
                <w:szCs w:val="28"/>
              </w:rPr>
              <w:t xml:space="preserve"> </w:t>
            </w:r>
          </w:p>
          <w:p w:rsidR="003C31C7" w:rsidRDefault="003C31C7" w:rsidP="00463C4F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-3802716,00 </w:t>
            </w:r>
            <w:proofErr w:type="gramStart"/>
            <w:r w:rsidRPr="008A4E46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Pr="008A4E4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Три миллиона восемьсот две тысячи семьсот шестнадцать рублей 00 копейки) </w:t>
            </w:r>
            <w:r w:rsidRPr="008A4E46">
              <w:rPr>
                <w:color w:val="000000"/>
                <w:sz w:val="28"/>
                <w:szCs w:val="28"/>
              </w:rPr>
              <w:t>из средств бюджета Лысо</w:t>
            </w:r>
            <w:r>
              <w:rPr>
                <w:color w:val="000000"/>
                <w:sz w:val="28"/>
                <w:szCs w:val="28"/>
              </w:rPr>
              <w:t>горского муниципального района,</w:t>
            </w:r>
            <w:r w:rsidRPr="00D87CE1">
              <w:rPr>
                <w:color w:val="000000"/>
                <w:sz w:val="28"/>
                <w:szCs w:val="28"/>
              </w:rPr>
              <w:t xml:space="preserve"> </w:t>
            </w:r>
          </w:p>
          <w:p w:rsidR="003C31C7" w:rsidRPr="008A4E46" w:rsidRDefault="003C31C7" w:rsidP="00463C4F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8A4E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900000 рублей</w:t>
            </w:r>
            <w:r w:rsidRPr="008A4E4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Девятьсот рублей 00 копеек)</w:t>
            </w:r>
            <w:r w:rsidRPr="008A4E46">
              <w:rPr>
                <w:color w:val="000000"/>
                <w:sz w:val="28"/>
                <w:szCs w:val="28"/>
              </w:rPr>
              <w:t xml:space="preserve"> за счет </w:t>
            </w:r>
            <w:r>
              <w:rPr>
                <w:color w:val="000000"/>
                <w:sz w:val="28"/>
                <w:szCs w:val="28"/>
              </w:rPr>
              <w:t>межбюджетных трансфертов, передаваемые из бюджетов поселений в бюджет муниципального района.</w:t>
            </w:r>
          </w:p>
        </w:tc>
      </w:tr>
      <w:tr w:rsidR="003C31C7" w:rsidRPr="008A4E46" w:rsidTr="00463C4F">
        <w:trPr>
          <w:trHeight w:val="126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before="0" w:beforeAutospacing="0" w:after="15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4E46">
              <w:rPr>
                <w:color w:val="000000"/>
                <w:sz w:val="28"/>
                <w:szCs w:val="28"/>
                <w:shd w:val="clear" w:color="auto" w:fill="FFFFFF"/>
              </w:rPr>
              <w:t>1. Обеспечение качественной организации и ведения бухгалтерского и налогового учёта и отчетности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-100%</w:t>
            </w:r>
          </w:p>
          <w:p w:rsidR="003C31C7" w:rsidRDefault="003C31C7" w:rsidP="00463C4F">
            <w:pPr>
              <w:pStyle w:val="aff5"/>
              <w:spacing w:before="0" w:beforeAutospacing="0" w:after="15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4E46">
              <w:rPr>
                <w:color w:val="000000"/>
                <w:sz w:val="28"/>
                <w:szCs w:val="28"/>
                <w:shd w:val="clear" w:color="auto" w:fill="FFFFFF"/>
              </w:rPr>
              <w:t xml:space="preserve">2. Обеспечение качественного контроля за правильным и целевым расходованием бюджетных и внебюджетных средств, за наличием и движением имущества, </w:t>
            </w:r>
          </w:p>
          <w:p w:rsidR="003C31C7" w:rsidRDefault="003C31C7" w:rsidP="00463C4F">
            <w:pPr>
              <w:pStyle w:val="aff5"/>
              <w:spacing w:before="0" w:beforeAutospacing="0" w:after="15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C31C7" w:rsidRPr="008A4E46" w:rsidRDefault="003C31C7" w:rsidP="00463C4F">
            <w:pPr>
              <w:pStyle w:val="aff5"/>
              <w:spacing w:before="0" w:beforeAutospacing="0" w:after="15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4E46">
              <w:rPr>
                <w:color w:val="000000"/>
                <w:sz w:val="28"/>
                <w:szCs w:val="28"/>
                <w:shd w:val="clear" w:color="auto" w:fill="FFFFFF"/>
              </w:rPr>
              <w:t>использованием товарно-материальных ценностей,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трудовых и финансовых ресурсов -100%</w:t>
            </w:r>
          </w:p>
          <w:p w:rsidR="003C31C7" w:rsidRPr="008A4E46" w:rsidRDefault="003C31C7" w:rsidP="00463C4F">
            <w:pPr>
              <w:pStyle w:val="aff5"/>
              <w:spacing w:before="0" w:beforeAutospacing="0" w:after="15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  <w:shd w:val="clear" w:color="auto" w:fill="FFFFFF"/>
              </w:rPr>
              <w:t>3. Повышению качества оказываемых услуг по организации бухгалтерского учёта</w:t>
            </w:r>
            <w:r>
              <w:rPr>
                <w:sz w:val="28"/>
                <w:szCs w:val="28"/>
                <w:shd w:val="clear" w:color="auto" w:fill="FFFFFF"/>
              </w:rPr>
              <w:t>- 100%</w:t>
            </w:r>
          </w:p>
        </w:tc>
      </w:tr>
      <w:tr w:rsidR="003C31C7" w:rsidRPr="008A4E46" w:rsidTr="00463C4F">
        <w:trPr>
          <w:trHeight w:val="1807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pStyle w:val="aff5"/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8A4E46">
              <w:rPr>
                <w:color w:val="000000"/>
                <w:sz w:val="28"/>
                <w:szCs w:val="28"/>
              </w:rPr>
              <w:lastRenderedPageBreak/>
              <w:t>Система организации контроля над исполнителем 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1C7" w:rsidRPr="008A4E46" w:rsidRDefault="003C31C7" w:rsidP="00463C4F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8A4E46">
              <w:rPr>
                <w:color w:val="000000"/>
                <w:sz w:val="28"/>
                <w:szCs w:val="28"/>
                <w:shd w:val="clear" w:color="auto" w:fill="FFFFFF"/>
              </w:rPr>
              <w:t xml:space="preserve">Контроль за исполнением программы осуществляется учредителем в лице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A4E46">
              <w:rPr>
                <w:color w:val="000000"/>
                <w:sz w:val="28"/>
                <w:szCs w:val="28"/>
                <w:shd w:val="clear" w:color="auto" w:fill="FFFFFF"/>
              </w:rPr>
              <w:t>дминистрации Лысогорского муниципального района Саратовской области</w:t>
            </w:r>
          </w:p>
        </w:tc>
      </w:tr>
    </w:tbl>
    <w:p w:rsidR="003C31C7" w:rsidRPr="008A4E46" w:rsidRDefault="003C31C7" w:rsidP="003C31C7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</w:rPr>
      </w:pPr>
      <w:r w:rsidRPr="008A4E46">
        <w:rPr>
          <w:b/>
          <w:sz w:val="28"/>
          <w:szCs w:val="28"/>
        </w:rPr>
        <w:t xml:space="preserve">Раздел </w:t>
      </w:r>
      <w:proofErr w:type="gramStart"/>
      <w:r w:rsidRPr="008A4E46">
        <w:rPr>
          <w:b/>
          <w:sz w:val="28"/>
          <w:szCs w:val="28"/>
        </w:rPr>
        <w:t>1  «</w:t>
      </w:r>
      <w:proofErr w:type="gramEnd"/>
      <w:r w:rsidRPr="008A4E46">
        <w:rPr>
          <w:b/>
          <w:sz w:val="28"/>
          <w:szCs w:val="28"/>
        </w:rPr>
        <w:t>Содержание проблемы и обоснование необходимости её решения программными методами»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 xml:space="preserve">В ходе выполнения муниципальной  программы «Обеспечение и содержание  муниципального учреждения «Централизованная бухгалтерия администрации Лысогорского муниципального района Саратовской области» на 2022-2024 </w:t>
      </w:r>
      <w:proofErr w:type="spellStart"/>
      <w:r w:rsidRPr="00F37672">
        <w:rPr>
          <w:rFonts w:ascii="Times New Roman" w:hAnsi="Times New Roman"/>
          <w:sz w:val="28"/>
          <w:szCs w:val="28"/>
        </w:rPr>
        <w:t>г.г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.» (далее – Программа) будут реализованы проекты и мероприятия в области повышения качества выполняемых функций, повышение эффективности и результативности деятельности муниципального учреждения «Централизованная бухгалтерия администрации Лысогорского муниципального района Саратовской области» по ведению бюджетного и налогового учета и отчетности. Реализация Программы будет способствовать решению вопросов, отнесенных к компетенции муниципального учреждения «Централизованная бухгалтерия администрации Лысогорского муниципального района Саратовской области» и позволит обеспечить ее функционирование и предоставление бухгалтерских услуг следующим учреждениям:  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 w:rsidRP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F37672"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</w:t>
      </w:r>
      <w:r w:rsidR="00F37672">
        <w:rPr>
          <w:rFonts w:ascii="Times New Roman" w:hAnsi="Times New Roman"/>
          <w:sz w:val="28"/>
          <w:szCs w:val="28"/>
        </w:rPr>
        <w:t xml:space="preserve"> Саратовской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 xml:space="preserve"> 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37672"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 w:rsidR="00F3767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</w:t>
      </w:r>
      <w:r w:rsidR="00F37672">
        <w:rPr>
          <w:rFonts w:ascii="Times New Roman" w:hAnsi="Times New Roman"/>
          <w:sz w:val="28"/>
          <w:szCs w:val="28"/>
        </w:rPr>
        <w:t>Саратовской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>МУ «АХО»</w:t>
      </w:r>
      <w:r w:rsidR="00F37672">
        <w:rPr>
          <w:rFonts w:ascii="Times New Roman" w:hAnsi="Times New Roman"/>
          <w:sz w:val="28"/>
          <w:szCs w:val="28"/>
        </w:rPr>
        <w:t>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>Контрольно-счетная комиссия Лысогорского муниципального района</w:t>
      </w:r>
      <w:r w:rsidR="00F37672">
        <w:rPr>
          <w:rFonts w:ascii="Times New Roman" w:hAnsi="Times New Roman"/>
          <w:sz w:val="28"/>
          <w:szCs w:val="28"/>
        </w:rPr>
        <w:t>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>МКУ «Единая дежурно-диспетчерская служба»</w:t>
      </w:r>
      <w:r w:rsidR="00F37672">
        <w:rPr>
          <w:rFonts w:ascii="Times New Roman" w:hAnsi="Times New Roman"/>
          <w:sz w:val="28"/>
          <w:szCs w:val="28"/>
        </w:rPr>
        <w:t>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>Собрание Лысогорского муниципального района</w:t>
      </w:r>
      <w:r w:rsidR="00F37672">
        <w:rPr>
          <w:rFonts w:ascii="Times New Roman" w:hAnsi="Times New Roman"/>
          <w:sz w:val="28"/>
          <w:szCs w:val="28"/>
        </w:rPr>
        <w:t>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37672">
        <w:rPr>
          <w:rFonts w:ascii="Times New Roman" w:hAnsi="Times New Roman"/>
          <w:sz w:val="28"/>
          <w:szCs w:val="28"/>
        </w:rPr>
        <w:t>Большекопенского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 xml:space="preserve">аратовской области; 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F37672">
        <w:rPr>
          <w:rFonts w:ascii="Times New Roman" w:hAnsi="Times New Roman"/>
          <w:sz w:val="28"/>
          <w:szCs w:val="28"/>
        </w:rPr>
        <w:t>Большекопенского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37672">
        <w:rPr>
          <w:rFonts w:ascii="Times New Roman" w:hAnsi="Times New Roman"/>
          <w:sz w:val="28"/>
          <w:szCs w:val="28"/>
        </w:rPr>
        <w:t xml:space="preserve">Лысогорского муниципального района </w:t>
      </w:r>
      <w:r w:rsidR="00F37672">
        <w:rPr>
          <w:rFonts w:ascii="Times New Roman" w:hAnsi="Times New Roman"/>
          <w:sz w:val="28"/>
          <w:szCs w:val="28"/>
        </w:rPr>
        <w:t>Саратовской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37672">
        <w:rPr>
          <w:rFonts w:ascii="Times New Roman" w:hAnsi="Times New Roman"/>
          <w:sz w:val="28"/>
          <w:szCs w:val="28"/>
        </w:rPr>
        <w:t>Большерельненского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>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37672">
        <w:rPr>
          <w:rFonts w:ascii="Times New Roman" w:hAnsi="Times New Roman"/>
          <w:sz w:val="28"/>
          <w:szCs w:val="28"/>
        </w:rPr>
        <w:t>Большедмитриевского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>аратовской области;</w:t>
      </w:r>
    </w:p>
    <w:p w:rsidR="00F37672" w:rsidRDefault="00F37672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672" w:rsidRDefault="00F37672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F37672">
        <w:rPr>
          <w:rFonts w:ascii="Times New Roman" w:hAnsi="Times New Roman"/>
          <w:sz w:val="28"/>
          <w:szCs w:val="28"/>
        </w:rPr>
        <w:t>Большедмитриевского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>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37672">
        <w:rPr>
          <w:rFonts w:ascii="Times New Roman" w:hAnsi="Times New Roman"/>
          <w:sz w:val="28"/>
          <w:szCs w:val="28"/>
        </w:rPr>
        <w:t>Раздольновского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37672">
        <w:rPr>
          <w:rFonts w:ascii="Times New Roman" w:hAnsi="Times New Roman"/>
          <w:sz w:val="28"/>
          <w:szCs w:val="28"/>
        </w:rPr>
        <w:t>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>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F37672">
        <w:rPr>
          <w:rFonts w:ascii="Times New Roman" w:hAnsi="Times New Roman"/>
          <w:sz w:val="28"/>
          <w:szCs w:val="28"/>
        </w:rPr>
        <w:t>Раздольновского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>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37672">
        <w:rPr>
          <w:rFonts w:ascii="Times New Roman" w:hAnsi="Times New Roman"/>
          <w:sz w:val="28"/>
          <w:szCs w:val="28"/>
        </w:rPr>
        <w:t>Гремячинского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>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F37672">
        <w:rPr>
          <w:rFonts w:ascii="Times New Roman" w:hAnsi="Times New Roman"/>
          <w:sz w:val="28"/>
          <w:szCs w:val="28"/>
        </w:rPr>
        <w:t>Гремячинского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>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 xml:space="preserve">-Администрация </w:t>
      </w:r>
      <w:proofErr w:type="spellStart"/>
      <w:r w:rsidRPr="00F37672">
        <w:rPr>
          <w:rFonts w:ascii="Times New Roman" w:hAnsi="Times New Roman"/>
          <w:sz w:val="28"/>
          <w:szCs w:val="28"/>
        </w:rPr>
        <w:t>Новокрасавского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>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F37672">
        <w:rPr>
          <w:rFonts w:ascii="Times New Roman" w:hAnsi="Times New Roman"/>
          <w:sz w:val="28"/>
          <w:szCs w:val="28"/>
        </w:rPr>
        <w:t>Новокрасавского</w:t>
      </w:r>
      <w:proofErr w:type="spellEnd"/>
      <w:r w:rsidRPr="00F37672">
        <w:rPr>
          <w:rFonts w:ascii="Times New Roman" w:hAnsi="Times New Roman"/>
          <w:sz w:val="28"/>
          <w:szCs w:val="28"/>
        </w:rPr>
        <w:t xml:space="preserve">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>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 xml:space="preserve">-Администрация Октябрьского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>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 xml:space="preserve">-Администрация Бутырского </w:t>
      </w:r>
      <w:r w:rsidR="00F376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7672">
        <w:rPr>
          <w:rFonts w:ascii="Times New Roman" w:hAnsi="Times New Roman"/>
          <w:sz w:val="28"/>
          <w:szCs w:val="28"/>
        </w:rPr>
        <w:t xml:space="preserve"> Лысогорского муниципального района С</w:t>
      </w:r>
      <w:r w:rsidR="00F37672">
        <w:rPr>
          <w:rFonts w:ascii="Times New Roman" w:hAnsi="Times New Roman"/>
          <w:sz w:val="28"/>
          <w:szCs w:val="28"/>
        </w:rPr>
        <w:t>аратовской области;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>Администрация Лысогорского муниципального района</w:t>
      </w:r>
      <w:r w:rsidR="00F37672">
        <w:rPr>
          <w:rFonts w:ascii="Times New Roman" w:hAnsi="Times New Roman"/>
          <w:sz w:val="28"/>
          <w:szCs w:val="28"/>
        </w:rPr>
        <w:t>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</w:t>
      </w:r>
      <w:r w:rsidR="00F37672">
        <w:rPr>
          <w:rFonts w:ascii="Times New Roman" w:hAnsi="Times New Roman"/>
          <w:sz w:val="28"/>
          <w:szCs w:val="28"/>
        </w:rPr>
        <w:t xml:space="preserve"> </w:t>
      </w:r>
      <w:r w:rsidRPr="00F37672">
        <w:rPr>
          <w:rFonts w:ascii="Times New Roman" w:hAnsi="Times New Roman"/>
          <w:sz w:val="28"/>
          <w:szCs w:val="28"/>
        </w:rPr>
        <w:t>МБУ «Олимп»</w:t>
      </w:r>
      <w:r w:rsidR="00F37672">
        <w:rPr>
          <w:rFonts w:ascii="Times New Roman" w:hAnsi="Times New Roman"/>
          <w:sz w:val="28"/>
          <w:szCs w:val="28"/>
        </w:rPr>
        <w:t>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 МБУК «ЛМЦБ» Лысогорского МР Саратовской области</w:t>
      </w:r>
      <w:r w:rsidR="00F37672">
        <w:rPr>
          <w:rFonts w:ascii="Times New Roman" w:hAnsi="Times New Roman"/>
          <w:sz w:val="28"/>
          <w:szCs w:val="28"/>
        </w:rPr>
        <w:t>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- МБУК «ЦКС»</w:t>
      </w:r>
      <w:r w:rsidR="00F37672">
        <w:rPr>
          <w:rFonts w:ascii="Times New Roman" w:hAnsi="Times New Roman"/>
          <w:sz w:val="28"/>
          <w:szCs w:val="28"/>
        </w:rPr>
        <w:t>.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C31C7" w:rsidRPr="008A4E46" w:rsidRDefault="003C31C7" w:rsidP="003C31C7">
      <w:pPr>
        <w:spacing w:before="100" w:beforeAutospacing="1" w:after="100" w:afterAutospacing="1"/>
        <w:outlineLvl w:val="1"/>
        <w:rPr>
          <w:rStyle w:val="apple-converted-space"/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</w:t>
      </w:r>
      <w:r w:rsidRPr="008A4E46">
        <w:rPr>
          <w:b/>
          <w:sz w:val="28"/>
          <w:szCs w:val="28"/>
          <w:shd w:val="clear" w:color="auto" w:fill="FFFFFF"/>
        </w:rPr>
        <w:t xml:space="preserve">Раздел 2 «Основные цели и задачи </w:t>
      </w:r>
      <w:r>
        <w:rPr>
          <w:b/>
          <w:sz w:val="28"/>
          <w:szCs w:val="28"/>
          <w:shd w:val="clear" w:color="auto" w:fill="FFFFFF"/>
        </w:rPr>
        <w:t>м</w:t>
      </w:r>
      <w:r w:rsidRPr="008A4E46">
        <w:rPr>
          <w:b/>
          <w:sz w:val="28"/>
          <w:szCs w:val="28"/>
          <w:shd w:val="clear" w:color="auto" w:fill="FFFFFF"/>
        </w:rPr>
        <w:t xml:space="preserve">униципальной </w:t>
      </w:r>
      <w:r>
        <w:rPr>
          <w:b/>
          <w:sz w:val="28"/>
          <w:szCs w:val="28"/>
          <w:shd w:val="clear" w:color="auto" w:fill="FFFFFF"/>
        </w:rPr>
        <w:t>п</w:t>
      </w:r>
      <w:r w:rsidRPr="008A4E46">
        <w:rPr>
          <w:b/>
          <w:sz w:val="28"/>
          <w:szCs w:val="28"/>
          <w:shd w:val="clear" w:color="auto" w:fill="FFFFFF"/>
        </w:rPr>
        <w:t>рограммы»</w:t>
      </w:r>
      <w:r w:rsidRPr="008A4E46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 xml:space="preserve">Программа ставит своей целью </w:t>
      </w:r>
      <w:r w:rsidRPr="00F37672">
        <w:rPr>
          <w:rFonts w:ascii="Times New Roman" w:hAnsi="Times New Roman"/>
          <w:sz w:val="28"/>
          <w:szCs w:val="28"/>
        </w:rPr>
        <w:t>обеспечение бухгалтерского учёта в муниципальных учреждениях, муниципальных образования Лысогорского муниципального района и администрации Лысогорского муниципального района.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Задачами Программы являются: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1) 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2) обеспечение качественного контроля за правильным и целевым расходованием бюджетных и</w:t>
      </w:r>
      <w:r w:rsidRPr="00F3767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376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внебюджетных средств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за наличием и движением имущества, использованием товарно-материальных ценностей, трудовых и финансовых ресурсов;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3)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 xml:space="preserve">4) обеспечение качественного составления и предоставления свободной </w:t>
      </w:r>
      <w:r w:rsidRPr="00F3767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бухгалтерской отчетности</w:t>
      </w:r>
      <w:r w:rsidRPr="00F3767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37672">
        <w:rPr>
          <w:rFonts w:ascii="Times New Roman" w:hAnsi="Times New Roman"/>
          <w:color w:val="000000"/>
          <w:sz w:val="28"/>
          <w:szCs w:val="28"/>
        </w:rPr>
        <w:t>в налоговые органы, внебюджетные фонды, органы статистики, главному распорядителю средств;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5) повышение качества выполняемых функций.</w:t>
      </w:r>
    </w:p>
    <w:p w:rsidR="00F37672" w:rsidRDefault="00F37672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7672" w:rsidRDefault="00F37672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7672" w:rsidRDefault="00F37672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Значение показателей задач: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1) повышение качества выполняемых функций;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2) повышение эффективности и результативности деятельности м</w:t>
      </w:r>
      <w:r w:rsidRPr="00F37672">
        <w:rPr>
          <w:rFonts w:ascii="Times New Roman" w:hAnsi="Times New Roman"/>
          <w:bCs/>
          <w:color w:val="000000"/>
          <w:sz w:val="28"/>
          <w:szCs w:val="28"/>
        </w:rPr>
        <w:t xml:space="preserve">униципального учреждения «Централизованная бухгалтерия администрации Лысогорского муниципального района Саратовской области» </w:t>
      </w:r>
      <w:r w:rsidRPr="00F37672">
        <w:rPr>
          <w:rFonts w:ascii="Times New Roman" w:hAnsi="Times New Roman"/>
          <w:color w:val="000000"/>
          <w:sz w:val="28"/>
          <w:szCs w:val="28"/>
        </w:rPr>
        <w:t>по ведению бюджетного и налогового учета и отчетности.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31C7" w:rsidRPr="008A4E46" w:rsidRDefault="003C31C7" w:rsidP="003C31C7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8A4E46">
        <w:rPr>
          <w:b/>
          <w:sz w:val="28"/>
          <w:szCs w:val="28"/>
          <w:shd w:val="clear" w:color="auto" w:fill="FFFFFF"/>
        </w:rPr>
        <w:t xml:space="preserve">Раздел 3 «Сроки и этапы реализации </w:t>
      </w:r>
      <w:r>
        <w:rPr>
          <w:b/>
          <w:sz w:val="28"/>
          <w:szCs w:val="28"/>
          <w:shd w:val="clear" w:color="auto" w:fill="FFFFFF"/>
        </w:rPr>
        <w:t>м</w:t>
      </w:r>
      <w:r w:rsidRPr="008A4E46">
        <w:rPr>
          <w:b/>
          <w:sz w:val="28"/>
          <w:szCs w:val="28"/>
          <w:shd w:val="clear" w:color="auto" w:fill="FFFFFF"/>
        </w:rPr>
        <w:t xml:space="preserve">униципальной </w:t>
      </w:r>
      <w:proofErr w:type="gramStart"/>
      <w:r>
        <w:rPr>
          <w:b/>
          <w:sz w:val="28"/>
          <w:szCs w:val="28"/>
          <w:shd w:val="clear" w:color="auto" w:fill="FFFFFF"/>
        </w:rPr>
        <w:t>п</w:t>
      </w:r>
      <w:r w:rsidRPr="008A4E46">
        <w:rPr>
          <w:b/>
          <w:sz w:val="28"/>
          <w:szCs w:val="28"/>
          <w:shd w:val="clear" w:color="auto" w:fill="FFFFFF"/>
        </w:rPr>
        <w:t>рограммы »</w:t>
      </w:r>
      <w:proofErr w:type="gramEnd"/>
    </w:p>
    <w:p w:rsidR="003C31C7" w:rsidRPr="008A4E46" w:rsidRDefault="003C31C7" w:rsidP="003C31C7">
      <w:pPr>
        <w:spacing w:before="105" w:after="105"/>
        <w:ind w:left="105" w:right="105"/>
        <w:jc w:val="both"/>
        <w:rPr>
          <w:color w:val="000000"/>
          <w:sz w:val="28"/>
          <w:szCs w:val="28"/>
        </w:rPr>
      </w:pPr>
      <w:r w:rsidRPr="008A4E46">
        <w:rPr>
          <w:color w:val="000000"/>
          <w:sz w:val="28"/>
          <w:szCs w:val="28"/>
        </w:rPr>
        <w:t xml:space="preserve">Срок реализации </w:t>
      </w:r>
      <w:r>
        <w:rPr>
          <w:color w:val="000000"/>
          <w:sz w:val="28"/>
          <w:szCs w:val="28"/>
        </w:rPr>
        <w:t>п</w:t>
      </w:r>
      <w:r w:rsidRPr="008A4E46">
        <w:rPr>
          <w:color w:val="000000"/>
          <w:sz w:val="28"/>
          <w:szCs w:val="28"/>
        </w:rPr>
        <w:t>рограммы – 20</w:t>
      </w:r>
      <w:r>
        <w:rPr>
          <w:color w:val="000000"/>
          <w:sz w:val="28"/>
          <w:szCs w:val="28"/>
        </w:rPr>
        <w:t>22-2024</w:t>
      </w:r>
      <w:r w:rsidRPr="008A4E46">
        <w:rPr>
          <w:color w:val="000000"/>
          <w:sz w:val="28"/>
          <w:szCs w:val="28"/>
        </w:rPr>
        <w:t xml:space="preserve"> год.</w:t>
      </w:r>
    </w:p>
    <w:p w:rsidR="003C31C7" w:rsidRPr="008A4E46" w:rsidRDefault="003C31C7" w:rsidP="003C31C7">
      <w:pPr>
        <w:spacing w:before="105" w:after="105"/>
        <w:ind w:left="105" w:right="105"/>
        <w:jc w:val="both"/>
        <w:rPr>
          <w:color w:val="000000"/>
          <w:sz w:val="28"/>
          <w:szCs w:val="28"/>
        </w:rPr>
      </w:pPr>
      <w:r w:rsidRPr="008A4E46">
        <w:rPr>
          <w:color w:val="000000"/>
          <w:sz w:val="28"/>
          <w:szCs w:val="28"/>
        </w:rPr>
        <w:t xml:space="preserve">        Этапы реализации </w:t>
      </w:r>
      <w:r>
        <w:rPr>
          <w:color w:val="000000"/>
          <w:sz w:val="28"/>
          <w:szCs w:val="28"/>
        </w:rPr>
        <w:t>п</w:t>
      </w:r>
      <w:r w:rsidRPr="008A4E46">
        <w:rPr>
          <w:color w:val="000000"/>
          <w:sz w:val="28"/>
          <w:szCs w:val="28"/>
        </w:rPr>
        <w:t>рограммы не выделяются в связи с тем, что ежегодно предусматривается реализация взаимосвязанных комплексов мероприятий.</w:t>
      </w:r>
    </w:p>
    <w:p w:rsidR="003C31C7" w:rsidRDefault="003C31C7" w:rsidP="003C31C7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  <w:shd w:val="clear" w:color="auto" w:fill="FFFFFF"/>
        </w:rPr>
      </w:pPr>
    </w:p>
    <w:p w:rsidR="003C31C7" w:rsidRPr="008A4E46" w:rsidRDefault="003C31C7" w:rsidP="003C31C7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8A4E46">
        <w:rPr>
          <w:b/>
          <w:sz w:val="28"/>
          <w:szCs w:val="28"/>
          <w:shd w:val="clear" w:color="auto" w:fill="FFFFFF"/>
        </w:rPr>
        <w:t xml:space="preserve">Раздел 4 «Система мероприятий муниципальной </w:t>
      </w:r>
      <w:proofErr w:type="gramStart"/>
      <w:r>
        <w:rPr>
          <w:b/>
          <w:sz w:val="28"/>
          <w:szCs w:val="28"/>
          <w:shd w:val="clear" w:color="auto" w:fill="FFFFFF"/>
        </w:rPr>
        <w:t>п</w:t>
      </w:r>
      <w:r w:rsidRPr="008A4E46">
        <w:rPr>
          <w:b/>
          <w:sz w:val="28"/>
          <w:szCs w:val="28"/>
          <w:shd w:val="clear" w:color="auto" w:fill="FFFFFF"/>
        </w:rPr>
        <w:t>рограммы »</w:t>
      </w:r>
      <w:proofErr w:type="gramEnd"/>
    </w:p>
    <w:p w:rsidR="003C31C7" w:rsidRPr="008A4E46" w:rsidRDefault="003C31C7" w:rsidP="003C31C7">
      <w:pPr>
        <w:spacing w:before="105" w:after="105"/>
        <w:ind w:left="105" w:right="105"/>
        <w:jc w:val="both"/>
        <w:rPr>
          <w:color w:val="000000"/>
          <w:sz w:val="28"/>
          <w:szCs w:val="28"/>
        </w:rPr>
      </w:pPr>
      <w:r w:rsidRPr="008A4E46">
        <w:rPr>
          <w:color w:val="000000"/>
          <w:sz w:val="28"/>
          <w:szCs w:val="28"/>
        </w:rPr>
        <w:t xml:space="preserve">         По мероприятиям </w:t>
      </w:r>
      <w:r>
        <w:rPr>
          <w:color w:val="000000"/>
          <w:sz w:val="28"/>
          <w:szCs w:val="28"/>
        </w:rPr>
        <w:t>п</w:t>
      </w:r>
      <w:r w:rsidRPr="008A4E46">
        <w:rPr>
          <w:color w:val="000000"/>
          <w:sz w:val="28"/>
          <w:szCs w:val="28"/>
        </w:rPr>
        <w:t>рограммы средства распределяются:</w:t>
      </w:r>
    </w:p>
    <w:tbl>
      <w:tblPr>
        <w:tblW w:w="918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174"/>
        <w:gridCol w:w="1559"/>
        <w:gridCol w:w="1560"/>
        <w:gridCol w:w="1383"/>
      </w:tblGrid>
      <w:tr w:rsidR="003C31C7" w:rsidRPr="008A4E46" w:rsidTr="00463C4F">
        <w:tc>
          <w:tcPr>
            <w:tcW w:w="2507" w:type="dxa"/>
            <w:vAlign w:val="center"/>
          </w:tcPr>
          <w:p w:rsidR="003C31C7" w:rsidRPr="008A4E46" w:rsidRDefault="003C31C7" w:rsidP="00463C4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E46">
              <w:rPr>
                <w:b/>
                <w:bCs/>
                <w:sz w:val="28"/>
                <w:szCs w:val="28"/>
              </w:rPr>
              <w:t>Название мероприятий</w:t>
            </w:r>
          </w:p>
        </w:tc>
        <w:tc>
          <w:tcPr>
            <w:tcW w:w="2174" w:type="dxa"/>
            <w:vAlign w:val="center"/>
          </w:tcPr>
          <w:p w:rsidR="003C31C7" w:rsidRPr="008A4E46" w:rsidRDefault="003C31C7" w:rsidP="00463C4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E46">
              <w:rPr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59" w:type="dxa"/>
          </w:tcPr>
          <w:p w:rsidR="003C31C7" w:rsidRPr="008A4E46" w:rsidRDefault="003C31C7" w:rsidP="00463C4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E46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8A4E46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3C31C7" w:rsidRPr="008A4E46" w:rsidRDefault="003C31C7" w:rsidP="00463C4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A4E46">
              <w:rPr>
                <w:b/>
                <w:bCs/>
                <w:sz w:val="28"/>
                <w:szCs w:val="28"/>
              </w:rPr>
              <w:t>Итого  руб.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8A4E46" w:rsidRDefault="003C31C7" w:rsidP="00463C4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E46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8A4E46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3C31C7" w:rsidRPr="008A4E46" w:rsidRDefault="003C31C7" w:rsidP="00463C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8A4E46">
              <w:rPr>
                <w:b/>
                <w:bCs/>
                <w:sz w:val="28"/>
                <w:szCs w:val="28"/>
              </w:rPr>
              <w:t>Итого  руб.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8A4E46" w:rsidRDefault="003C31C7" w:rsidP="00463C4F">
            <w:pPr>
              <w:rPr>
                <w:b/>
                <w:bCs/>
                <w:sz w:val="28"/>
                <w:szCs w:val="28"/>
              </w:rPr>
            </w:pPr>
            <w:r w:rsidRPr="008A4E4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8A4E4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</w:t>
            </w:r>
            <w:r w:rsidRPr="008A4E46">
              <w:rPr>
                <w:b/>
                <w:bCs/>
                <w:sz w:val="28"/>
                <w:szCs w:val="28"/>
              </w:rPr>
              <w:t>од</w:t>
            </w:r>
          </w:p>
          <w:p w:rsidR="003C31C7" w:rsidRPr="008A4E46" w:rsidRDefault="003C31C7" w:rsidP="00463C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8A4E46">
              <w:rPr>
                <w:b/>
                <w:bCs/>
                <w:sz w:val="28"/>
                <w:szCs w:val="28"/>
              </w:rPr>
              <w:t>Итого  руб.</w:t>
            </w:r>
            <w:proofErr w:type="gramEnd"/>
          </w:p>
        </w:tc>
      </w:tr>
      <w:tr w:rsidR="003C31C7" w:rsidRPr="008A4E46" w:rsidTr="00463C4F">
        <w:tc>
          <w:tcPr>
            <w:tcW w:w="2507" w:type="dxa"/>
          </w:tcPr>
          <w:p w:rsidR="003C31C7" w:rsidRPr="008A4E46" w:rsidRDefault="003C31C7" w:rsidP="00463C4F">
            <w:pPr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>1.Расходы на обеспечение деятельности централизованных учреждений</w:t>
            </w:r>
          </w:p>
        </w:tc>
        <w:tc>
          <w:tcPr>
            <w:tcW w:w="2174" w:type="dxa"/>
          </w:tcPr>
          <w:p w:rsidR="003C31C7" w:rsidRPr="008A4E46" w:rsidRDefault="003C31C7" w:rsidP="00463C4F">
            <w:pPr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>бюджет Лысогорского муниципального района</w:t>
            </w:r>
          </w:p>
        </w:tc>
        <w:tc>
          <w:tcPr>
            <w:tcW w:w="1559" w:type="dxa"/>
          </w:tcPr>
          <w:p w:rsidR="003C31C7" w:rsidRPr="001A4E92" w:rsidRDefault="003C31C7" w:rsidP="00463C4F">
            <w:pPr>
              <w:spacing w:before="105" w:after="105"/>
              <w:ind w:right="105"/>
              <w:jc w:val="center"/>
              <w:rPr>
                <w:color w:val="000000"/>
              </w:rPr>
            </w:pPr>
            <w:r w:rsidRPr="001A4E92">
              <w:rPr>
                <w:color w:val="000000"/>
              </w:rPr>
              <w:t>3884259,00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90FB0" w:rsidRDefault="003C31C7" w:rsidP="00463C4F">
            <w:pPr>
              <w:rPr>
                <w:color w:val="000000"/>
              </w:rPr>
            </w:pPr>
            <w:r>
              <w:rPr>
                <w:color w:val="000000"/>
              </w:rPr>
              <w:t>3835415,00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Default="003C31C7" w:rsidP="00463C4F">
            <w:pPr>
              <w:rPr>
                <w:color w:val="000000"/>
              </w:rPr>
            </w:pPr>
            <w:r>
              <w:rPr>
                <w:color w:val="000000"/>
              </w:rPr>
              <w:t>3800216,00</w:t>
            </w:r>
          </w:p>
          <w:p w:rsidR="003C31C7" w:rsidRPr="00347695" w:rsidRDefault="003C31C7" w:rsidP="00463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31C7" w:rsidRPr="008A4E46" w:rsidTr="00463C4F">
        <w:tc>
          <w:tcPr>
            <w:tcW w:w="2507" w:type="dxa"/>
          </w:tcPr>
          <w:p w:rsidR="003C31C7" w:rsidRPr="008A4E46" w:rsidRDefault="003C31C7" w:rsidP="00463C4F">
            <w:pPr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 xml:space="preserve">2. Уплата налога на имущество </w:t>
            </w:r>
          </w:p>
        </w:tc>
        <w:tc>
          <w:tcPr>
            <w:tcW w:w="2174" w:type="dxa"/>
          </w:tcPr>
          <w:p w:rsidR="003C31C7" w:rsidRPr="008A4E46" w:rsidRDefault="003C31C7" w:rsidP="00463C4F">
            <w:pPr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>бюджет Лысогорского муниципального района</w:t>
            </w:r>
          </w:p>
        </w:tc>
        <w:tc>
          <w:tcPr>
            <w:tcW w:w="1559" w:type="dxa"/>
          </w:tcPr>
          <w:p w:rsidR="003C31C7" w:rsidRPr="00190FB0" w:rsidRDefault="003C31C7" w:rsidP="00463C4F">
            <w:pPr>
              <w:spacing w:before="105" w:after="105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90FB0" w:rsidRDefault="003C31C7" w:rsidP="00463C4F">
            <w:pPr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90FB0" w:rsidRDefault="003C31C7" w:rsidP="00463C4F">
            <w:pPr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</w:tr>
      <w:tr w:rsidR="003C31C7" w:rsidRPr="008A4E46" w:rsidTr="00463C4F">
        <w:tc>
          <w:tcPr>
            <w:tcW w:w="2507" w:type="dxa"/>
          </w:tcPr>
          <w:p w:rsidR="003C31C7" w:rsidRPr="008A4E46" w:rsidRDefault="003C31C7" w:rsidP="00463C4F">
            <w:pPr>
              <w:rPr>
                <w:sz w:val="28"/>
                <w:szCs w:val="28"/>
              </w:rPr>
            </w:pPr>
            <w:r w:rsidRPr="008A4E46">
              <w:rPr>
                <w:sz w:val="28"/>
                <w:szCs w:val="28"/>
              </w:rPr>
              <w:t>3. Осуществление полномочи</w:t>
            </w:r>
            <w:r>
              <w:rPr>
                <w:sz w:val="28"/>
                <w:szCs w:val="28"/>
              </w:rPr>
              <w:t>я</w:t>
            </w:r>
            <w:r w:rsidRPr="008A4E46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исполнению составления отчета об исполнения бюджета поселения</w:t>
            </w:r>
          </w:p>
        </w:tc>
        <w:tc>
          <w:tcPr>
            <w:tcW w:w="2174" w:type="dxa"/>
          </w:tcPr>
          <w:p w:rsidR="003C31C7" w:rsidRPr="008A4E46" w:rsidRDefault="003C31C7" w:rsidP="00463C4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из бюджетов поселений бюджету муниципального района</w:t>
            </w:r>
          </w:p>
        </w:tc>
        <w:tc>
          <w:tcPr>
            <w:tcW w:w="1559" w:type="dxa"/>
          </w:tcPr>
          <w:p w:rsidR="003C31C7" w:rsidRPr="00190FB0" w:rsidRDefault="003C31C7" w:rsidP="00463C4F">
            <w:pPr>
              <w:spacing w:before="105" w:after="105"/>
              <w:ind w:right="105"/>
              <w:jc w:val="center"/>
              <w:rPr>
                <w:color w:val="000000"/>
              </w:rPr>
            </w:pPr>
            <w:r>
              <w:rPr>
                <w:color w:val="000000"/>
              </w:rPr>
              <w:t>900000,00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90FB0" w:rsidRDefault="003C31C7" w:rsidP="00463C4F">
            <w:pPr>
              <w:rPr>
                <w:color w:val="000000"/>
              </w:rPr>
            </w:pPr>
            <w:r>
              <w:rPr>
                <w:color w:val="000000"/>
              </w:rPr>
              <w:t>900000,00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90FB0" w:rsidRDefault="003C31C7" w:rsidP="00463C4F">
            <w:pPr>
              <w:rPr>
                <w:color w:val="000000"/>
              </w:rPr>
            </w:pPr>
            <w:r>
              <w:rPr>
                <w:color w:val="000000"/>
              </w:rPr>
              <w:t>900000,00</w:t>
            </w:r>
          </w:p>
        </w:tc>
      </w:tr>
      <w:tr w:rsidR="003C31C7" w:rsidRPr="008A4E46" w:rsidTr="00463C4F">
        <w:tc>
          <w:tcPr>
            <w:tcW w:w="2507" w:type="dxa"/>
          </w:tcPr>
          <w:p w:rsidR="003C31C7" w:rsidRPr="008A4E46" w:rsidRDefault="003C31C7" w:rsidP="00463C4F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3C31C7" w:rsidRPr="008A4E46" w:rsidRDefault="003C31C7" w:rsidP="00463C4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C31C7" w:rsidRPr="00190FB0" w:rsidRDefault="003C31C7" w:rsidP="00463C4F">
            <w:pPr>
              <w:spacing w:before="105" w:after="105"/>
              <w:ind w:right="105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Default="003C31C7" w:rsidP="00463C4F"/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Default="003C31C7" w:rsidP="00463C4F"/>
        </w:tc>
      </w:tr>
      <w:tr w:rsidR="003C31C7" w:rsidRPr="008A4E46" w:rsidTr="00463C4F">
        <w:tc>
          <w:tcPr>
            <w:tcW w:w="4681" w:type="dxa"/>
            <w:gridSpan w:val="2"/>
          </w:tcPr>
          <w:p w:rsidR="003C31C7" w:rsidRPr="008A4E46" w:rsidRDefault="003C31C7" w:rsidP="00463C4F">
            <w:pPr>
              <w:rPr>
                <w:b/>
                <w:sz w:val="28"/>
                <w:szCs w:val="28"/>
              </w:rPr>
            </w:pPr>
            <w:r w:rsidRPr="008A4E4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3C31C7" w:rsidRPr="00190FB0" w:rsidRDefault="003C31C7" w:rsidP="00463C4F">
            <w:pPr>
              <w:spacing w:before="105" w:after="105"/>
              <w:ind w:righ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4786759,00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90FB0" w:rsidRDefault="003C31C7" w:rsidP="00463C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4737915,00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90FB0" w:rsidRDefault="003C31C7" w:rsidP="00463C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4702716,00</w:t>
            </w:r>
          </w:p>
        </w:tc>
      </w:tr>
    </w:tbl>
    <w:p w:rsidR="003C31C7" w:rsidRPr="008A4E46" w:rsidRDefault="003C31C7" w:rsidP="003C31C7">
      <w:pPr>
        <w:spacing w:before="100" w:beforeAutospacing="1" w:after="100" w:afterAutospacing="1"/>
        <w:outlineLvl w:val="1"/>
        <w:rPr>
          <w:color w:val="304855"/>
          <w:sz w:val="28"/>
          <w:szCs w:val="28"/>
          <w:shd w:val="clear" w:color="auto" w:fill="FFFFFF"/>
        </w:rPr>
      </w:pPr>
      <w:r w:rsidRPr="008A4E46">
        <w:rPr>
          <w:color w:val="304855"/>
          <w:sz w:val="28"/>
          <w:szCs w:val="28"/>
          <w:shd w:val="clear" w:color="auto" w:fill="FFFFFF"/>
        </w:rPr>
        <w:t xml:space="preserve"> </w:t>
      </w:r>
    </w:p>
    <w:p w:rsidR="00F37672" w:rsidRDefault="00F37672" w:rsidP="003C31C7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  <w:shd w:val="clear" w:color="auto" w:fill="FFFFFF"/>
        </w:rPr>
      </w:pPr>
    </w:p>
    <w:p w:rsidR="003C31C7" w:rsidRPr="008A4E46" w:rsidRDefault="003C31C7" w:rsidP="003C31C7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8A4E46">
        <w:rPr>
          <w:b/>
          <w:sz w:val="28"/>
          <w:szCs w:val="28"/>
          <w:shd w:val="clear" w:color="auto" w:fill="FFFFFF"/>
        </w:rPr>
        <w:t>Раздел 5 «</w:t>
      </w:r>
      <w:proofErr w:type="gramStart"/>
      <w:r w:rsidRPr="008A4E46">
        <w:rPr>
          <w:b/>
          <w:sz w:val="28"/>
          <w:szCs w:val="28"/>
          <w:shd w:val="clear" w:color="auto" w:fill="FFFFFF"/>
        </w:rPr>
        <w:t>Финансовое  обеспечение</w:t>
      </w:r>
      <w:proofErr w:type="gramEnd"/>
      <w:r w:rsidRPr="008A4E46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м</w:t>
      </w:r>
      <w:r w:rsidRPr="008A4E46">
        <w:rPr>
          <w:b/>
          <w:sz w:val="28"/>
          <w:szCs w:val="28"/>
          <w:shd w:val="clear" w:color="auto" w:fill="FFFFFF"/>
        </w:rPr>
        <w:t xml:space="preserve">униципальной </w:t>
      </w:r>
      <w:r>
        <w:rPr>
          <w:b/>
          <w:sz w:val="28"/>
          <w:szCs w:val="28"/>
          <w:shd w:val="clear" w:color="auto" w:fill="FFFFFF"/>
        </w:rPr>
        <w:t>п</w:t>
      </w:r>
      <w:r w:rsidRPr="008A4E46">
        <w:rPr>
          <w:b/>
          <w:sz w:val="28"/>
          <w:szCs w:val="28"/>
          <w:shd w:val="clear" w:color="auto" w:fill="FFFFFF"/>
        </w:rPr>
        <w:t>рограммы»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7672">
        <w:rPr>
          <w:rFonts w:ascii="Times New Roman" w:hAnsi="Times New Roman"/>
          <w:sz w:val="28"/>
          <w:szCs w:val="28"/>
        </w:rPr>
        <w:t>Реализация мероприятий муниципальной программы</w:t>
      </w:r>
      <w:r w:rsidRPr="00F37672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учреждения «Централизованная бухгалтерия администрации Лысогорского муниципального района Саратовской области»</w:t>
      </w:r>
      <w:r w:rsidRPr="00F37672">
        <w:rPr>
          <w:rFonts w:ascii="Times New Roman" w:hAnsi="Times New Roman"/>
          <w:sz w:val="28"/>
          <w:szCs w:val="28"/>
        </w:rPr>
        <w:t xml:space="preserve"> будет осуществляться в соответствии с утвержденной бюджетной сметой в пределах доведенных лимитов бюджетных обязательств, согласно решении собрания Лысогорского муниципального района Саратовской области о бюджете муниципального района на очередной финансовый год и плановый период. </w:t>
      </w:r>
    </w:p>
    <w:p w:rsid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Общая сумма финансовых средств на реализацию программы на 2022 год составляет</w:t>
      </w:r>
      <w:r w:rsidR="00842F5E">
        <w:rPr>
          <w:rFonts w:ascii="Times New Roman" w:hAnsi="Times New Roman"/>
          <w:color w:val="000000"/>
          <w:sz w:val="28"/>
          <w:szCs w:val="28"/>
        </w:rPr>
        <w:t>: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– 4786759,00 рублей (четыре миллиона семьсот восемьдесят шесть тысяч семьсот пятьдесят девять рублей</w:t>
      </w:r>
      <w:r w:rsidR="00842F5E">
        <w:rPr>
          <w:rFonts w:ascii="Times New Roman" w:hAnsi="Times New Roman"/>
          <w:color w:val="000000"/>
          <w:sz w:val="28"/>
          <w:szCs w:val="28"/>
        </w:rPr>
        <w:t>,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00 копейки), в т.ч.: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- 3886759,00 рублей (</w:t>
      </w:r>
      <w:r w:rsidR="00842F5E">
        <w:rPr>
          <w:rFonts w:ascii="Times New Roman" w:hAnsi="Times New Roman"/>
          <w:color w:val="000000"/>
          <w:sz w:val="28"/>
          <w:szCs w:val="28"/>
        </w:rPr>
        <w:t>т</w:t>
      </w:r>
      <w:r w:rsidRPr="00F37672">
        <w:rPr>
          <w:rFonts w:ascii="Times New Roman" w:hAnsi="Times New Roman"/>
          <w:color w:val="000000"/>
          <w:sz w:val="28"/>
          <w:szCs w:val="28"/>
        </w:rPr>
        <w:t>ри миллиона восемьсот восемьдесят шесть тысяч семьсот пятьдесят девять рублей</w:t>
      </w:r>
      <w:r w:rsidR="00842F5E">
        <w:rPr>
          <w:rFonts w:ascii="Times New Roman" w:hAnsi="Times New Roman"/>
          <w:color w:val="000000"/>
          <w:sz w:val="28"/>
          <w:szCs w:val="28"/>
        </w:rPr>
        <w:t>,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00 копейки) из средств бюджета Лысогорского муниципального района; 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-</w:t>
      </w:r>
      <w:r w:rsidR="00842F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672">
        <w:rPr>
          <w:rFonts w:ascii="Times New Roman" w:hAnsi="Times New Roman"/>
          <w:color w:val="000000"/>
          <w:sz w:val="28"/>
          <w:szCs w:val="28"/>
        </w:rPr>
        <w:t>900000 рублей (</w:t>
      </w:r>
      <w:r w:rsidR="00842F5E">
        <w:rPr>
          <w:rFonts w:ascii="Times New Roman" w:hAnsi="Times New Roman"/>
          <w:color w:val="000000"/>
          <w:sz w:val="28"/>
          <w:szCs w:val="28"/>
        </w:rPr>
        <w:t>д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евятьсот </w:t>
      </w:r>
      <w:r w:rsidR="00842F5E">
        <w:rPr>
          <w:rFonts w:ascii="Times New Roman" w:hAnsi="Times New Roman"/>
          <w:color w:val="000000"/>
          <w:sz w:val="28"/>
          <w:szCs w:val="28"/>
        </w:rPr>
        <w:t xml:space="preserve">тысяч 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рублей, 00 копеек) за счет межбюджетных трансфертов, передаваемые из бюджетов поселений в бюджет района.  </w:t>
      </w:r>
    </w:p>
    <w:p w:rsidR="00842F5E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 xml:space="preserve">Сумма финансовых средств на реализацию программы </w:t>
      </w:r>
      <w:proofErr w:type="gramStart"/>
      <w:r w:rsidRPr="00F37672">
        <w:rPr>
          <w:rFonts w:ascii="Times New Roman" w:hAnsi="Times New Roman"/>
          <w:color w:val="000000"/>
          <w:sz w:val="28"/>
          <w:szCs w:val="28"/>
        </w:rPr>
        <w:t xml:space="preserve">на  </w:t>
      </w:r>
      <w:r w:rsidRPr="00F37672">
        <w:rPr>
          <w:rFonts w:ascii="Times New Roman" w:hAnsi="Times New Roman"/>
          <w:b/>
          <w:color w:val="000000"/>
          <w:sz w:val="28"/>
          <w:szCs w:val="28"/>
        </w:rPr>
        <w:t>2023</w:t>
      </w:r>
      <w:proofErr w:type="gramEnd"/>
      <w:r w:rsidRPr="00F37672">
        <w:rPr>
          <w:rFonts w:ascii="Times New Roman" w:hAnsi="Times New Roman"/>
          <w:color w:val="000000"/>
          <w:sz w:val="28"/>
          <w:szCs w:val="28"/>
        </w:rPr>
        <w:t xml:space="preserve"> год составляет</w:t>
      </w:r>
      <w:r w:rsidR="00842F5E">
        <w:rPr>
          <w:rFonts w:ascii="Times New Roman" w:hAnsi="Times New Roman"/>
          <w:color w:val="000000"/>
          <w:sz w:val="28"/>
          <w:szCs w:val="28"/>
        </w:rPr>
        <w:t>: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– 4737915,00 (</w:t>
      </w:r>
      <w:r w:rsidR="00842F5E">
        <w:rPr>
          <w:rFonts w:ascii="Times New Roman" w:hAnsi="Times New Roman"/>
          <w:color w:val="000000"/>
          <w:sz w:val="28"/>
          <w:szCs w:val="28"/>
        </w:rPr>
        <w:t>ч</w:t>
      </w:r>
      <w:r w:rsidRPr="00F37672">
        <w:rPr>
          <w:rFonts w:ascii="Times New Roman" w:hAnsi="Times New Roman"/>
          <w:color w:val="000000"/>
          <w:sz w:val="28"/>
          <w:szCs w:val="28"/>
        </w:rPr>
        <w:t>етыре миллиона семьсот тридцать семь тысяч девятьсот пятнадцать рублей</w:t>
      </w:r>
      <w:r w:rsidR="00842F5E">
        <w:rPr>
          <w:rFonts w:ascii="Times New Roman" w:hAnsi="Times New Roman"/>
          <w:color w:val="000000"/>
          <w:sz w:val="28"/>
          <w:szCs w:val="28"/>
        </w:rPr>
        <w:t>,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00 </w:t>
      </w:r>
      <w:proofErr w:type="gramStart"/>
      <w:r w:rsidRPr="00F37672">
        <w:rPr>
          <w:rFonts w:ascii="Times New Roman" w:hAnsi="Times New Roman"/>
          <w:color w:val="000000"/>
          <w:sz w:val="28"/>
          <w:szCs w:val="28"/>
        </w:rPr>
        <w:t>копеек)в</w:t>
      </w:r>
      <w:proofErr w:type="gramEnd"/>
      <w:r w:rsidRPr="00F37672">
        <w:rPr>
          <w:rFonts w:ascii="Times New Roman" w:hAnsi="Times New Roman"/>
          <w:color w:val="000000"/>
          <w:sz w:val="28"/>
          <w:szCs w:val="28"/>
        </w:rPr>
        <w:t xml:space="preserve"> т.ч.: 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-3837915,00 (</w:t>
      </w:r>
      <w:r w:rsidR="00842F5E">
        <w:rPr>
          <w:rFonts w:ascii="Times New Roman" w:hAnsi="Times New Roman"/>
          <w:color w:val="000000"/>
          <w:sz w:val="28"/>
          <w:szCs w:val="28"/>
        </w:rPr>
        <w:t>т</w:t>
      </w:r>
      <w:r w:rsidRPr="00F37672">
        <w:rPr>
          <w:rFonts w:ascii="Times New Roman" w:hAnsi="Times New Roman"/>
          <w:color w:val="000000"/>
          <w:sz w:val="28"/>
          <w:szCs w:val="28"/>
        </w:rPr>
        <w:t>ри миллиона восемьсот тридцать семь тысяч девятьсот пятнадцать рублей</w:t>
      </w:r>
      <w:r w:rsidR="00842F5E">
        <w:rPr>
          <w:rFonts w:ascii="Times New Roman" w:hAnsi="Times New Roman"/>
          <w:color w:val="000000"/>
          <w:sz w:val="28"/>
          <w:szCs w:val="28"/>
        </w:rPr>
        <w:t>,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00 копеек)</w:t>
      </w:r>
      <w:r w:rsidR="00842F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672">
        <w:rPr>
          <w:rFonts w:ascii="Times New Roman" w:hAnsi="Times New Roman"/>
          <w:color w:val="000000"/>
          <w:sz w:val="28"/>
          <w:szCs w:val="28"/>
        </w:rPr>
        <w:t>- из средств бюджета Лысогорского муниципального района</w:t>
      </w:r>
      <w:r w:rsidR="00842F5E">
        <w:rPr>
          <w:rFonts w:ascii="Times New Roman" w:hAnsi="Times New Roman"/>
          <w:color w:val="000000"/>
          <w:sz w:val="28"/>
          <w:szCs w:val="28"/>
        </w:rPr>
        <w:t>;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-</w:t>
      </w:r>
      <w:r w:rsidR="00842F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672">
        <w:rPr>
          <w:rFonts w:ascii="Times New Roman" w:hAnsi="Times New Roman"/>
          <w:color w:val="000000"/>
          <w:sz w:val="28"/>
          <w:szCs w:val="28"/>
        </w:rPr>
        <w:t>900000 рублей (</w:t>
      </w:r>
      <w:r w:rsidR="00842F5E">
        <w:rPr>
          <w:rFonts w:ascii="Times New Roman" w:hAnsi="Times New Roman"/>
          <w:color w:val="000000"/>
          <w:sz w:val="28"/>
          <w:szCs w:val="28"/>
        </w:rPr>
        <w:t>д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евятьсот </w:t>
      </w:r>
      <w:r w:rsidR="00842F5E">
        <w:rPr>
          <w:rFonts w:ascii="Times New Roman" w:hAnsi="Times New Roman"/>
          <w:color w:val="000000"/>
          <w:sz w:val="28"/>
          <w:szCs w:val="28"/>
        </w:rPr>
        <w:t xml:space="preserve">тысяч </w:t>
      </w:r>
      <w:r w:rsidRPr="00F37672">
        <w:rPr>
          <w:rFonts w:ascii="Times New Roman" w:hAnsi="Times New Roman"/>
          <w:color w:val="000000"/>
          <w:sz w:val="28"/>
          <w:szCs w:val="28"/>
        </w:rPr>
        <w:t>рублей</w:t>
      </w:r>
      <w:r w:rsidR="00842F5E">
        <w:rPr>
          <w:rFonts w:ascii="Times New Roman" w:hAnsi="Times New Roman"/>
          <w:color w:val="000000"/>
          <w:sz w:val="28"/>
          <w:szCs w:val="28"/>
        </w:rPr>
        <w:t>,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00 копеек) за счет межбюджетных трансфертов, передаваемые из бюджетов поселений в бюджет района;</w:t>
      </w:r>
    </w:p>
    <w:p w:rsidR="00842F5E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 xml:space="preserve">Сумма финансовых средств на реализацию программы на </w:t>
      </w:r>
      <w:r w:rsidRPr="00F37672">
        <w:rPr>
          <w:rFonts w:ascii="Times New Roman" w:hAnsi="Times New Roman"/>
          <w:b/>
          <w:color w:val="000000"/>
          <w:sz w:val="28"/>
          <w:szCs w:val="28"/>
        </w:rPr>
        <w:t>2024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год составляет</w:t>
      </w:r>
      <w:r w:rsidR="00842F5E">
        <w:rPr>
          <w:rFonts w:ascii="Times New Roman" w:hAnsi="Times New Roman"/>
          <w:color w:val="000000"/>
          <w:sz w:val="28"/>
          <w:szCs w:val="28"/>
        </w:rPr>
        <w:t>: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– 4702716,00 рублей.</w:t>
      </w:r>
      <w:r w:rsidR="00842F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672">
        <w:rPr>
          <w:rFonts w:ascii="Times New Roman" w:hAnsi="Times New Roman"/>
          <w:color w:val="000000"/>
          <w:sz w:val="28"/>
          <w:szCs w:val="28"/>
        </w:rPr>
        <w:t>(</w:t>
      </w:r>
      <w:r w:rsidR="00842F5E">
        <w:rPr>
          <w:rFonts w:ascii="Times New Roman" w:hAnsi="Times New Roman"/>
          <w:color w:val="000000"/>
          <w:sz w:val="28"/>
          <w:szCs w:val="28"/>
        </w:rPr>
        <w:t>ч</w:t>
      </w:r>
      <w:r w:rsidRPr="00F37672">
        <w:rPr>
          <w:rFonts w:ascii="Times New Roman" w:hAnsi="Times New Roman"/>
          <w:color w:val="000000"/>
          <w:sz w:val="28"/>
          <w:szCs w:val="28"/>
        </w:rPr>
        <w:t>етыре миллиона семьсот две тысячи семьсот шестнадцать рублей</w:t>
      </w:r>
      <w:r w:rsidR="00842F5E">
        <w:rPr>
          <w:rFonts w:ascii="Times New Roman" w:hAnsi="Times New Roman"/>
          <w:color w:val="000000"/>
          <w:sz w:val="28"/>
          <w:szCs w:val="28"/>
        </w:rPr>
        <w:t>,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00 копейки), в т.ч.: 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-</w:t>
      </w:r>
      <w:r w:rsidR="00842F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672">
        <w:rPr>
          <w:rFonts w:ascii="Times New Roman" w:hAnsi="Times New Roman"/>
          <w:color w:val="000000"/>
          <w:sz w:val="28"/>
          <w:szCs w:val="28"/>
        </w:rPr>
        <w:t>3802716,00 рублей.</w:t>
      </w:r>
      <w:r w:rsidR="00842F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672">
        <w:rPr>
          <w:rFonts w:ascii="Times New Roman" w:hAnsi="Times New Roman"/>
          <w:color w:val="000000"/>
          <w:sz w:val="28"/>
          <w:szCs w:val="28"/>
        </w:rPr>
        <w:t>(</w:t>
      </w:r>
      <w:r w:rsidR="00842F5E">
        <w:rPr>
          <w:rFonts w:ascii="Times New Roman" w:hAnsi="Times New Roman"/>
          <w:color w:val="000000"/>
          <w:sz w:val="28"/>
          <w:szCs w:val="28"/>
        </w:rPr>
        <w:t>т</w:t>
      </w:r>
      <w:r w:rsidRPr="00F37672">
        <w:rPr>
          <w:rFonts w:ascii="Times New Roman" w:hAnsi="Times New Roman"/>
          <w:color w:val="000000"/>
          <w:sz w:val="28"/>
          <w:szCs w:val="28"/>
        </w:rPr>
        <w:t>ри миллиона восемьсот две тысячи семьсот шестнадцать рублей</w:t>
      </w:r>
      <w:r w:rsidR="00842F5E">
        <w:rPr>
          <w:rFonts w:ascii="Times New Roman" w:hAnsi="Times New Roman"/>
          <w:color w:val="000000"/>
          <w:sz w:val="28"/>
          <w:szCs w:val="28"/>
        </w:rPr>
        <w:t>,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00 копейки) из средств бюджета Лысогорского муниципального района</w:t>
      </w:r>
      <w:r w:rsidR="00842F5E">
        <w:rPr>
          <w:rFonts w:ascii="Times New Roman" w:hAnsi="Times New Roman"/>
          <w:color w:val="000000"/>
          <w:sz w:val="28"/>
          <w:szCs w:val="28"/>
        </w:rPr>
        <w:t>;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>- 900000 рублей (</w:t>
      </w:r>
      <w:r w:rsidR="00842F5E">
        <w:rPr>
          <w:rFonts w:ascii="Times New Roman" w:hAnsi="Times New Roman"/>
          <w:color w:val="000000"/>
          <w:sz w:val="28"/>
          <w:szCs w:val="28"/>
        </w:rPr>
        <w:t>д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евятьсот </w:t>
      </w:r>
      <w:r w:rsidR="00842F5E">
        <w:rPr>
          <w:rFonts w:ascii="Times New Roman" w:hAnsi="Times New Roman"/>
          <w:color w:val="000000"/>
          <w:sz w:val="28"/>
          <w:szCs w:val="28"/>
        </w:rPr>
        <w:t xml:space="preserve">тысяч </w:t>
      </w:r>
      <w:r w:rsidRPr="00F37672">
        <w:rPr>
          <w:rFonts w:ascii="Times New Roman" w:hAnsi="Times New Roman"/>
          <w:color w:val="000000"/>
          <w:sz w:val="28"/>
          <w:szCs w:val="28"/>
        </w:rPr>
        <w:t>рублей</w:t>
      </w:r>
      <w:r w:rsidR="00842F5E">
        <w:rPr>
          <w:rFonts w:ascii="Times New Roman" w:hAnsi="Times New Roman"/>
          <w:color w:val="000000"/>
          <w:sz w:val="28"/>
          <w:szCs w:val="28"/>
        </w:rPr>
        <w:t>,</w:t>
      </w:r>
      <w:r w:rsidRPr="00F37672">
        <w:rPr>
          <w:rFonts w:ascii="Times New Roman" w:hAnsi="Times New Roman"/>
          <w:color w:val="000000"/>
          <w:sz w:val="28"/>
          <w:szCs w:val="28"/>
        </w:rPr>
        <w:t xml:space="preserve"> 00 копеек) за счет межбюджетных трансфертов, передаваемые из бюджетов поселений в бюджет района.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b/>
          <w:color w:val="304855"/>
          <w:sz w:val="28"/>
          <w:szCs w:val="28"/>
          <w:shd w:val="clear" w:color="auto" w:fill="FFFFFF"/>
        </w:rPr>
      </w:pPr>
      <w:r w:rsidRPr="00F37672">
        <w:rPr>
          <w:rFonts w:ascii="Times New Roman" w:hAnsi="Times New Roman"/>
          <w:color w:val="000000"/>
          <w:sz w:val="28"/>
          <w:szCs w:val="28"/>
        </w:rPr>
        <w:t xml:space="preserve">Исполнителем программы </w:t>
      </w:r>
      <w:proofErr w:type="gramStart"/>
      <w:r w:rsidRPr="00F37672">
        <w:rPr>
          <w:rFonts w:ascii="Times New Roman" w:hAnsi="Times New Roman"/>
          <w:color w:val="000000"/>
          <w:sz w:val="28"/>
          <w:szCs w:val="28"/>
        </w:rPr>
        <w:t>является  м</w:t>
      </w:r>
      <w:r w:rsidRPr="00F37672">
        <w:rPr>
          <w:rFonts w:ascii="Times New Roman" w:hAnsi="Times New Roman"/>
          <w:bCs/>
          <w:color w:val="000000"/>
          <w:sz w:val="28"/>
          <w:szCs w:val="28"/>
        </w:rPr>
        <w:t>униципальное</w:t>
      </w:r>
      <w:proofErr w:type="gramEnd"/>
      <w:r w:rsidRPr="00F37672">
        <w:rPr>
          <w:rFonts w:ascii="Times New Roman" w:hAnsi="Times New Roman"/>
          <w:bCs/>
          <w:color w:val="000000"/>
          <w:sz w:val="28"/>
          <w:szCs w:val="28"/>
        </w:rPr>
        <w:t xml:space="preserve"> учреждение «Централизованная бухгалтерия администрации Лысогорского муниципального района Саратовской области»</w:t>
      </w:r>
      <w:r w:rsidRPr="00F37672">
        <w:rPr>
          <w:rFonts w:ascii="Times New Roman" w:hAnsi="Times New Roman"/>
          <w:sz w:val="28"/>
          <w:szCs w:val="28"/>
        </w:rPr>
        <w:t>.</w:t>
      </w:r>
    </w:p>
    <w:p w:rsidR="003C31C7" w:rsidRPr="00F37672" w:rsidRDefault="003C31C7" w:rsidP="00F37672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2F5E" w:rsidRDefault="00842F5E" w:rsidP="003C31C7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  <w:shd w:val="clear" w:color="auto" w:fill="FFFFFF"/>
        </w:rPr>
      </w:pPr>
    </w:p>
    <w:p w:rsidR="00842F5E" w:rsidRDefault="00842F5E" w:rsidP="003C31C7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  <w:shd w:val="clear" w:color="auto" w:fill="FFFFFF"/>
        </w:rPr>
      </w:pPr>
    </w:p>
    <w:p w:rsidR="003C31C7" w:rsidRPr="008A4E46" w:rsidRDefault="003C31C7" w:rsidP="003C31C7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8A4E46">
        <w:rPr>
          <w:b/>
          <w:sz w:val="28"/>
          <w:szCs w:val="28"/>
          <w:shd w:val="clear" w:color="auto" w:fill="FFFFFF"/>
        </w:rPr>
        <w:t xml:space="preserve">Раздел 6 «Организация управления и механизм реализации муниципальной </w:t>
      </w:r>
      <w:proofErr w:type="gramStart"/>
      <w:r>
        <w:rPr>
          <w:b/>
          <w:sz w:val="28"/>
          <w:szCs w:val="28"/>
          <w:shd w:val="clear" w:color="auto" w:fill="FFFFFF"/>
        </w:rPr>
        <w:t>п</w:t>
      </w:r>
      <w:r w:rsidRPr="008A4E46">
        <w:rPr>
          <w:b/>
          <w:sz w:val="28"/>
          <w:szCs w:val="28"/>
          <w:shd w:val="clear" w:color="auto" w:fill="FFFFFF"/>
        </w:rPr>
        <w:t>рограммы »</w:t>
      </w:r>
      <w:proofErr w:type="gramEnd"/>
    </w:p>
    <w:p w:rsidR="003C31C7" w:rsidRPr="008A4E46" w:rsidRDefault="003C31C7" w:rsidP="003C31C7">
      <w:pPr>
        <w:spacing w:before="105" w:after="105"/>
        <w:ind w:left="105" w:right="105"/>
        <w:jc w:val="both"/>
        <w:rPr>
          <w:sz w:val="28"/>
          <w:szCs w:val="28"/>
        </w:rPr>
      </w:pPr>
      <w:r w:rsidRPr="008A4E46">
        <w:rPr>
          <w:color w:val="000000"/>
          <w:sz w:val="28"/>
          <w:szCs w:val="28"/>
        </w:rPr>
        <w:t xml:space="preserve">           Программа будет реализована м</w:t>
      </w:r>
      <w:r w:rsidRPr="008A4E46">
        <w:rPr>
          <w:bCs/>
          <w:color w:val="000000"/>
          <w:sz w:val="28"/>
          <w:szCs w:val="28"/>
        </w:rPr>
        <w:t>униципальным учреждением «Централизованная бухгалтерия администрации Лысогорского муниципального района Саратовской области»</w:t>
      </w:r>
      <w:r w:rsidRPr="008A4E46">
        <w:rPr>
          <w:color w:val="000000"/>
          <w:sz w:val="28"/>
          <w:szCs w:val="28"/>
        </w:rPr>
        <w:t xml:space="preserve"> </w:t>
      </w:r>
      <w:r w:rsidRPr="008A4E46">
        <w:rPr>
          <w:sz w:val="28"/>
          <w:szCs w:val="28"/>
        </w:rPr>
        <w:t xml:space="preserve">посредством применения оптимальных методов управления процессами реализации, исходя из содержания </w:t>
      </w:r>
      <w:r>
        <w:rPr>
          <w:sz w:val="28"/>
          <w:szCs w:val="28"/>
        </w:rPr>
        <w:t>п</w:t>
      </w:r>
      <w:r w:rsidRPr="008A4E46">
        <w:rPr>
          <w:sz w:val="28"/>
          <w:szCs w:val="28"/>
        </w:rPr>
        <w:t xml:space="preserve">рограммы. Порядок и условия реализации </w:t>
      </w:r>
      <w:r>
        <w:rPr>
          <w:sz w:val="28"/>
          <w:szCs w:val="28"/>
        </w:rPr>
        <w:t>п</w:t>
      </w:r>
      <w:r w:rsidRPr="008A4E46">
        <w:rPr>
          <w:sz w:val="28"/>
          <w:szCs w:val="28"/>
        </w:rPr>
        <w:t xml:space="preserve">рограммы определяются нормативно-правовыми актами администрации района в соответствии с федеральным законодательством и областными законами. </w:t>
      </w:r>
    </w:p>
    <w:p w:rsidR="003C31C7" w:rsidRPr="008A4E46" w:rsidRDefault="003C31C7" w:rsidP="003C31C7">
      <w:pPr>
        <w:spacing w:before="105" w:after="105"/>
        <w:ind w:left="105" w:right="105"/>
        <w:jc w:val="both"/>
        <w:rPr>
          <w:color w:val="000000"/>
          <w:sz w:val="28"/>
          <w:szCs w:val="28"/>
        </w:rPr>
      </w:pPr>
    </w:p>
    <w:p w:rsidR="003C31C7" w:rsidRPr="008A4E46" w:rsidRDefault="003C31C7" w:rsidP="003C31C7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8A4E46">
        <w:rPr>
          <w:b/>
          <w:sz w:val="28"/>
          <w:szCs w:val="28"/>
          <w:shd w:val="clear" w:color="auto" w:fill="FFFFFF"/>
        </w:rPr>
        <w:t xml:space="preserve">Раздел </w:t>
      </w:r>
      <w:proofErr w:type="gramStart"/>
      <w:r w:rsidRPr="008A4E46">
        <w:rPr>
          <w:b/>
          <w:sz w:val="28"/>
          <w:szCs w:val="28"/>
          <w:shd w:val="clear" w:color="auto" w:fill="FFFFFF"/>
        </w:rPr>
        <w:t>7  «</w:t>
      </w:r>
      <w:proofErr w:type="gramEnd"/>
      <w:r w:rsidRPr="008A4E46">
        <w:rPr>
          <w:b/>
          <w:sz w:val="28"/>
          <w:szCs w:val="28"/>
          <w:shd w:val="clear" w:color="auto" w:fill="FFFFFF"/>
        </w:rPr>
        <w:t xml:space="preserve">Ожидаемые результаты реализации муниципальной Программы»   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F5E">
        <w:rPr>
          <w:rFonts w:ascii="Times New Roman" w:hAnsi="Times New Roman"/>
          <w:sz w:val="28"/>
          <w:szCs w:val="28"/>
          <w:shd w:val="clear" w:color="auto" w:fill="FFFFFF"/>
        </w:rPr>
        <w:t>В основе оценки результатов выполнения программы будет использоваться комплексная оценка выполнения целевых показателей деятельности м</w:t>
      </w:r>
      <w:r w:rsidRPr="00842F5E">
        <w:rPr>
          <w:rFonts w:ascii="Times New Roman" w:hAnsi="Times New Roman"/>
          <w:bCs/>
          <w:sz w:val="28"/>
          <w:szCs w:val="28"/>
        </w:rPr>
        <w:t xml:space="preserve">униципального учреждения «Централизованная бухгалтерия администрации Лысогорского муниципального района Саратовской </w:t>
      </w:r>
      <w:proofErr w:type="spellStart"/>
      <w:proofErr w:type="gramStart"/>
      <w:r w:rsidRPr="00842F5E">
        <w:rPr>
          <w:rFonts w:ascii="Times New Roman" w:hAnsi="Times New Roman"/>
          <w:bCs/>
          <w:sz w:val="28"/>
          <w:szCs w:val="28"/>
        </w:rPr>
        <w:t>области»</w:t>
      </w:r>
      <w:r w:rsidRPr="00842F5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842F5E">
        <w:rPr>
          <w:rFonts w:ascii="Times New Roman" w:hAnsi="Times New Roman"/>
          <w:sz w:val="28"/>
          <w:szCs w:val="28"/>
          <w:shd w:val="clear" w:color="auto" w:fill="FFFFFF"/>
        </w:rPr>
        <w:t xml:space="preserve"> 2022-2024 </w:t>
      </w:r>
      <w:proofErr w:type="spellStart"/>
      <w:r w:rsidRPr="00842F5E">
        <w:rPr>
          <w:rFonts w:ascii="Times New Roman" w:hAnsi="Times New Roman"/>
          <w:sz w:val="28"/>
          <w:szCs w:val="28"/>
          <w:shd w:val="clear" w:color="auto" w:fill="FFFFFF"/>
        </w:rPr>
        <w:t>г.г</w:t>
      </w:r>
      <w:proofErr w:type="spellEnd"/>
      <w:r w:rsidRPr="00842F5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F5E">
        <w:rPr>
          <w:rFonts w:ascii="Times New Roman" w:hAnsi="Times New Roman"/>
          <w:sz w:val="28"/>
          <w:szCs w:val="28"/>
          <w:shd w:val="clear" w:color="auto" w:fill="FFFFFF"/>
        </w:rPr>
        <w:t>1. Обеспечение качественной организации и ведения бухгалтерского и налогового учёта и отчетности.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F5E">
        <w:rPr>
          <w:rFonts w:ascii="Times New Roman" w:hAnsi="Times New Roman"/>
          <w:sz w:val="28"/>
          <w:szCs w:val="28"/>
          <w:shd w:val="clear" w:color="auto" w:fill="FFFFFF"/>
        </w:rPr>
        <w:t>2. 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2F5E">
        <w:rPr>
          <w:rFonts w:ascii="Times New Roman" w:hAnsi="Times New Roman"/>
          <w:sz w:val="28"/>
          <w:szCs w:val="28"/>
          <w:shd w:val="clear" w:color="auto" w:fill="FFFFFF"/>
        </w:rPr>
        <w:t>3. Повышению качества оказываемых услуг по организации бухгалтерского учёта.</w:t>
      </w:r>
    </w:p>
    <w:p w:rsidR="00842F5E" w:rsidRDefault="00842F5E" w:rsidP="003C31C7">
      <w:pPr>
        <w:pStyle w:val="aff5"/>
        <w:spacing w:before="0" w:beforeAutospacing="0" w:after="150" w:afterAutospacing="0" w:line="330" w:lineRule="atLeast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3C31C7" w:rsidRDefault="003C31C7" w:rsidP="003C31C7">
      <w:pPr>
        <w:pStyle w:val="aff5"/>
        <w:spacing w:before="0" w:beforeAutospacing="0" w:after="15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8A4E46">
        <w:rPr>
          <w:b/>
          <w:sz w:val="28"/>
          <w:szCs w:val="28"/>
          <w:shd w:val="clear" w:color="auto" w:fill="FFFFFF"/>
        </w:rPr>
        <w:t xml:space="preserve">Раздел </w:t>
      </w:r>
      <w:proofErr w:type="gramStart"/>
      <w:r>
        <w:rPr>
          <w:b/>
          <w:sz w:val="28"/>
          <w:szCs w:val="28"/>
          <w:shd w:val="clear" w:color="auto" w:fill="FFFFFF"/>
        </w:rPr>
        <w:t>8  «</w:t>
      </w:r>
      <w:proofErr w:type="gramEnd"/>
      <w:r w:rsidRPr="00FF3E57">
        <w:rPr>
          <w:b/>
          <w:color w:val="000000"/>
          <w:sz w:val="28"/>
          <w:szCs w:val="28"/>
        </w:rPr>
        <w:t>Перечень целевых индикаторов</w:t>
      </w:r>
      <w:r>
        <w:rPr>
          <w:b/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>»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2F5E">
        <w:rPr>
          <w:rFonts w:ascii="Times New Roman" w:hAnsi="Times New Roman"/>
          <w:sz w:val="28"/>
          <w:szCs w:val="28"/>
        </w:rPr>
        <w:t xml:space="preserve">- доведения уровня оснащенности компьютерной техникой и программного обеспечения, соответствующими современным требованиям бухгалтерского учета </w:t>
      </w:r>
      <w:proofErr w:type="gramStart"/>
      <w:r w:rsidRPr="00842F5E">
        <w:rPr>
          <w:rFonts w:ascii="Times New Roman" w:hAnsi="Times New Roman"/>
          <w:sz w:val="28"/>
          <w:szCs w:val="28"/>
        </w:rPr>
        <w:t>до  100</w:t>
      </w:r>
      <w:proofErr w:type="gramEnd"/>
      <w:r w:rsidRPr="00842F5E">
        <w:rPr>
          <w:rFonts w:ascii="Times New Roman" w:hAnsi="Times New Roman"/>
          <w:sz w:val="28"/>
          <w:szCs w:val="28"/>
        </w:rPr>
        <w:t xml:space="preserve"> %;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2F5E">
        <w:rPr>
          <w:rFonts w:ascii="Times New Roman" w:hAnsi="Times New Roman"/>
          <w:sz w:val="28"/>
          <w:szCs w:val="28"/>
        </w:rPr>
        <w:t xml:space="preserve"> - количество представляемой отчетной документации ежегодно более 1000 единиц;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2F5E">
        <w:rPr>
          <w:rFonts w:ascii="Times New Roman" w:hAnsi="Times New Roman"/>
          <w:sz w:val="28"/>
          <w:szCs w:val="28"/>
        </w:rPr>
        <w:t>- Уменьшение доли просроченной кредиторская задолженности муниципальных учреждений;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2F5E">
        <w:rPr>
          <w:rFonts w:ascii="Times New Roman" w:hAnsi="Times New Roman"/>
          <w:sz w:val="28"/>
          <w:szCs w:val="28"/>
        </w:rPr>
        <w:t>- Уменьшение доли не отчитавшихся подотчетных лиц, получивших денежные средства в подотчет;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2F5E">
        <w:rPr>
          <w:rFonts w:ascii="Times New Roman" w:hAnsi="Times New Roman"/>
          <w:sz w:val="28"/>
          <w:szCs w:val="28"/>
        </w:rPr>
        <w:t>- Уменьшение доли не оплаченных документов по расчетам с поставщиками и подрядчиками;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2F5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42F5E">
        <w:rPr>
          <w:rFonts w:ascii="Times New Roman" w:hAnsi="Times New Roman"/>
          <w:spacing w:val="-21"/>
          <w:sz w:val="28"/>
          <w:szCs w:val="28"/>
        </w:rPr>
        <w:t>Соблюдение  установленных</w:t>
      </w:r>
      <w:proofErr w:type="gramEnd"/>
      <w:r w:rsidRPr="00842F5E">
        <w:rPr>
          <w:rFonts w:ascii="Times New Roman" w:hAnsi="Times New Roman"/>
          <w:spacing w:val="-5"/>
          <w:sz w:val="28"/>
          <w:szCs w:val="28"/>
        </w:rPr>
        <w:t xml:space="preserve"> сроков</w:t>
      </w:r>
      <w:r w:rsidRPr="00842F5E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842F5E">
        <w:rPr>
          <w:rFonts w:ascii="Times New Roman" w:hAnsi="Times New Roman"/>
          <w:spacing w:val="-5"/>
          <w:sz w:val="28"/>
          <w:szCs w:val="28"/>
        </w:rPr>
        <w:t xml:space="preserve">формирования </w:t>
      </w:r>
      <w:r w:rsidRPr="00842F5E">
        <w:rPr>
          <w:rFonts w:ascii="Times New Roman" w:hAnsi="Times New Roman"/>
          <w:spacing w:val="-19"/>
          <w:sz w:val="28"/>
          <w:szCs w:val="28"/>
        </w:rPr>
        <w:t>и  представления бухгалтерской  отчетности</w:t>
      </w:r>
      <w:r w:rsidRPr="00842F5E">
        <w:rPr>
          <w:rFonts w:ascii="Times New Roman" w:hAnsi="Times New Roman"/>
          <w:sz w:val="28"/>
          <w:szCs w:val="28"/>
        </w:rPr>
        <w:t>;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2F5E">
        <w:rPr>
          <w:rFonts w:ascii="Times New Roman" w:hAnsi="Times New Roman"/>
          <w:sz w:val="28"/>
          <w:szCs w:val="28"/>
        </w:rPr>
        <w:t xml:space="preserve">- Улучшение качества </w:t>
      </w:r>
      <w:proofErr w:type="gramStart"/>
      <w:r w:rsidRPr="00842F5E">
        <w:rPr>
          <w:rFonts w:ascii="Times New Roman" w:hAnsi="Times New Roman"/>
          <w:spacing w:val="-19"/>
          <w:sz w:val="28"/>
          <w:szCs w:val="28"/>
        </w:rPr>
        <w:t xml:space="preserve">налоговой  </w:t>
      </w:r>
      <w:r w:rsidRPr="00842F5E">
        <w:rPr>
          <w:rFonts w:ascii="Times New Roman" w:hAnsi="Times New Roman"/>
          <w:sz w:val="28"/>
          <w:szCs w:val="28"/>
        </w:rPr>
        <w:t>отчетности</w:t>
      </w:r>
      <w:proofErr w:type="gramEnd"/>
      <w:r w:rsidRPr="00842F5E">
        <w:rPr>
          <w:rFonts w:ascii="Times New Roman" w:hAnsi="Times New Roman"/>
          <w:sz w:val="28"/>
          <w:szCs w:val="28"/>
        </w:rPr>
        <w:t>, представляемой в налоговый орган;</w:t>
      </w:r>
    </w:p>
    <w:p w:rsidR="00E33671" w:rsidRDefault="00E33671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2F5E">
        <w:rPr>
          <w:rFonts w:ascii="Times New Roman" w:hAnsi="Times New Roman"/>
          <w:sz w:val="28"/>
          <w:szCs w:val="28"/>
        </w:rPr>
        <w:t>- 100% муниципальных учреждений, прошедших инвентаризацию;</w:t>
      </w:r>
    </w:p>
    <w:p w:rsidR="003C31C7" w:rsidRPr="00842F5E" w:rsidRDefault="003C31C7" w:rsidP="00842F5E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2F5E">
        <w:rPr>
          <w:rFonts w:ascii="Times New Roman" w:hAnsi="Times New Roman"/>
          <w:sz w:val="28"/>
          <w:szCs w:val="28"/>
        </w:rPr>
        <w:t xml:space="preserve">- повышение оплаты труда работников муниципального учреждения </w:t>
      </w:r>
      <w:r w:rsidRPr="00842F5E">
        <w:rPr>
          <w:rFonts w:ascii="Times New Roman" w:hAnsi="Times New Roman"/>
          <w:bCs/>
          <w:color w:val="000000"/>
          <w:sz w:val="28"/>
          <w:szCs w:val="28"/>
        </w:rPr>
        <w:t>«Централизованная бухгалтерия администрации Лысогорского муниципального района Саратовской области»</w:t>
      </w:r>
      <w:r w:rsidRPr="00842F5E">
        <w:rPr>
          <w:rFonts w:ascii="Times New Roman" w:hAnsi="Times New Roman"/>
          <w:sz w:val="28"/>
          <w:szCs w:val="28"/>
        </w:rPr>
        <w:t xml:space="preserve">, финансовое обеспечение которых  осуществляется </w:t>
      </w:r>
      <w:r w:rsidRPr="00842F5E">
        <w:rPr>
          <w:rFonts w:ascii="Times New Roman" w:hAnsi="Times New Roman"/>
          <w:color w:val="000000"/>
          <w:sz w:val="28"/>
          <w:szCs w:val="28"/>
        </w:rPr>
        <w:t xml:space="preserve">из средств бюджета Лысогорского муниципального района, в соответствии с утвержденным бюджетом Лысогорского муниципального района Саратовской области на очередной финансовый год и плановый период: </w:t>
      </w:r>
      <w:r w:rsidRPr="00842F5E">
        <w:rPr>
          <w:rFonts w:ascii="Times New Roman" w:hAnsi="Times New Roman"/>
          <w:sz w:val="28"/>
          <w:szCs w:val="28"/>
        </w:rPr>
        <w:t xml:space="preserve">с 01.10.2022 года на 3,8%; </w:t>
      </w:r>
      <w:r w:rsidRPr="00842F5E">
        <w:rPr>
          <w:rFonts w:ascii="Times New Roman" w:hAnsi="Times New Roman"/>
          <w:color w:val="000000"/>
          <w:sz w:val="28"/>
          <w:szCs w:val="28"/>
        </w:rPr>
        <w:t>с 01.10.2023 на 3,8%; с 01.10.2024 на 3,7%.</w:t>
      </w:r>
    </w:p>
    <w:p w:rsidR="003C31C7" w:rsidRDefault="003C31C7" w:rsidP="003C31C7">
      <w:pPr>
        <w:shd w:val="clear" w:color="auto" w:fill="FFFFFF"/>
        <w:jc w:val="center"/>
        <w:textAlignment w:val="top"/>
        <w:rPr>
          <w:b/>
          <w:sz w:val="28"/>
          <w:szCs w:val="28"/>
        </w:rPr>
      </w:pPr>
    </w:p>
    <w:p w:rsidR="003C31C7" w:rsidRPr="008A4E46" w:rsidRDefault="003C31C7" w:rsidP="003C31C7">
      <w:pPr>
        <w:shd w:val="clear" w:color="auto" w:fill="FFFFFF"/>
        <w:jc w:val="center"/>
        <w:textAlignment w:val="top"/>
        <w:rPr>
          <w:b/>
          <w:sz w:val="28"/>
          <w:szCs w:val="28"/>
        </w:rPr>
      </w:pPr>
      <w:r w:rsidRPr="008A4E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9</w:t>
      </w:r>
      <w:r w:rsidRPr="008A4E46">
        <w:rPr>
          <w:b/>
          <w:sz w:val="28"/>
          <w:szCs w:val="28"/>
        </w:rPr>
        <w:t xml:space="preserve"> «Финансово-экономическое обоснование </w:t>
      </w:r>
      <w:r>
        <w:rPr>
          <w:b/>
          <w:sz w:val="28"/>
          <w:szCs w:val="28"/>
        </w:rPr>
        <w:t>м</w:t>
      </w:r>
      <w:r w:rsidRPr="008A4E46">
        <w:rPr>
          <w:b/>
          <w:sz w:val="28"/>
          <w:szCs w:val="28"/>
        </w:rPr>
        <w:t xml:space="preserve">униципальной </w:t>
      </w:r>
      <w:r>
        <w:rPr>
          <w:b/>
          <w:sz w:val="28"/>
          <w:szCs w:val="28"/>
        </w:rPr>
        <w:t>п</w:t>
      </w:r>
      <w:r w:rsidRPr="008A4E46">
        <w:rPr>
          <w:b/>
          <w:sz w:val="28"/>
          <w:szCs w:val="28"/>
        </w:rPr>
        <w:t>рограммы»</w:t>
      </w:r>
    </w:p>
    <w:p w:rsidR="003C31C7" w:rsidRDefault="003C31C7" w:rsidP="003C31C7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247"/>
        <w:gridCol w:w="1120"/>
        <w:gridCol w:w="1368"/>
        <w:gridCol w:w="1114"/>
        <w:gridCol w:w="1379"/>
        <w:gridCol w:w="1060"/>
        <w:gridCol w:w="11"/>
      </w:tblGrid>
      <w:tr w:rsidR="003C31C7" w:rsidRPr="008A4E46" w:rsidTr="00463C4F">
        <w:trPr>
          <w:trHeight w:val="1604"/>
        </w:trPr>
        <w:tc>
          <w:tcPr>
            <w:tcW w:w="1095" w:type="pct"/>
            <w:vAlign w:val="center"/>
          </w:tcPr>
          <w:p w:rsidR="003C31C7" w:rsidRPr="00D2730E" w:rsidRDefault="003C31C7" w:rsidP="0046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D2730E">
              <w:rPr>
                <w:b/>
                <w:bCs/>
                <w:sz w:val="22"/>
                <w:szCs w:val="22"/>
              </w:rPr>
              <w:t>Название мероприятий</w:t>
            </w:r>
          </w:p>
        </w:tc>
        <w:tc>
          <w:tcPr>
            <w:tcW w:w="1266" w:type="pct"/>
            <w:gridSpan w:val="2"/>
            <w:tcBorders>
              <w:bottom w:val="single" w:sz="4" w:space="0" w:color="auto"/>
            </w:tcBorders>
          </w:tcPr>
          <w:p w:rsidR="003C31C7" w:rsidRPr="00D2730E" w:rsidRDefault="003C31C7" w:rsidP="0046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D2730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D2730E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C31C7" w:rsidRPr="00D2730E" w:rsidRDefault="003C31C7" w:rsidP="00463C4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2730E">
              <w:rPr>
                <w:b/>
                <w:bCs/>
                <w:sz w:val="22"/>
                <w:szCs w:val="22"/>
              </w:rPr>
              <w:t>Итого  руб.</w:t>
            </w:r>
            <w:proofErr w:type="gramEnd"/>
          </w:p>
          <w:p w:rsidR="003C31C7" w:rsidRDefault="003C31C7" w:rsidP="00463C4F">
            <w:pPr>
              <w:rPr>
                <w:b/>
                <w:bCs/>
                <w:sz w:val="22"/>
                <w:szCs w:val="22"/>
              </w:rPr>
            </w:pPr>
          </w:p>
          <w:p w:rsidR="003C31C7" w:rsidRPr="00D2730E" w:rsidRDefault="003C31C7" w:rsidP="00463C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D2730E" w:rsidRDefault="003C31C7" w:rsidP="0046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D2730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D2730E">
              <w:rPr>
                <w:b/>
                <w:bCs/>
                <w:sz w:val="22"/>
                <w:szCs w:val="22"/>
              </w:rPr>
              <w:t>год</w:t>
            </w:r>
          </w:p>
          <w:p w:rsidR="003C31C7" w:rsidRPr="00D2730E" w:rsidRDefault="003C31C7" w:rsidP="00463C4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2730E">
              <w:rPr>
                <w:b/>
                <w:bCs/>
                <w:sz w:val="22"/>
                <w:szCs w:val="22"/>
              </w:rPr>
              <w:t>Итого  руб.</w:t>
            </w:r>
            <w:proofErr w:type="gramEnd"/>
          </w:p>
          <w:p w:rsidR="003C31C7" w:rsidRDefault="003C31C7" w:rsidP="00463C4F">
            <w:pPr>
              <w:rPr>
                <w:color w:val="000000"/>
                <w:sz w:val="22"/>
                <w:szCs w:val="22"/>
              </w:rPr>
            </w:pPr>
          </w:p>
          <w:p w:rsidR="003C31C7" w:rsidRPr="00D2730E" w:rsidRDefault="003C31C7" w:rsidP="00463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D2730E" w:rsidRDefault="003C31C7" w:rsidP="0046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D2730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730E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C31C7" w:rsidRPr="00D2730E" w:rsidRDefault="003C31C7" w:rsidP="00463C4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2730E">
              <w:rPr>
                <w:b/>
                <w:bCs/>
                <w:sz w:val="22"/>
                <w:szCs w:val="22"/>
              </w:rPr>
              <w:t>Итого  руб.</w:t>
            </w:r>
            <w:proofErr w:type="gramEnd"/>
          </w:p>
          <w:p w:rsidR="003C31C7" w:rsidRDefault="003C31C7" w:rsidP="00463C4F">
            <w:pPr>
              <w:rPr>
                <w:color w:val="000000"/>
                <w:sz w:val="22"/>
                <w:szCs w:val="22"/>
              </w:rPr>
            </w:pPr>
          </w:p>
          <w:p w:rsidR="003C31C7" w:rsidRPr="00D2730E" w:rsidRDefault="003C31C7" w:rsidP="00463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31C7" w:rsidRPr="008A4E46" w:rsidTr="00463C4F">
        <w:trPr>
          <w:trHeight w:val="318"/>
        </w:trPr>
        <w:tc>
          <w:tcPr>
            <w:tcW w:w="1095" w:type="pct"/>
            <w:vAlign w:val="center"/>
          </w:tcPr>
          <w:p w:rsidR="003C31C7" w:rsidRPr="00D2730E" w:rsidRDefault="003C31C7" w:rsidP="00463C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right w:val="single" w:sz="4" w:space="0" w:color="auto"/>
            </w:tcBorders>
          </w:tcPr>
          <w:p w:rsidR="003C31C7" w:rsidRPr="00D40627" w:rsidRDefault="003C31C7" w:rsidP="00463C4F">
            <w:pPr>
              <w:rPr>
                <w:sz w:val="20"/>
                <w:szCs w:val="20"/>
              </w:rPr>
            </w:pPr>
            <w:r w:rsidRPr="00D40627">
              <w:rPr>
                <w:sz w:val="20"/>
                <w:szCs w:val="20"/>
              </w:rPr>
              <w:t>бюджет Лысогорского муниципального района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</w:tcPr>
          <w:p w:rsidR="003C31C7" w:rsidRPr="00D40627" w:rsidRDefault="003C31C7" w:rsidP="00463C4F">
            <w:pPr>
              <w:rPr>
                <w:sz w:val="20"/>
                <w:szCs w:val="20"/>
              </w:rPr>
            </w:pPr>
          </w:p>
          <w:p w:rsidR="003C31C7" w:rsidRPr="00D40627" w:rsidRDefault="003C31C7" w:rsidP="00463C4F">
            <w:pPr>
              <w:rPr>
                <w:sz w:val="20"/>
                <w:szCs w:val="20"/>
              </w:rPr>
            </w:pPr>
            <w:r w:rsidRPr="00D40627">
              <w:rPr>
                <w:color w:val="000000"/>
                <w:sz w:val="20"/>
                <w:szCs w:val="20"/>
              </w:rPr>
              <w:t>межбюджетные трансферты, передаваемые из бюджетов поселений бюджету муниципального района</w:t>
            </w:r>
          </w:p>
          <w:p w:rsidR="003C31C7" w:rsidRPr="00D40627" w:rsidRDefault="003C31C7" w:rsidP="00463C4F">
            <w:pPr>
              <w:rPr>
                <w:sz w:val="20"/>
                <w:szCs w:val="20"/>
              </w:rPr>
            </w:pPr>
          </w:p>
          <w:p w:rsidR="003C31C7" w:rsidRPr="00D40627" w:rsidRDefault="003C31C7" w:rsidP="00463C4F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D40627" w:rsidRDefault="003C31C7" w:rsidP="00463C4F">
            <w:pPr>
              <w:rPr>
                <w:sz w:val="20"/>
                <w:szCs w:val="20"/>
              </w:rPr>
            </w:pPr>
            <w:r w:rsidRPr="00D40627">
              <w:rPr>
                <w:sz w:val="20"/>
                <w:szCs w:val="20"/>
              </w:rPr>
              <w:t>бюджет Лысогорского муниципального района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D40627" w:rsidRDefault="003C31C7" w:rsidP="00463C4F">
            <w:pPr>
              <w:rPr>
                <w:sz w:val="20"/>
                <w:szCs w:val="20"/>
              </w:rPr>
            </w:pPr>
            <w:r w:rsidRPr="00D40627">
              <w:rPr>
                <w:color w:val="000000"/>
                <w:sz w:val="20"/>
                <w:szCs w:val="20"/>
              </w:rPr>
              <w:t>межбюджетные трансферты, передаваемые из бюджетов поселений бюджету муниципального района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D40627" w:rsidRDefault="003C31C7" w:rsidP="00463C4F">
            <w:pPr>
              <w:rPr>
                <w:sz w:val="20"/>
                <w:szCs w:val="20"/>
              </w:rPr>
            </w:pPr>
            <w:r w:rsidRPr="00D40627">
              <w:rPr>
                <w:sz w:val="20"/>
                <w:szCs w:val="20"/>
              </w:rPr>
              <w:t>бюджет Лысогорского муниципального района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D40627" w:rsidRDefault="003C31C7" w:rsidP="00463C4F">
            <w:pPr>
              <w:rPr>
                <w:sz w:val="20"/>
                <w:szCs w:val="20"/>
              </w:rPr>
            </w:pPr>
            <w:r w:rsidRPr="00D40627">
              <w:rPr>
                <w:color w:val="000000"/>
                <w:sz w:val="20"/>
                <w:szCs w:val="20"/>
              </w:rPr>
              <w:t>межбюджетные трансферты, передаваемые из бюджетов поселений бюджету муниципального района</w:t>
            </w:r>
          </w:p>
        </w:tc>
      </w:tr>
      <w:tr w:rsidR="003C31C7" w:rsidRPr="008A4E46" w:rsidTr="00463C4F">
        <w:trPr>
          <w:trHeight w:val="1519"/>
        </w:trPr>
        <w:tc>
          <w:tcPr>
            <w:tcW w:w="1095" w:type="pct"/>
          </w:tcPr>
          <w:p w:rsidR="003C31C7" w:rsidRPr="00167973" w:rsidRDefault="003C31C7" w:rsidP="00463C4F">
            <w:pPr>
              <w:rPr>
                <w:sz w:val="20"/>
                <w:szCs w:val="20"/>
              </w:rPr>
            </w:pPr>
            <w:r w:rsidRPr="00167973">
              <w:rPr>
                <w:sz w:val="20"/>
                <w:szCs w:val="20"/>
              </w:rPr>
              <w:t>1.Расходы на обеспечение деятельности централизованных учреждений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:rsidR="003C31C7" w:rsidRPr="00167973" w:rsidRDefault="003C31C7" w:rsidP="00463C4F">
            <w:pPr>
              <w:spacing w:before="105" w:after="105"/>
              <w:ind w:right="105"/>
              <w:jc w:val="center"/>
              <w:rPr>
                <w:color w:val="000000"/>
                <w:sz w:val="20"/>
                <w:szCs w:val="20"/>
              </w:rPr>
            </w:pPr>
            <w:r w:rsidRPr="00167973">
              <w:rPr>
                <w:color w:val="000000"/>
                <w:sz w:val="20"/>
                <w:szCs w:val="20"/>
              </w:rPr>
              <w:t>3884259,00</w:t>
            </w:r>
          </w:p>
        </w:tc>
        <w:tc>
          <w:tcPr>
            <w:tcW w:w="599" w:type="pct"/>
            <w:tcBorders>
              <w:left w:val="single" w:sz="4" w:space="0" w:color="auto"/>
            </w:tcBorders>
          </w:tcPr>
          <w:p w:rsidR="003C31C7" w:rsidRPr="00167973" w:rsidRDefault="003C31C7" w:rsidP="00463C4F">
            <w:pPr>
              <w:spacing w:before="105" w:after="105"/>
              <w:ind w:right="1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rPr>
                <w:color w:val="000000"/>
                <w:sz w:val="20"/>
                <w:szCs w:val="20"/>
              </w:rPr>
            </w:pPr>
            <w:r w:rsidRPr="00167973">
              <w:rPr>
                <w:color w:val="000000"/>
                <w:sz w:val="20"/>
                <w:szCs w:val="20"/>
              </w:rPr>
              <w:t>3835415,00</w:t>
            </w:r>
          </w:p>
          <w:p w:rsidR="003C31C7" w:rsidRPr="00167973" w:rsidRDefault="003C31C7" w:rsidP="00463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rPr>
                <w:color w:val="000000"/>
                <w:sz w:val="20"/>
                <w:szCs w:val="20"/>
              </w:rPr>
            </w:pPr>
          </w:p>
          <w:p w:rsidR="003C31C7" w:rsidRPr="00167973" w:rsidRDefault="003C31C7" w:rsidP="00463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rPr>
                <w:color w:val="000000"/>
                <w:sz w:val="20"/>
                <w:szCs w:val="20"/>
              </w:rPr>
            </w:pPr>
            <w:r w:rsidRPr="00167973">
              <w:rPr>
                <w:color w:val="000000"/>
                <w:sz w:val="20"/>
                <w:szCs w:val="20"/>
              </w:rPr>
              <w:t>3800216,00</w:t>
            </w:r>
          </w:p>
          <w:p w:rsidR="003C31C7" w:rsidRPr="00167973" w:rsidRDefault="003C31C7" w:rsidP="00463C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rPr>
                <w:color w:val="000000"/>
                <w:sz w:val="20"/>
                <w:szCs w:val="20"/>
              </w:rPr>
            </w:pPr>
          </w:p>
          <w:p w:rsidR="003C31C7" w:rsidRPr="00167973" w:rsidRDefault="003C31C7" w:rsidP="00463C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31C7" w:rsidRPr="008A4E46" w:rsidTr="00463C4F">
        <w:trPr>
          <w:trHeight w:val="1278"/>
        </w:trPr>
        <w:tc>
          <w:tcPr>
            <w:tcW w:w="1095" w:type="pct"/>
          </w:tcPr>
          <w:p w:rsidR="003C31C7" w:rsidRPr="00167973" w:rsidRDefault="003C31C7" w:rsidP="00463C4F">
            <w:pPr>
              <w:rPr>
                <w:sz w:val="20"/>
                <w:szCs w:val="20"/>
              </w:rPr>
            </w:pPr>
            <w:r w:rsidRPr="00167973">
              <w:rPr>
                <w:sz w:val="20"/>
                <w:szCs w:val="20"/>
              </w:rPr>
              <w:t xml:space="preserve">2. Уплата налога на имущество 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:rsidR="003C31C7" w:rsidRPr="00167973" w:rsidRDefault="003C31C7" w:rsidP="00463C4F">
            <w:pPr>
              <w:spacing w:before="105" w:after="105"/>
              <w:ind w:right="105"/>
              <w:jc w:val="center"/>
              <w:rPr>
                <w:color w:val="000000"/>
                <w:sz w:val="20"/>
                <w:szCs w:val="20"/>
              </w:rPr>
            </w:pPr>
            <w:r w:rsidRPr="00167973">
              <w:rPr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599" w:type="pct"/>
            <w:tcBorders>
              <w:left w:val="single" w:sz="4" w:space="0" w:color="auto"/>
            </w:tcBorders>
          </w:tcPr>
          <w:p w:rsidR="003C31C7" w:rsidRPr="00167973" w:rsidRDefault="003C31C7" w:rsidP="00463C4F">
            <w:pPr>
              <w:spacing w:before="105" w:after="105"/>
              <w:ind w:right="1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jc w:val="center"/>
              <w:rPr>
                <w:color w:val="000000"/>
                <w:sz w:val="20"/>
                <w:szCs w:val="20"/>
              </w:rPr>
            </w:pPr>
            <w:r w:rsidRPr="00167973">
              <w:rPr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jc w:val="center"/>
              <w:rPr>
                <w:color w:val="000000"/>
                <w:sz w:val="20"/>
                <w:szCs w:val="20"/>
              </w:rPr>
            </w:pPr>
            <w:r w:rsidRPr="00167973">
              <w:rPr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31C7" w:rsidRPr="008A4E46" w:rsidTr="00463C4F">
        <w:trPr>
          <w:trHeight w:val="1625"/>
        </w:trPr>
        <w:tc>
          <w:tcPr>
            <w:tcW w:w="1095" w:type="pct"/>
          </w:tcPr>
          <w:p w:rsidR="003C31C7" w:rsidRPr="00167973" w:rsidRDefault="003C31C7" w:rsidP="00463C4F">
            <w:pPr>
              <w:rPr>
                <w:sz w:val="20"/>
                <w:szCs w:val="20"/>
              </w:rPr>
            </w:pPr>
            <w:r w:rsidRPr="00167973">
              <w:rPr>
                <w:sz w:val="20"/>
                <w:szCs w:val="20"/>
              </w:rPr>
              <w:t>3.  Осуществление полномочия по исполнению составления отчета об исполнения бюджета поселения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:rsidR="003C31C7" w:rsidRPr="00167973" w:rsidRDefault="003C31C7" w:rsidP="00463C4F">
            <w:pPr>
              <w:spacing w:before="105" w:after="105"/>
              <w:ind w:right="1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4" w:space="0" w:color="auto"/>
            </w:tcBorders>
          </w:tcPr>
          <w:p w:rsidR="003C31C7" w:rsidRPr="00167973" w:rsidRDefault="003C31C7" w:rsidP="00463C4F">
            <w:pPr>
              <w:spacing w:before="105" w:after="105"/>
              <w:ind w:right="105"/>
              <w:jc w:val="center"/>
              <w:rPr>
                <w:color w:val="000000"/>
                <w:sz w:val="20"/>
                <w:szCs w:val="20"/>
              </w:rPr>
            </w:pPr>
            <w:r w:rsidRPr="00167973">
              <w:rPr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jc w:val="center"/>
              <w:rPr>
                <w:color w:val="000000"/>
                <w:sz w:val="20"/>
                <w:szCs w:val="20"/>
              </w:rPr>
            </w:pPr>
            <w:r w:rsidRPr="00167973">
              <w:rPr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67973" w:rsidRDefault="003C31C7" w:rsidP="00463C4F">
            <w:pPr>
              <w:jc w:val="center"/>
              <w:rPr>
                <w:color w:val="000000"/>
                <w:sz w:val="20"/>
                <w:szCs w:val="20"/>
              </w:rPr>
            </w:pPr>
            <w:r w:rsidRPr="00167973">
              <w:rPr>
                <w:color w:val="000000"/>
                <w:sz w:val="20"/>
                <w:szCs w:val="20"/>
              </w:rPr>
              <w:t>900000,00</w:t>
            </w:r>
          </w:p>
        </w:tc>
      </w:tr>
      <w:tr w:rsidR="003C31C7" w:rsidRPr="008A4E46" w:rsidTr="00463C4F">
        <w:trPr>
          <w:gridAfter w:val="1"/>
          <w:wAfter w:w="6" w:type="pct"/>
          <w:trHeight w:val="294"/>
        </w:trPr>
        <w:tc>
          <w:tcPr>
            <w:tcW w:w="1095" w:type="pct"/>
            <w:tcBorders>
              <w:right w:val="single" w:sz="4" w:space="0" w:color="auto"/>
            </w:tcBorders>
          </w:tcPr>
          <w:p w:rsidR="003C31C7" w:rsidRPr="00167973" w:rsidRDefault="003C31C7" w:rsidP="00463C4F">
            <w:pPr>
              <w:spacing w:before="105" w:after="105"/>
              <w:ind w:right="105"/>
              <w:rPr>
                <w:b/>
                <w:color w:val="000000"/>
                <w:sz w:val="20"/>
                <w:szCs w:val="20"/>
              </w:rPr>
            </w:pPr>
            <w:r w:rsidRPr="00167973">
              <w:rPr>
                <w:b/>
                <w:color w:val="000000"/>
                <w:sz w:val="20"/>
                <w:szCs w:val="20"/>
              </w:rPr>
              <w:t>ИТГО: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3C31C7" w:rsidRDefault="003C31C7" w:rsidP="00463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3886759,00</w:t>
            </w:r>
          </w:p>
          <w:p w:rsidR="003C31C7" w:rsidRPr="00167973" w:rsidRDefault="003C31C7" w:rsidP="00463C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:rsidR="003C31C7" w:rsidRPr="00183062" w:rsidRDefault="003C31C7" w:rsidP="00463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3062">
              <w:rPr>
                <w:b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83062" w:rsidRDefault="003C31C7" w:rsidP="00463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3062">
              <w:rPr>
                <w:b/>
                <w:color w:val="000000"/>
                <w:sz w:val="20"/>
                <w:szCs w:val="20"/>
              </w:rPr>
              <w:t>3837915,00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83062" w:rsidRDefault="003C31C7" w:rsidP="00463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3062">
              <w:rPr>
                <w:b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83062" w:rsidRDefault="003C31C7" w:rsidP="00463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3062">
              <w:rPr>
                <w:b/>
                <w:color w:val="000000"/>
                <w:sz w:val="20"/>
                <w:szCs w:val="20"/>
              </w:rPr>
              <w:t>3802716,00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C7" w:rsidRPr="00183062" w:rsidRDefault="003C31C7" w:rsidP="00463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3062">
              <w:rPr>
                <w:b/>
                <w:color w:val="000000"/>
                <w:sz w:val="20"/>
                <w:szCs w:val="20"/>
              </w:rPr>
              <w:t>900000,00</w:t>
            </w:r>
          </w:p>
        </w:tc>
      </w:tr>
    </w:tbl>
    <w:p w:rsidR="003C31C7" w:rsidRPr="008A4E46" w:rsidRDefault="003C31C7" w:rsidP="003C31C7">
      <w:pPr>
        <w:shd w:val="clear" w:color="auto" w:fill="FFFFFF"/>
        <w:ind w:firstLine="709"/>
        <w:jc w:val="center"/>
        <w:textAlignment w:val="top"/>
        <w:rPr>
          <w:b/>
          <w:sz w:val="28"/>
          <w:szCs w:val="28"/>
          <w:highlight w:val="yellow"/>
        </w:rPr>
      </w:pPr>
    </w:p>
    <w:p w:rsidR="003C31C7" w:rsidRPr="008A4E46" w:rsidRDefault="003C31C7" w:rsidP="003C31C7">
      <w:pPr>
        <w:shd w:val="clear" w:color="auto" w:fill="FFFFFF"/>
        <w:ind w:firstLine="709"/>
        <w:jc w:val="center"/>
        <w:textAlignment w:val="top"/>
        <w:rPr>
          <w:b/>
          <w:sz w:val="28"/>
          <w:szCs w:val="28"/>
        </w:rPr>
      </w:pPr>
    </w:p>
    <w:p w:rsidR="003C31C7" w:rsidRDefault="003C31C7" w:rsidP="003C31C7">
      <w:pPr>
        <w:shd w:val="clear" w:color="auto" w:fill="FFFFFF"/>
        <w:ind w:firstLine="709"/>
        <w:jc w:val="center"/>
        <w:textAlignment w:val="top"/>
        <w:rPr>
          <w:b/>
          <w:sz w:val="28"/>
          <w:szCs w:val="28"/>
        </w:rPr>
      </w:pPr>
    </w:p>
    <w:p w:rsidR="00E33671" w:rsidRDefault="00E33671" w:rsidP="003C31C7">
      <w:pPr>
        <w:shd w:val="clear" w:color="auto" w:fill="FFFFFF"/>
        <w:ind w:firstLine="709"/>
        <w:jc w:val="center"/>
        <w:textAlignment w:val="top"/>
        <w:rPr>
          <w:b/>
          <w:sz w:val="28"/>
          <w:szCs w:val="28"/>
        </w:rPr>
      </w:pPr>
    </w:p>
    <w:p w:rsidR="003C31C7" w:rsidRPr="008A4E46" w:rsidRDefault="003C31C7" w:rsidP="003C31C7">
      <w:pPr>
        <w:shd w:val="clear" w:color="auto" w:fill="FFFFFF"/>
        <w:ind w:firstLine="709"/>
        <w:jc w:val="center"/>
        <w:textAlignment w:val="top"/>
        <w:rPr>
          <w:b/>
          <w:sz w:val="28"/>
          <w:szCs w:val="28"/>
        </w:rPr>
      </w:pPr>
      <w:r w:rsidRPr="008A4E46">
        <w:rPr>
          <w:b/>
          <w:sz w:val="28"/>
          <w:szCs w:val="28"/>
        </w:rPr>
        <w:t xml:space="preserve">Раздел </w:t>
      </w:r>
      <w:proofErr w:type="gramStart"/>
      <w:r>
        <w:rPr>
          <w:b/>
          <w:sz w:val="28"/>
          <w:szCs w:val="28"/>
        </w:rPr>
        <w:t>10</w:t>
      </w:r>
      <w:r w:rsidRPr="008A4E46">
        <w:rPr>
          <w:b/>
          <w:sz w:val="28"/>
          <w:szCs w:val="28"/>
        </w:rPr>
        <w:t xml:space="preserve">  «</w:t>
      </w:r>
      <w:proofErr w:type="gramEnd"/>
      <w:r w:rsidRPr="008A4E46">
        <w:rPr>
          <w:b/>
          <w:sz w:val="28"/>
          <w:szCs w:val="28"/>
        </w:rPr>
        <w:t xml:space="preserve">Методика оценки эффективности муниципальной </w:t>
      </w:r>
      <w:r>
        <w:rPr>
          <w:b/>
          <w:sz w:val="28"/>
          <w:szCs w:val="28"/>
        </w:rPr>
        <w:t>п</w:t>
      </w:r>
      <w:r w:rsidRPr="008A4E46">
        <w:rPr>
          <w:b/>
          <w:sz w:val="28"/>
          <w:szCs w:val="28"/>
        </w:rPr>
        <w:t>рограммы»</w:t>
      </w:r>
    </w:p>
    <w:p w:rsidR="003C31C7" w:rsidRPr="008A4E46" w:rsidRDefault="003C31C7" w:rsidP="003C31C7">
      <w:pPr>
        <w:shd w:val="clear" w:color="auto" w:fill="FFFFFF"/>
        <w:ind w:firstLine="709"/>
        <w:jc w:val="center"/>
        <w:textAlignment w:val="top"/>
        <w:rPr>
          <w:b/>
          <w:sz w:val="28"/>
          <w:szCs w:val="28"/>
        </w:rPr>
      </w:pP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3671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путём сравнения фактически достигнутых в результате реализации программы индикаторов и показателей с запланированными: фактического выполнения мероприятий программы с запланированной программой.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3671">
        <w:rPr>
          <w:rFonts w:ascii="Times New Roman" w:hAnsi="Times New Roman"/>
          <w:sz w:val="28"/>
          <w:szCs w:val="28"/>
        </w:rPr>
        <w:t xml:space="preserve">Для оценки эффективности программы применяются следующие показатели: 1. Уровень оснащенности компьютерной техникой и программным обеспечением, соответствующими современным требованиям бухгалтерского </w:t>
      </w:r>
      <w:proofErr w:type="gramStart"/>
      <w:r w:rsidRPr="00E33671">
        <w:rPr>
          <w:rFonts w:ascii="Times New Roman" w:hAnsi="Times New Roman"/>
          <w:sz w:val="28"/>
          <w:szCs w:val="28"/>
        </w:rPr>
        <w:t>учета :</w:t>
      </w:r>
      <w:proofErr w:type="gramEnd"/>
      <w:r w:rsidRPr="00E33671">
        <w:rPr>
          <w:rFonts w:ascii="Times New Roman" w:hAnsi="Times New Roman"/>
          <w:sz w:val="28"/>
          <w:szCs w:val="28"/>
        </w:rPr>
        <w:t xml:space="preserve"> 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3671">
        <w:rPr>
          <w:rFonts w:ascii="Times New Roman" w:hAnsi="Times New Roman"/>
          <w:sz w:val="28"/>
          <w:szCs w:val="28"/>
        </w:rPr>
        <w:t xml:space="preserve">U = </w:t>
      </w:r>
      <w:proofErr w:type="spellStart"/>
      <w:r w:rsidRPr="00E33671">
        <w:rPr>
          <w:rFonts w:ascii="Times New Roman" w:hAnsi="Times New Roman"/>
          <w:sz w:val="28"/>
          <w:szCs w:val="28"/>
        </w:rPr>
        <w:t>Nn</w:t>
      </w:r>
      <w:proofErr w:type="spellEnd"/>
      <w:r w:rsidRPr="00E33671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33671">
        <w:rPr>
          <w:rFonts w:ascii="Times New Roman" w:hAnsi="Times New Roman"/>
          <w:sz w:val="28"/>
          <w:szCs w:val="28"/>
        </w:rPr>
        <w:t>Nобщ</w:t>
      </w:r>
      <w:proofErr w:type="spellEnd"/>
      <w:r w:rsidRPr="00E33671">
        <w:rPr>
          <w:rFonts w:ascii="Times New Roman" w:hAnsi="Times New Roman"/>
          <w:sz w:val="28"/>
          <w:szCs w:val="28"/>
        </w:rPr>
        <w:t xml:space="preserve"> * 100%, 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3671">
        <w:rPr>
          <w:rFonts w:ascii="Times New Roman" w:hAnsi="Times New Roman"/>
          <w:sz w:val="28"/>
          <w:szCs w:val="28"/>
        </w:rPr>
        <w:t xml:space="preserve">где: U – уровень оснащенности компьютерной техникой и программным обеспечением, соответствующими современным требованиям бухгалтерского учета, 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671">
        <w:rPr>
          <w:rFonts w:ascii="Times New Roman" w:hAnsi="Times New Roman"/>
          <w:sz w:val="28"/>
          <w:szCs w:val="28"/>
        </w:rPr>
        <w:t>Nn</w:t>
      </w:r>
      <w:proofErr w:type="spellEnd"/>
      <w:r w:rsidRPr="00E33671">
        <w:rPr>
          <w:rFonts w:ascii="Times New Roman" w:hAnsi="Times New Roman"/>
          <w:sz w:val="28"/>
          <w:szCs w:val="28"/>
        </w:rPr>
        <w:t xml:space="preserve"> – количество компьютерной техники и программ, соответствующих современным требованиям бухгалтерского учета, 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671">
        <w:rPr>
          <w:rFonts w:ascii="Times New Roman" w:hAnsi="Times New Roman"/>
          <w:sz w:val="28"/>
          <w:szCs w:val="28"/>
        </w:rPr>
        <w:t>Nобщ</w:t>
      </w:r>
      <w:proofErr w:type="spellEnd"/>
      <w:r w:rsidRPr="00E33671">
        <w:rPr>
          <w:rFonts w:ascii="Times New Roman" w:hAnsi="Times New Roman"/>
          <w:sz w:val="28"/>
          <w:szCs w:val="28"/>
        </w:rPr>
        <w:t xml:space="preserve"> - общее количество компьютерной техники и программ. 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3671">
        <w:rPr>
          <w:rFonts w:ascii="Times New Roman" w:hAnsi="Times New Roman"/>
          <w:sz w:val="28"/>
          <w:szCs w:val="28"/>
        </w:rPr>
        <w:t xml:space="preserve">2. Увеличение объема финансовых средств, подлежащих </w:t>
      </w:r>
      <w:proofErr w:type="gramStart"/>
      <w:r w:rsidRPr="00E33671">
        <w:rPr>
          <w:rFonts w:ascii="Times New Roman" w:hAnsi="Times New Roman"/>
          <w:sz w:val="28"/>
          <w:szCs w:val="28"/>
        </w:rPr>
        <w:t>учету :</w:t>
      </w:r>
      <w:proofErr w:type="gramEnd"/>
      <w:r w:rsidRPr="00E33671">
        <w:rPr>
          <w:rFonts w:ascii="Times New Roman" w:hAnsi="Times New Roman"/>
          <w:sz w:val="28"/>
          <w:szCs w:val="28"/>
        </w:rPr>
        <w:t xml:space="preserve"> 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3671">
        <w:rPr>
          <w:rFonts w:ascii="Times New Roman" w:hAnsi="Times New Roman"/>
          <w:sz w:val="28"/>
          <w:szCs w:val="28"/>
        </w:rPr>
        <w:t xml:space="preserve">U= </w:t>
      </w:r>
      <w:proofErr w:type="spellStart"/>
      <w:r w:rsidRPr="00E33671">
        <w:rPr>
          <w:rFonts w:ascii="Times New Roman" w:hAnsi="Times New Roman"/>
          <w:sz w:val="28"/>
          <w:szCs w:val="28"/>
        </w:rPr>
        <w:t>Fо</w:t>
      </w:r>
      <w:proofErr w:type="spellEnd"/>
      <w:r w:rsidRPr="00E33671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33671">
        <w:rPr>
          <w:rFonts w:ascii="Times New Roman" w:hAnsi="Times New Roman"/>
          <w:sz w:val="28"/>
          <w:szCs w:val="28"/>
        </w:rPr>
        <w:t>Fп</w:t>
      </w:r>
      <w:proofErr w:type="spellEnd"/>
      <w:r w:rsidRPr="00E33671">
        <w:rPr>
          <w:rFonts w:ascii="Times New Roman" w:hAnsi="Times New Roman"/>
          <w:sz w:val="28"/>
          <w:szCs w:val="28"/>
        </w:rPr>
        <w:t xml:space="preserve"> *100%, 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3671">
        <w:rPr>
          <w:rFonts w:ascii="Times New Roman" w:hAnsi="Times New Roman"/>
          <w:sz w:val="28"/>
          <w:szCs w:val="28"/>
        </w:rPr>
        <w:t xml:space="preserve">где: U - ежегодный рост объема финансовых средств, подлежащих учету, 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671">
        <w:rPr>
          <w:rFonts w:ascii="Times New Roman" w:hAnsi="Times New Roman"/>
          <w:sz w:val="28"/>
          <w:szCs w:val="28"/>
        </w:rPr>
        <w:t>Fо</w:t>
      </w:r>
      <w:proofErr w:type="spellEnd"/>
      <w:r w:rsidRPr="00E33671">
        <w:rPr>
          <w:rFonts w:ascii="Times New Roman" w:hAnsi="Times New Roman"/>
          <w:sz w:val="28"/>
          <w:szCs w:val="28"/>
        </w:rPr>
        <w:t xml:space="preserve"> – объем финансовых средств, подлежащих учету в отчётном году, 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671">
        <w:rPr>
          <w:rFonts w:ascii="Times New Roman" w:hAnsi="Times New Roman"/>
          <w:sz w:val="28"/>
          <w:szCs w:val="28"/>
        </w:rPr>
        <w:t>Fп</w:t>
      </w:r>
      <w:proofErr w:type="spellEnd"/>
      <w:r w:rsidRPr="00E33671">
        <w:rPr>
          <w:rFonts w:ascii="Times New Roman" w:hAnsi="Times New Roman"/>
          <w:sz w:val="28"/>
          <w:szCs w:val="28"/>
        </w:rPr>
        <w:t xml:space="preserve"> - объем финансовых средств, подлежащих учету в предыдущем году.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671">
        <w:rPr>
          <w:rFonts w:ascii="Times New Roman" w:hAnsi="Times New Roman"/>
          <w:color w:val="000000"/>
          <w:sz w:val="28"/>
          <w:szCs w:val="28"/>
        </w:rPr>
        <w:t>Оценка эффективности бюджетных услуг предполагает сопоставление полученных результатов с ресурсами, потраченными на их достижение. В соответствии с технологией бюджетирования, ориентированного на результат, оценивать качество бюджетных услуг возможно по трем аспектам: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671">
        <w:rPr>
          <w:rFonts w:ascii="Times New Roman" w:hAnsi="Times New Roman"/>
          <w:color w:val="000000"/>
          <w:sz w:val="28"/>
          <w:szCs w:val="28"/>
        </w:rPr>
        <w:t>- качество структуры (уровень укомплектованности, квалификация работников, организация работы персонала и т. д.);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671">
        <w:rPr>
          <w:rFonts w:ascii="Times New Roman" w:hAnsi="Times New Roman"/>
          <w:color w:val="000000"/>
          <w:sz w:val="28"/>
          <w:szCs w:val="28"/>
        </w:rPr>
        <w:t>- качество процесса (соблюдение стандартов оказания услуги, соблюдение финансовой дисциплины, отсутствие нарушений бюджетного и налогового законодательства, уровень исполнительской дисциплины; техническая обеспеченность процесса и качество программного продукта и др.);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671">
        <w:rPr>
          <w:rFonts w:ascii="Times New Roman" w:hAnsi="Times New Roman"/>
          <w:color w:val="000000"/>
          <w:sz w:val="28"/>
          <w:szCs w:val="28"/>
        </w:rPr>
        <w:t>- качество конечного результата (экономическая и социальная эффективность).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671">
        <w:rPr>
          <w:rFonts w:ascii="Times New Roman" w:hAnsi="Times New Roman"/>
          <w:color w:val="000000"/>
          <w:sz w:val="28"/>
          <w:szCs w:val="28"/>
        </w:rPr>
        <w:t>Повышение экономической эффективности заключается в экономии расходов при сохранении прежнего объёма услуг или увеличении объёма услуг при сохранении того же объёма финансирования.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31C7" w:rsidRPr="008A4E46" w:rsidRDefault="003C31C7" w:rsidP="003C31C7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Раздел 11</w:t>
      </w:r>
      <w:r w:rsidRPr="008A4E46">
        <w:rPr>
          <w:b/>
          <w:bCs/>
          <w:sz w:val="28"/>
          <w:szCs w:val="28"/>
        </w:rPr>
        <w:t>. Контроль за ходом реализации</w:t>
      </w:r>
      <w:r w:rsidRPr="008A4E46">
        <w:rPr>
          <w:b/>
          <w:sz w:val="28"/>
          <w:szCs w:val="28"/>
          <w:shd w:val="clear" w:color="auto" w:fill="FFFFFF"/>
        </w:rPr>
        <w:t xml:space="preserve"> муниципальной </w:t>
      </w:r>
      <w:r>
        <w:rPr>
          <w:b/>
          <w:sz w:val="28"/>
          <w:szCs w:val="28"/>
          <w:shd w:val="clear" w:color="auto" w:fill="FFFFFF"/>
        </w:rPr>
        <w:t>п</w:t>
      </w:r>
      <w:r w:rsidRPr="008A4E46">
        <w:rPr>
          <w:b/>
          <w:sz w:val="28"/>
          <w:szCs w:val="28"/>
          <w:shd w:val="clear" w:color="auto" w:fill="FFFFFF"/>
        </w:rPr>
        <w:t xml:space="preserve">рограммы   </w:t>
      </w:r>
    </w:p>
    <w:p w:rsid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3671">
        <w:rPr>
          <w:rFonts w:ascii="Times New Roman" w:hAnsi="Times New Roman"/>
          <w:sz w:val="28"/>
          <w:szCs w:val="28"/>
        </w:rPr>
        <w:t xml:space="preserve"> Ежегодный мониторинг и контроль за ходом исполнения программы осуществляет администрация Лысогорского муниципального района в соответствии с постановлением администрации от 6 июня 2014 года № 380 </w:t>
      </w:r>
    </w:p>
    <w:p w:rsidR="00E33671" w:rsidRDefault="00E33671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1C7" w:rsidRPr="00E33671" w:rsidRDefault="003C31C7" w:rsidP="00E336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3671">
        <w:rPr>
          <w:rFonts w:ascii="Times New Roman" w:hAnsi="Times New Roman"/>
          <w:sz w:val="28"/>
          <w:szCs w:val="28"/>
        </w:rPr>
        <w:t>"Об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программ».</w:t>
      </w:r>
    </w:p>
    <w:p w:rsidR="003C31C7" w:rsidRPr="00E33671" w:rsidRDefault="003C31C7" w:rsidP="00E336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336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3671">
        <w:rPr>
          <w:rFonts w:ascii="Times New Roman" w:hAnsi="Times New Roman"/>
          <w:sz w:val="28"/>
          <w:szCs w:val="28"/>
        </w:rPr>
        <w:t>Заказчик  программы</w:t>
      </w:r>
      <w:proofErr w:type="gramEnd"/>
      <w:r w:rsidRPr="00E33671">
        <w:rPr>
          <w:rFonts w:ascii="Times New Roman" w:hAnsi="Times New Roman"/>
          <w:sz w:val="28"/>
          <w:szCs w:val="28"/>
        </w:rPr>
        <w:t xml:space="preserve">  по мере необходимости уточняет объем финансирования программы. Контроль за реализацией </w:t>
      </w:r>
      <w:proofErr w:type="gramStart"/>
      <w:r w:rsidRPr="00E33671">
        <w:rPr>
          <w:rFonts w:ascii="Times New Roman" w:hAnsi="Times New Roman"/>
          <w:sz w:val="28"/>
          <w:szCs w:val="28"/>
        </w:rPr>
        <w:t>мероприятий  программы</w:t>
      </w:r>
      <w:proofErr w:type="gramEnd"/>
      <w:r w:rsidRPr="00E33671">
        <w:rPr>
          <w:rFonts w:ascii="Times New Roman" w:hAnsi="Times New Roman"/>
          <w:sz w:val="28"/>
          <w:szCs w:val="28"/>
        </w:rPr>
        <w:t xml:space="preserve"> осуществляется финансовым управлением Лысогорского муниципального  района и экономическим управлением администрации Лысогорского муниципального района. Участники реализации программы отчитываются </w:t>
      </w:r>
      <w:proofErr w:type="gramStart"/>
      <w:r w:rsidRPr="00E33671">
        <w:rPr>
          <w:rFonts w:ascii="Times New Roman" w:hAnsi="Times New Roman"/>
          <w:sz w:val="28"/>
          <w:szCs w:val="28"/>
        </w:rPr>
        <w:t>об  использовании</w:t>
      </w:r>
      <w:proofErr w:type="gramEnd"/>
      <w:r w:rsidRPr="00E33671">
        <w:rPr>
          <w:rFonts w:ascii="Times New Roman" w:hAnsi="Times New Roman"/>
          <w:sz w:val="28"/>
          <w:szCs w:val="28"/>
        </w:rPr>
        <w:t xml:space="preserve">  финансовых средств перед финансовым управлением администрации Лысогорского муниципального района Саратовской  области в установленном порядке. Основной механизм выполнения программы – ежеквартальная отчетность.</w:t>
      </w:r>
    </w:p>
    <w:p w:rsidR="00562F3F" w:rsidRDefault="00562F3F" w:rsidP="00562F3F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sectPr w:rsidR="00562F3F" w:rsidSect="00E76DBE">
      <w:pgSz w:w="11906" w:h="16838"/>
      <w:pgMar w:top="426" w:right="849" w:bottom="993" w:left="1701" w:header="720" w:footer="720" w:gutter="0"/>
      <w:pgNumType w:start="2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03" w:rsidRDefault="00AB6403">
      <w:r>
        <w:separator/>
      </w:r>
    </w:p>
  </w:endnote>
  <w:endnote w:type="continuationSeparator" w:id="0">
    <w:p w:rsidR="00AB6403" w:rsidRDefault="00A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03" w:rsidRDefault="00AB6403">
      <w:r>
        <w:separator/>
      </w:r>
    </w:p>
  </w:footnote>
  <w:footnote w:type="continuationSeparator" w:id="0">
    <w:p w:rsidR="00AB6403" w:rsidRDefault="00A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24F8"/>
    <w:multiLevelType w:val="hybridMultilevel"/>
    <w:tmpl w:val="3ADA4E7A"/>
    <w:lvl w:ilvl="0" w:tplc="1B40AA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664A59"/>
    <w:multiLevelType w:val="hybridMultilevel"/>
    <w:tmpl w:val="35824C7A"/>
    <w:lvl w:ilvl="0" w:tplc="1ED2B3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BB"/>
    <w:rsid w:val="00017473"/>
    <w:rsid w:val="00024DFC"/>
    <w:rsid w:val="00077461"/>
    <w:rsid w:val="0008265F"/>
    <w:rsid w:val="00087358"/>
    <w:rsid w:val="000B11D3"/>
    <w:rsid w:val="000B5ABF"/>
    <w:rsid w:val="00172F4D"/>
    <w:rsid w:val="001978F8"/>
    <w:rsid w:val="001B69F5"/>
    <w:rsid w:val="001D3AD1"/>
    <w:rsid w:val="00257916"/>
    <w:rsid w:val="00284DF5"/>
    <w:rsid w:val="002A7155"/>
    <w:rsid w:val="002F7328"/>
    <w:rsid w:val="00327545"/>
    <w:rsid w:val="00362B59"/>
    <w:rsid w:val="00377CAA"/>
    <w:rsid w:val="00394D28"/>
    <w:rsid w:val="003C31C7"/>
    <w:rsid w:val="003E24A8"/>
    <w:rsid w:val="00422991"/>
    <w:rsid w:val="00447A6A"/>
    <w:rsid w:val="0046235D"/>
    <w:rsid w:val="00464632"/>
    <w:rsid w:val="004854A3"/>
    <w:rsid w:val="004B5A83"/>
    <w:rsid w:val="004D1C84"/>
    <w:rsid w:val="00540CED"/>
    <w:rsid w:val="00541943"/>
    <w:rsid w:val="00544F99"/>
    <w:rsid w:val="00562F3F"/>
    <w:rsid w:val="005A5130"/>
    <w:rsid w:val="0062759C"/>
    <w:rsid w:val="00680197"/>
    <w:rsid w:val="0069311E"/>
    <w:rsid w:val="006A7C8D"/>
    <w:rsid w:val="006D0730"/>
    <w:rsid w:val="006D4A70"/>
    <w:rsid w:val="006E29C2"/>
    <w:rsid w:val="006E7171"/>
    <w:rsid w:val="007413AF"/>
    <w:rsid w:val="007522D5"/>
    <w:rsid w:val="00762446"/>
    <w:rsid w:val="007B58B5"/>
    <w:rsid w:val="007D3E55"/>
    <w:rsid w:val="007F5A20"/>
    <w:rsid w:val="00831704"/>
    <w:rsid w:val="00837737"/>
    <w:rsid w:val="00842F5E"/>
    <w:rsid w:val="008503BB"/>
    <w:rsid w:val="008517E8"/>
    <w:rsid w:val="0085446A"/>
    <w:rsid w:val="00861F28"/>
    <w:rsid w:val="008644FA"/>
    <w:rsid w:val="008A02C6"/>
    <w:rsid w:val="008B2226"/>
    <w:rsid w:val="008C2AD4"/>
    <w:rsid w:val="008E7B37"/>
    <w:rsid w:val="00903B07"/>
    <w:rsid w:val="009519B4"/>
    <w:rsid w:val="0097010B"/>
    <w:rsid w:val="009B21B1"/>
    <w:rsid w:val="009C0BF3"/>
    <w:rsid w:val="00A012C1"/>
    <w:rsid w:val="00A441B0"/>
    <w:rsid w:val="00A50FEF"/>
    <w:rsid w:val="00A6194A"/>
    <w:rsid w:val="00A67350"/>
    <w:rsid w:val="00AB6403"/>
    <w:rsid w:val="00AE449D"/>
    <w:rsid w:val="00AF198F"/>
    <w:rsid w:val="00B01334"/>
    <w:rsid w:val="00B36CA5"/>
    <w:rsid w:val="00B53A48"/>
    <w:rsid w:val="00B60240"/>
    <w:rsid w:val="00B618AB"/>
    <w:rsid w:val="00B64433"/>
    <w:rsid w:val="00B870A1"/>
    <w:rsid w:val="00BC4CBB"/>
    <w:rsid w:val="00BE4A4C"/>
    <w:rsid w:val="00BF1FF3"/>
    <w:rsid w:val="00C7719C"/>
    <w:rsid w:val="00C955EA"/>
    <w:rsid w:val="00CA1057"/>
    <w:rsid w:val="00CB401E"/>
    <w:rsid w:val="00CB4213"/>
    <w:rsid w:val="00CF7036"/>
    <w:rsid w:val="00D0257E"/>
    <w:rsid w:val="00D17D34"/>
    <w:rsid w:val="00D723CC"/>
    <w:rsid w:val="00D73B14"/>
    <w:rsid w:val="00DF417C"/>
    <w:rsid w:val="00E33671"/>
    <w:rsid w:val="00E76C2B"/>
    <w:rsid w:val="00E76DBE"/>
    <w:rsid w:val="00EA11F0"/>
    <w:rsid w:val="00EF5235"/>
    <w:rsid w:val="00F325DB"/>
    <w:rsid w:val="00F37672"/>
    <w:rsid w:val="00F4361E"/>
    <w:rsid w:val="00F570CE"/>
    <w:rsid w:val="00FD7430"/>
    <w:rsid w:val="00FE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18A7"/>
  <w15:docId w15:val="{1487421F-9061-4111-8C0B-3E16614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CA5"/>
    <w:pPr>
      <w:keepNext/>
      <w:spacing w:line="216" w:lineRule="auto"/>
      <w:jc w:val="center"/>
      <w:outlineLvl w:val="0"/>
    </w:pPr>
    <w:rPr>
      <w:b/>
      <w:bCs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B36C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36CA5"/>
    <w:pPr>
      <w:keepNext/>
      <w:jc w:val="center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36CA5"/>
    <w:pPr>
      <w:keepNext/>
      <w:outlineLvl w:val="3"/>
    </w:pPr>
    <w:rPr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36CA5"/>
    <w:pPr>
      <w:keepNext/>
      <w:tabs>
        <w:tab w:val="left" w:pos="468"/>
        <w:tab w:val="left" w:pos="4788"/>
        <w:tab w:val="left" w:pos="7848"/>
        <w:tab w:val="left" w:pos="9108"/>
        <w:tab w:val="left" w:pos="10908"/>
        <w:tab w:val="left" w:pos="11988"/>
        <w:tab w:val="left" w:pos="13068"/>
        <w:tab w:val="left" w:pos="14148"/>
        <w:tab w:val="left" w:pos="15408"/>
      </w:tabs>
      <w:ind w:right="-19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B36CA5"/>
    <w:pPr>
      <w:keepNext/>
      <w:ind w:right="-19"/>
      <w:jc w:val="center"/>
      <w:outlineLvl w:val="5"/>
    </w:pPr>
    <w:rPr>
      <w:b/>
      <w:bCs/>
      <w:lang w:eastAsia="ar-SA"/>
    </w:rPr>
  </w:style>
  <w:style w:type="paragraph" w:styleId="8">
    <w:name w:val="heading 8"/>
    <w:basedOn w:val="a"/>
    <w:next w:val="a"/>
    <w:link w:val="80"/>
    <w:qFormat/>
    <w:rsid w:val="00B36CA5"/>
    <w:pPr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1978F8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1978F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F5235"/>
    <w:pPr>
      <w:ind w:left="720"/>
      <w:contextualSpacing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6024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17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4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CA5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B36CA5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36CA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36CA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36CA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B36C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36CA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table" w:styleId="a8">
    <w:name w:val="Table Grid"/>
    <w:basedOn w:val="a1"/>
    <w:uiPriority w:val="59"/>
    <w:rsid w:val="00B36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36C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36C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">
    <w:name w:val="s_1"/>
    <w:basedOn w:val="a"/>
    <w:rsid w:val="00B36CA5"/>
    <w:pPr>
      <w:spacing w:before="100" w:beforeAutospacing="1" w:after="100" w:afterAutospacing="1"/>
    </w:pPr>
  </w:style>
  <w:style w:type="character" w:styleId="a9">
    <w:name w:val="Hyperlink"/>
    <w:uiPriority w:val="99"/>
    <w:rsid w:val="00B36CA5"/>
    <w:rPr>
      <w:color w:val="0000FF"/>
      <w:u w:val="single"/>
    </w:rPr>
  </w:style>
  <w:style w:type="character" w:customStyle="1" w:styleId="apple-converted-space">
    <w:name w:val="apple-converted-space"/>
    <w:rsid w:val="00B36CA5"/>
  </w:style>
  <w:style w:type="paragraph" w:customStyle="1" w:styleId="formattext">
    <w:name w:val="formattext"/>
    <w:rsid w:val="00B36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B36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Основной"/>
    <w:basedOn w:val="a"/>
    <w:locked/>
    <w:rsid w:val="00B36CA5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B36CA5"/>
    <w:pPr>
      <w:ind w:firstLine="404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6C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rsid w:val="00B36CA5"/>
    <w:pPr>
      <w:spacing w:before="100" w:after="100"/>
    </w:pPr>
    <w:rPr>
      <w:color w:val="008080"/>
      <w:lang w:eastAsia="en-US"/>
    </w:rPr>
  </w:style>
  <w:style w:type="paragraph" w:customStyle="1" w:styleId="ac">
    <w:name w:val="мой"/>
    <w:basedOn w:val="a"/>
    <w:autoRedefine/>
    <w:rsid w:val="00B36CA5"/>
    <w:pPr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B36CA5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customStyle="1" w:styleId="ConsNormal">
    <w:name w:val="ConsNormal"/>
    <w:rsid w:val="00B36C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36CA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B36C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B36CA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B36C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f24">
    <w:name w:val="ff24"/>
    <w:rsid w:val="00B36CA5"/>
    <w:rPr>
      <w:rFonts w:ascii="Arial" w:hAnsi="Arial" w:cs="Arial" w:hint="default"/>
    </w:rPr>
  </w:style>
  <w:style w:type="paragraph" w:styleId="af1">
    <w:name w:val="Revision"/>
    <w:hidden/>
    <w:uiPriority w:val="99"/>
    <w:semiHidden/>
    <w:rsid w:val="00B36C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6CA5"/>
  </w:style>
  <w:style w:type="paragraph" w:styleId="af2">
    <w:name w:val="Body Text"/>
    <w:basedOn w:val="a"/>
    <w:link w:val="af3"/>
    <w:uiPriority w:val="99"/>
    <w:unhideWhenUsed/>
    <w:rsid w:val="00B36CA5"/>
    <w:pPr>
      <w:spacing w:after="120"/>
    </w:pPr>
    <w:rPr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B36C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annotation reference"/>
    <w:uiPriority w:val="99"/>
    <w:semiHidden/>
    <w:unhideWhenUsed/>
    <w:rsid w:val="00B36CA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36CA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36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CA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36C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Title"/>
    <w:basedOn w:val="a"/>
    <w:next w:val="af2"/>
    <w:link w:val="afa"/>
    <w:uiPriority w:val="10"/>
    <w:qFormat/>
    <w:rsid w:val="00B36CA5"/>
    <w:pPr>
      <w:keepNext/>
      <w:widowControl w:val="0"/>
      <w:autoSpaceDN w:val="0"/>
      <w:adjustRightInd w:val="0"/>
      <w:spacing w:before="240" w:after="120" w:line="276" w:lineRule="auto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a">
    <w:name w:val="Заголовок Знак"/>
    <w:basedOn w:val="a0"/>
    <w:link w:val="af9"/>
    <w:uiPriority w:val="10"/>
    <w:rsid w:val="00B36CA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List"/>
    <w:basedOn w:val="af2"/>
    <w:uiPriority w:val="99"/>
    <w:rsid w:val="00B36CA5"/>
    <w:pPr>
      <w:widowControl w:val="0"/>
      <w:autoSpaceDN w:val="0"/>
      <w:adjustRightInd w:val="0"/>
      <w:spacing w:line="276" w:lineRule="auto"/>
    </w:pPr>
    <w:rPr>
      <w:rFonts w:ascii="Arial" w:hAnsi="Arial" w:cs="Tahoma"/>
      <w:sz w:val="20"/>
      <w:szCs w:val="20"/>
      <w:lang w:eastAsia="en-US"/>
    </w:rPr>
  </w:style>
  <w:style w:type="paragraph" w:styleId="afc">
    <w:name w:val="caption"/>
    <w:basedOn w:val="a"/>
    <w:next w:val="a"/>
    <w:uiPriority w:val="99"/>
    <w:qFormat/>
    <w:rsid w:val="00B36CA5"/>
    <w:pPr>
      <w:widowControl w:val="0"/>
      <w:autoSpaceDN w:val="0"/>
      <w:adjustRightInd w:val="0"/>
      <w:spacing w:line="200" w:lineRule="atLeast"/>
      <w:jc w:val="center"/>
    </w:pPr>
    <w:rPr>
      <w:b/>
      <w:bCs/>
    </w:rPr>
  </w:style>
  <w:style w:type="paragraph" w:customStyle="1" w:styleId="Index">
    <w:name w:val="Index"/>
    <w:basedOn w:val="a"/>
    <w:uiPriority w:val="99"/>
    <w:rsid w:val="00B36CA5"/>
    <w:pPr>
      <w:widowControl w:val="0"/>
      <w:autoSpaceDN w:val="0"/>
      <w:adjustRightInd w:val="0"/>
      <w:spacing w:after="200" w:line="276" w:lineRule="auto"/>
    </w:pPr>
    <w:rPr>
      <w:rFonts w:ascii="Arial" w:hAnsi="Arial" w:cs="Tahoma"/>
      <w:sz w:val="22"/>
      <w:szCs w:val="22"/>
      <w:lang w:eastAsia="en-US"/>
    </w:rPr>
  </w:style>
  <w:style w:type="paragraph" w:customStyle="1" w:styleId="afd">
    <w:name w:val="Содержимое таблицы"/>
    <w:basedOn w:val="a"/>
    <w:uiPriority w:val="99"/>
    <w:rsid w:val="00B36CA5"/>
    <w:pPr>
      <w:widowControl w:val="0"/>
      <w:autoSpaceDN w:val="0"/>
      <w:adjustRightInd w:val="0"/>
      <w:spacing w:line="200" w:lineRule="atLeast"/>
    </w:pPr>
  </w:style>
  <w:style w:type="paragraph" w:customStyle="1" w:styleId="TableContents">
    <w:name w:val="Table Contents"/>
    <w:basedOn w:val="a"/>
    <w:uiPriority w:val="99"/>
    <w:rsid w:val="00B36CA5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TableHeading">
    <w:name w:val="Table Heading"/>
    <w:basedOn w:val="TableContents"/>
    <w:uiPriority w:val="99"/>
    <w:rsid w:val="00B36CA5"/>
    <w:pPr>
      <w:jc w:val="center"/>
    </w:pPr>
    <w:rPr>
      <w:b/>
      <w:bCs/>
    </w:rPr>
  </w:style>
  <w:style w:type="paragraph" w:customStyle="1" w:styleId="afe">
    <w:name w:val="Нормальный (таблица)"/>
    <w:basedOn w:val="a"/>
    <w:next w:val="a"/>
    <w:uiPriority w:val="99"/>
    <w:rsid w:val="00B36C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">
    <w:name w:val="Body Text Indent"/>
    <w:basedOn w:val="a"/>
    <w:link w:val="aff0"/>
    <w:uiPriority w:val="99"/>
    <w:semiHidden/>
    <w:unhideWhenUsed/>
    <w:rsid w:val="00B36CA5"/>
    <w:pPr>
      <w:widowControl w:val="0"/>
      <w:autoSpaceDN w:val="0"/>
      <w:adjustRightInd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B36CA5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B36CA5"/>
  </w:style>
  <w:style w:type="paragraph" w:styleId="aff1">
    <w:name w:val="Document Map"/>
    <w:basedOn w:val="a"/>
    <w:link w:val="aff2"/>
    <w:uiPriority w:val="99"/>
    <w:semiHidden/>
    <w:unhideWhenUsed/>
    <w:rsid w:val="00B36CA5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B36C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basedOn w:val="a"/>
    <w:next w:val="ab"/>
    <w:rsid w:val="00257916"/>
    <w:pPr>
      <w:spacing w:before="100" w:beforeAutospacing="1" w:after="100" w:afterAutospacing="1"/>
    </w:pPr>
  </w:style>
  <w:style w:type="paragraph" w:customStyle="1" w:styleId="Standard">
    <w:name w:val="Standard"/>
    <w:rsid w:val="002579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aff4">
    <w:basedOn w:val="a"/>
    <w:next w:val="ab"/>
    <w:rsid w:val="00562F3F"/>
    <w:pPr>
      <w:spacing w:before="100" w:beforeAutospacing="1" w:after="100" w:afterAutospacing="1"/>
    </w:pPr>
  </w:style>
  <w:style w:type="paragraph" w:customStyle="1" w:styleId="Default">
    <w:name w:val="Default"/>
    <w:rsid w:val="00562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562F3F"/>
    <w:rPr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2F3F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paragraph" w:customStyle="1" w:styleId="aff5">
    <w:basedOn w:val="a"/>
    <w:next w:val="ab"/>
    <w:rsid w:val="003C31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16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FED2-F908-4B8F-B064-EF43B212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13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Аппарат</cp:lastModifiedBy>
  <cp:revision>62</cp:revision>
  <cp:lastPrinted>2024-01-11T05:34:00Z</cp:lastPrinted>
  <dcterms:created xsi:type="dcterms:W3CDTF">2018-05-31T07:57:00Z</dcterms:created>
  <dcterms:modified xsi:type="dcterms:W3CDTF">2024-02-07T05:40:00Z</dcterms:modified>
</cp:coreProperties>
</file>