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A0" w:rsidRDefault="00533EA0" w:rsidP="00310FCB">
      <w:pPr>
        <w:spacing w:line="276" w:lineRule="auto"/>
        <w:jc w:val="both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533EA0" w:rsidTr="00533EA0">
        <w:trPr>
          <w:trHeight w:val="1418"/>
        </w:trPr>
        <w:tc>
          <w:tcPr>
            <w:tcW w:w="9289" w:type="dxa"/>
            <w:hideMark/>
          </w:tcPr>
          <w:p w:rsidR="00533EA0" w:rsidRDefault="00533EA0">
            <w:pPr>
              <w:tabs>
                <w:tab w:val="left" w:pos="3968"/>
                <w:tab w:val="center" w:pos="4536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</w:r>
          </w:p>
          <w:p w:rsidR="00533EA0" w:rsidRDefault="00533EA0">
            <w:pPr>
              <w:tabs>
                <w:tab w:val="left" w:pos="3968"/>
                <w:tab w:val="center" w:pos="4536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</w:r>
            <w:r>
              <w:rPr>
                <w:b/>
                <w:noProof/>
              </w:rPr>
              <w:drawing>
                <wp:inline distT="0" distB="0" distL="0" distR="0">
                  <wp:extent cx="628650" cy="819150"/>
                  <wp:effectExtent l="0" t="0" r="0" b="0"/>
                  <wp:docPr id="2" name="Рисунок 2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EA0" w:rsidTr="00533EA0">
        <w:tc>
          <w:tcPr>
            <w:tcW w:w="9289" w:type="dxa"/>
          </w:tcPr>
          <w:p w:rsidR="00533EA0" w:rsidRDefault="00533EA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3EA0" w:rsidRDefault="00533EA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533EA0" w:rsidRDefault="00533EA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САРАТОВСКОЙ  ОБЛАСТИ</w:t>
            </w:r>
          </w:p>
          <w:p w:rsidR="00533EA0" w:rsidRDefault="00533EA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33EA0" w:rsidTr="00533EA0">
        <w:trPr>
          <w:trHeight w:val="654"/>
        </w:trPr>
        <w:tc>
          <w:tcPr>
            <w:tcW w:w="9289" w:type="dxa"/>
          </w:tcPr>
          <w:p w:rsidR="00533EA0" w:rsidRDefault="00533EA0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proofErr w:type="gramStart"/>
            <w:r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 xml:space="preserve"> О С Т А Н О В Л Е Н И Е</w:t>
            </w:r>
          </w:p>
          <w:p w:rsidR="00533EA0" w:rsidRDefault="00533EA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33EA0" w:rsidTr="00533EA0">
        <w:tc>
          <w:tcPr>
            <w:tcW w:w="9289" w:type="dxa"/>
          </w:tcPr>
          <w:p w:rsidR="00533EA0" w:rsidRDefault="00DD466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1 ноября 2013 года № 974</w:t>
            </w:r>
          </w:p>
          <w:p w:rsidR="00533EA0" w:rsidRDefault="00533EA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33EA0" w:rsidTr="00533EA0">
        <w:tc>
          <w:tcPr>
            <w:tcW w:w="9289" w:type="dxa"/>
          </w:tcPr>
          <w:p w:rsidR="00533EA0" w:rsidRDefault="00533EA0">
            <w:pPr>
              <w:spacing w:line="276" w:lineRule="auto"/>
              <w:jc w:val="center"/>
              <w:rPr>
                <w:lang w:eastAsia="en-US"/>
              </w:rPr>
            </w:pPr>
          </w:p>
          <w:p w:rsidR="00533EA0" w:rsidRDefault="00533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533EA0" w:rsidRDefault="00533EA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33EA0" w:rsidTr="00533EA0">
        <w:trPr>
          <w:trHeight w:val="724"/>
        </w:trPr>
        <w:tc>
          <w:tcPr>
            <w:tcW w:w="9289" w:type="dxa"/>
            <w:hideMark/>
          </w:tcPr>
          <w:p w:rsidR="00533EA0" w:rsidRDefault="00533EA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Об утверждении  долгосрочной целевой программы   «Развитие  сельского  хозяйства и регулирование рынков сельскохозяйственной продукции, сырья и продовольствия в Лысогорском  муниципальном районе на 2013-2020 годы"   </w:t>
            </w:r>
          </w:p>
        </w:tc>
      </w:tr>
    </w:tbl>
    <w:p w:rsidR="00533EA0" w:rsidRDefault="00533EA0" w:rsidP="00533EA0"/>
    <w:p w:rsidR="00533EA0" w:rsidRDefault="00533EA0" w:rsidP="00533EA0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 распоряжением Правительства Саратовской  области от 25 июня 2012 года № 192-Пр «О разработке  проекта долгосрочной  целевой программы «Развитие  сельского хозяйства и регулирование рынков  сельскохозяйственной продукции, сырья и продовольствия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Саратовкой</w:t>
      </w:r>
      <w:proofErr w:type="gramEnd"/>
      <w:r>
        <w:rPr>
          <w:sz w:val="28"/>
          <w:szCs w:val="28"/>
        </w:rPr>
        <w:t xml:space="preserve"> области» на 2013-2020 годы», руководствуясь  Уставом Лысогорского  муниципального района Саратовской области, ПОСТАНОВЛЯЮ:</w:t>
      </w:r>
    </w:p>
    <w:p w:rsidR="00533EA0" w:rsidRDefault="00533EA0" w:rsidP="00533EA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долгосрочную целевую программу «Развитие сельского хозяйства  и регулирование  рынков  сельскохозяйственной продукции, сырья  и продовольствия Лысогорского муниципального района на 2013-2020 годы».</w:t>
      </w:r>
    </w:p>
    <w:p w:rsidR="00533EA0" w:rsidRDefault="00533EA0" w:rsidP="00533EA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районной газете «Призыв».</w:t>
      </w:r>
    </w:p>
    <w:p w:rsidR="00533EA0" w:rsidRDefault="00533EA0" w:rsidP="00533EA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533EA0" w:rsidRDefault="00533EA0" w:rsidP="00533EA0">
      <w:pPr>
        <w:jc w:val="both"/>
        <w:rPr>
          <w:sz w:val="28"/>
          <w:szCs w:val="28"/>
        </w:rPr>
      </w:pPr>
    </w:p>
    <w:p w:rsidR="00533EA0" w:rsidRDefault="00533EA0" w:rsidP="00533EA0">
      <w:pPr>
        <w:jc w:val="both"/>
        <w:rPr>
          <w:sz w:val="28"/>
          <w:szCs w:val="28"/>
        </w:rPr>
      </w:pPr>
    </w:p>
    <w:p w:rsidR="00533EA0" w:rsidRDefault="00533EA0" w:rsidP="00533E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главы администрации </w:t>
      </w:r>
    </w:p>
    <w:p w:rsidR="00533EA0" w:rsidRDefault="00533EA0" w:rsidP="00533EA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С.А. Девличаров </w:t>
      </w:r>
      <w:r>
        <w:rPr>
          <w:sz w:val="28"/>
          <w:szCs w:val="28"/>
        </w:rPr>
        <w:t xml:space="preserve"> </w:t>
      </w:r>
    </w:p>
    <w:p w:rsidR="00533EA0" w:rsidRDefault="00533EA0" w:rsidP="00533EA0"/>
    <w:p w:rsidR="00533EA0" w:rsidRDefault="00533EA0" w:rsidP="00533EA0"/>
    <w:p w:rsidR="00533EA0" w:rsidRDefault="00533EA0" w:rsidP="00533EA0"/>
    <w:p w:rsidR="00533EA0" w:rsidRDefault="00533EA0" w:rsidP="00533EA0"/>
    <w:p w:rsidR="00533EA0" w:rsidRDefault="00533EA0" w:rsidP="00533EA0"/>
    <w:p w:rsidR="00533EA0" w:rsidRDefault="00533EA0" w:rsidP="00533EA0"/>
    <w:p w:rsidR="00533EA0" w:rsidRDefault="00533EA0" w:rsidP="00533EA0"/>
    <w:p w:rsidR="00533EA0" w:rsidRDefault="00533EA0" w:rsidP="00533EA0"/>
    <w:p w:rsidR="00533EA0" w:rsidRDefault="00533EA0" w:rsidP="00533EA0"/>
    <w:p w:rsidR="00533EA0" w:rsidRDefault="00533EA0" w:rsidP="00533EA0"/>
    <w:p w:rsidR="00533EA0" w:rsidRDefault="00533EA0" w:rsidP="00533EA0"/>
    <w:p w:rsidR="00533EA0" w:rsidRDefault="00533EA0" w:rsidP="00533EA0"/>
    <w:p w:rsidR="00533EA0" w:rsidRDefault="00533EA0" w:rsidP="00533EA0"/>
    <w:p w:rsidR="00DD4660" w:rsidRDefault="00DD4660" w:rsidP="00DD4660">
      <w:pPr>
        <w:rPr>
          <w:sz w:val="24"/>
          <w:szCs w:val="24"/>
        </w:rPr>
      </w:pPr>
      <w:r w:rsidRPr="009C1C8C">
        <w:rPr>
          <w:sz w:val="24"/>
          <w:szCs w:val="24"/>
        </w:rPr>
        <w:t xml:space="preserve">                                                                                 </w:t>
      </w:r>
    </w:p>
    <w:p w:rsidR="00DD4660" w:rsidRPr="009C1C8C" w:rsidRDefault="00DD4660" w:rsidP="00DD466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9C1C8C">
        <w:rPr>
          <w:sz w:val="24"/>
          <w:szCs w:val="24"/>
        </w:rPr>
        <w:t xml:space="preserve">Приложение </w:t>
      </w:r>
    </w:p>
    <w:p w:rsidR="00DD4660" w:rsidRPr="009C1C8C" w:rsidRDefault="00DD4660" w:rsidP="00DD4660">
      <w:pPr>
        <w:rPr>
          <w:sz w:val="24"/>
          <w:szCs w:val="24"/>
        </w:rPr>
      </w:pPr>
      <w:r w:rsidRPr="009C1C8C">
        <w:rPr>
          <w:sz w:val="24"/>
          <w:szCs w:val="24"/>
        </w:rPr>
        <w:t xml:space="preserve">                                                                                 к постановлению администрации </w:t>
      </w:r>
    </w:p>
    <w:p w:rsidR="00DD4660" w:rsidRPr="009C1C8C" w:rsidRDefault="00DD4660" w:rsidP="00DD4660">
      <w:pPr>
        <w:rPr>
          <w:sz w:val="24"/>
          <w:szCs w:val="24"/>
        </w:rPr>
      </w:pPr>
      <w:r w:rsidRPr="009C1C8C">
        <w:rPr>
          <w:sz w:val="24"/>
          <w:szCs w:val="24"/>
        </w:rPr>
        <w:t xml:space="preserve">                                                                                Лысогорского муниципального района</w:t>
      </w:r>
    </w:p>
    <w:p w:rsidR="00DD4660" w:rsidRPr="009C1C8C" w:rsidRDefault="00DD4660" w:rsidP="00DD4660">
      <w:pPr>
        <w:rPr>
          <w:sz w:val="24"/>
          <w:szCs w:val="24"/>
        </w:rPr>
      </w:pPr>
      <w:r w:rsidRPr="009C1C8C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от  01 ноября </w:t>
      </w:r>
      <w:r w:rsidRPr="009C1C8C">
        <w:rPr>
          <w:sz w:val="24"/>
          <w:szCs w:val="24"/>
        </w:rPr>
        <w:t xml:space="preserve">    2013 </w:t>
      </w:r>
      <w:r>
        <w:rPr>
          <w:sz w:val="24"/>
          <w:szCs w:val="24"/>
        </w:rPr>
        <w:t>года № 974</w:t>
      </w:r>
    </w:p>
    <w:p w:rsidR="00DD4660" w:rsidRPr="009C1C8C" w:rsidRDefault="00DD4660" w:rsidP="00DD4660">
      <w:pPr>
        <w:ind w:left="720"/>
      </w:pPr>
    </w:p>
    <w:p w:rsidR="00DD4660" w:rsidRPr="009C1C8C" w:rsidRDefault="00DD4660" w:rsidP="00DD4660">
      <w:r w:rsidRPr="009C1C8C">
        <w:tab/>
      </w:r>
      <w:r w:rsidRPr="009C1C8C">
        <w:tab/>
      </w:r>
      <w:r w:rsidRPr="009C1C8C">
        <w:tab/>
      </w:r>
    </w:p>
    <w:p w:rsidR="00DD4660" w:rsidRPr="009C1C8C" w:rsidRDefault="00DD4660" w:rsidP="00DD4660">
      <w:r w:rsidRPr="009C1C8C">
        <w:tab/>
      </w:r>
    </w:p>
    <w:p w:rsidR="00DD4660" w:rsidRPr="009C1C8C" w:rsidRDefault="00DD4660" w:rsidP="00DD4660">
      <w:pPr>
        <w:pStyle w:val="1"/>
        <w:rPr>
          <w:color w:val="auto"/>
        </w:rPr>
      </w:pPr>
      <w:r w:rsidRPr="009C1C8C">
        <w:rPr>
          <w:color w:val="auto"/>
        </w:rPr>
        <w:t xml:space="preserve"> </w:t>
      </w:r>
    </w:p>
    <w:p w:rsidR="00DD4660" w:rsidRPr="009C1C8C" w:rsidRDefault="00DD4660" w:rsidP="00DD4660">
      <w:pPr>
        <w:pStyle w:val="1"/>
        <w:rPr>
          <w:color w:val="auto"/>
        </w:rPr>
      </w:pPr>
    </w:p>
    <w:p w:rsidR="00DD4660" w:rsidRPr="009C1C8C" w:rsidRDefault="00DD4660" w:rsidP="00DD4660">
      <w:pPr>
        <w:pStyle w:val="1"/>
        <w:rPr>
          <w:color w:val="auto"/>
        </w:rPr>
      </w:pPr>
    </w:p>
    <w:p w:rsidR="00DD4660" w:rsidRPr="009C1C8C" w:rsidRDefault="00DD4660" w:rsidP="00DD4660">
      <w:pPr>
        <w:pStyle w:val="1"/>
        <w:rPr>
          <w:rFonts w:ascii="Times New Roman" w:hAnsi="Times New Roman" w:cs="Times New Roman"/>
          <w:color w:val="auto"/>
          <w:sz w:val="52"/>
          <w:szCs w:val="52"/>
        </w:rPr>
      </w:pPr>
      <w:r w:rsidRPr="009C1C8C">
        <w:rPr>
          <w:rFonts w:ascii="Times New Roman" w:hAnsi="Times New Roman" w:cs="Times New Roman"/>
          <w:color w:val="auto"/>
          <w:sz w:val="52"/>
          <w:szCs w:val="52"/>
        </w:rPr>
        <w:t>Долгосрочная целевая                   районная программа</w:t>
      </w:r>
    </w:p>
    <w:p w:rsidR="00DD4660" w:rsidRPr="009C1C8C" w:rsidRDefault="00DD4660" w:rsidP="00DD4660">
      <w:pPr>
        <w:pStyle w:val="1"/>
        <w:rPr>
          <w:rFonts w:ascii="Times New Roman" w:hAnsi="Times New Roman" w:cs="Times New Roman"/>
          <w:color w:val="auto"/>
          <w:sz w:val="52"/>
          <w:szCs w:val="52"/>
        </w:rPr>
      </w:pPr>
      <w:r w:rsidRPr="009C1C8C">
        <w:rPr>
          <w:rFonts w:ascii="Times New Roman" w:hAnsi="Times New Roman" w:cs="Times New Roman"/>
          <w:color w:val="auto"/>
          <w:sz w:val="52"/>
          <w:szCs w:val="52"/>
        </w:rPr>
        <w:t>"Развитие сельского хозяйства и регулирование рынков сельскохозяйственной продукции,   сырья и продовольствия в Лысогорском муниципальном районе                             на 2013-2020 годы"</w:t>
      </w:r>
    </w:p>
    <w:p w:rsidR="00DD4660" w:rsidRPr="009C1C8C" w:rsidRDefault="00DD4660" w:rsidP="00DD4660">
      <w:pPr>
        <w:rPr>
          <w:sz w:val="52"/>
          <w:szCs w:val="52"/>
        </w:rPr>
      </w:pPr>
      <w:r w:rsidRPr="009C1C8C">
        <w:rPr>
          <w:sz w:val="52"/>
          <w:szCs w:val="52"/>
        </w:rPr>
        <w:t xml:space="preserve"> </w:t>
      </w:r>
    </w:p>
    <w:p w:rsidR="00DD4660" w:rsidRPr="009C1C8C" w:rsidRDefault="00DD4660" w:rsidP="00DD4660"/>
    <w:p w:rsidR="00DD4660" w:rsidRPr="009C1C8C" w:rsidRDefault="00DD4660" w:rsidP="00DD4660"/>
    <w:p w:rsidR="00DD4660" w:rsidRPr="009C1C8C" w:rsidRDefault="00DD4660" w:rsidP="00DD4660"/>
    <w:p w:rsidR="00DD4660" w:rsidRPr="009C1C8C" w:rsidRDefault="00DD4660" w:rsidP="00DD4660"/>
    <w:p w:rsidR="00DD4660" w:rsidRPr="009C1C8C" w:rsidRDefault="00DD4660" w:rsidP="00DD4660"/>
    <w:p w:rsidR="00DD4660" w:rsidRPr="009C1C8C" w:rsidRDefault="00DD4660" w:rsidP="00DD4660"/>
    <w:p w:rsidR="00DD4660" w:rsidRPr="009C1C8C" w:rsidRDefault="00DD4660" w:rsidP="00DD4660"/>
    <w:p w:rsidR="00DD4660" w:rsidRPr="009C1C8C" w:rsidRDefault="00DD4660" w:rsidP="00DD4660"/>
    <w:p w:rsidR="00DD4660" w:rsidRPr="009C1C8C" w:rsidRDefault="00DD4660" w:rsidP="00DD4660"/>
    <w:p w:rsidR="00DD4660" w:rsidRPr="009C1C8C" w:rsidRDefault="00DD4660" w:rsidP="00DD4660"/>
    <w:p w:rsidR="00DD4660" w:rsidRPr="009C1C8C" w:rsidRDefault="00DD4660" w:rsidP="00DD4660"/>
    <w:p w:rsidR="00DD4660" w:rsidRPr="009C1C8C" w:rsidRDefault="00DD4660" w:rsidP="00DD4660"/>
    <w:p w:rsidR="00DD4660" w:rsidRPr="009C1C8C" w:rsidRDefault="00DD4660" w:rsidP="00DD4660"/>
    <w:p w:rsidR="00DD4660" w:rsidRPr="009C1C8C" w:rsidRDefault="00DD4660" w:rsidP="00DD4660"/>
    <w:p w:rsidR="00DD4660" w:rsidRPr="009C1C8C" w:rsidRDefault="00DD4660" w:rsidP="00DD4660"/>
    <w:p w:rsidR="00DD4660" w:rsidRPr="009C1C8C" w:rsidRDefault="00DD4660" w:rsidP="00DD4660"/>
    <w:p w:rsidR="00DD4660" w:rsidRPr="009C1C8C" w:rsidRDefault="00DD4660" w:rsidP="00DD4660">
      <w:pPr>
        <w:tabs>
          <w:tab w:val="left" w:pos="-3060"/>
          <w:tab w:val="center" w:pos="-2340"/>
        </w:tabs>
        <w:spacing w:line="240" w:lineRule="atLeast"/>
        <w:ind w:left="227" w:right="227"/>
        <w:jc w:val="center"/>
        <w:rPr>
          <w:sz w:val="28"/>
          <w:szCs w:val="28"/>
        </w:rPr>
      </w:pPr>
      <w:bookmarkStart w:id="0" w:name="sub_99"/>
      <w:r w:rsidRPr="009C1C8C">
        <w:rPr>
          <w:sz w:val="28"/>
          <w:szCs w:val="28"/>
        </w:rPr>
        <w:t xml:space="preserve"> </w:t>
      </w:r>
    </w:p>
    <w:p w:rsidR="00DD4660" w:rsidRPr="009C1C8C" w:rsidRDefault="00DD4660" w:rsidP="00DD4660">
      <w:pPr>
        <w:tabs>
          <w:tab w:val="left" w:pos="-3060"/>
          <w:tab w:val="center" w:pos="-2340"/>
        </w:tabs>
        <w:spacing w:line="240" w:lineRule="atLeast"/>
        <w:ind w:left="227" w:right="227"/>
        <w:jc w:val="center"/>
        <w:rPr>
          <w:sz w:val="28"/>
          <w:szCs w:val="28"/>
        </w:rPr>
      </w:pPr>
    </w:p>
    <w:p w:rsidR="00DD4660" w:rsidRPr="009C1C8C" w:rsidRDefault="00DD4660" w:rsidP="00DD4660">
      <w:pPr>
        <w:tabs>
          <w:tab w:val="left" w:pos="-3060"/>
          <w:tab w:val="center" w:pos="-2340"/>
        </w:tabs>
        <w:spacing w:line="240" w:lineRule="atLeast"/>
        <w:ind w:left="227" w:right="227"/>
        <w:jc w:val="center"/>
        <w:rPr>
          <w:sz w:val="28"/>
          <w:szCs w:val="28"/>
        </w:rPr>
      </w:pPr>
    </w:p>
    <w:bookmarkEnd w:id="0"/>
    <w:p w:rsidR="00DD4660" w:rsidRDefault="00DD4660" w:rsidP="00DD4660">
      <w:pPr>
        <w:tabs>
          <w:tab w:val="left" w:pos="-3060"/>
          <w:tab w:val="center" w:pos="-2340"/>
        </w:tabs>
        <w:spacing w:line="240" w:lineRule="atLeast"/>
        <w:ind w:left="227" w:right="227"/>
        <w:jc w:val="center"/>
        <w:rPr>
          <w:sz w:val="28"/>
          <w:szCs w:val="28"/>
        </w:rPr>
      </w:pPr>
    </w:p>
    <w:p w:rsidR="00DD4660" w:rsidRDefault="00DD4660" w:rsidP="00DD4660">
      <w:pPr>
        <w:tabs>
          <w:tab w:val="left" w:pos="-3060"/>
          <w:tab w:val="center" w:pos="-2340"/>
        </w:tabs>
        <w:spacing w:line="240" w:lineRule="atLeast"/>
        <w:ind w:left="227" w:right="227"/>
        <w:jc w:val="center"/>
        <w:rPr>
          <w:sz w:val="28"/>
          <w:szCs w:val="28"/>
        </w:rPr>
      </w:pPr>
    </w:p>
    <w:p w:rsidR="00DD4660" w:rsidRPr="009C1C8C" w:rsidRDefault="00DD4660" w:rsidP="00DD4660">
      <w:pPr>
        <w:tabs>
          <w:tab w:val="left" w:pos="-3060"/>
          <w:tab w:val="center" w:pos="-2340"/>
        </w:tabs>
        <w:spacing w:line="240" w:lineRule="atLeast"/>
        <w:ind w:left="227" w:right="227"/>
        <w:jc w:val="center"/>
        <w:rPr>
          <w:sz w:val="28"/>
          <w:szCs w:val="28"/>
        </w:rPr>
      </w:pPr>
    </w:p>
    <w:p w:rsidR="00DD4660" w:rsidRPr="009C1C8C" w:rsidRDefault="00DD4660" w:rsidP="00DD4660">
      <w:pPr>
        <w:tabs>
          <w:tab w:val="left" w:pos="-3060"/>
          <w:tab w:val="center" w:pos="-2340"/>
        </w:tabs>
        <w:spacing w:line="240" w:lineRule="atLeast"/>
        <w:ind w:left="227" w:right="227"/>
        <w:jc w:val="center"/>
        <w:rPr>
          <w:sz w:val="28"/>
          <w:szCs w:val="28"/>
        </w:rPr>
      </w:pPr>
    </w:p>
    <w:p w:rsidR="00DD4660" w:rsidRPr="009C1C8C" w:rsidRDefault="00DD4660" w:rsidP="00DD4660">
      <w:pPr>
        <w:tabs>
          <w:tab w:val="left" w:pos="-3060"/>
          <w:tab w:val="center" w:pos="-2340"/>
          <w:tab w:val="left" w:pos="9751"/>
        </w:tabs>
        <w:spacing w:line="240" w:lineRule="atLeast"/>
        <w:ind w:right="227"/>
        <w:rPr>
          <w:sz w:val="28"/>
          <w:szCs w:val="28"/>
        </w:rPr>
      </w:pPr>
    </w:p>
    <w:p w:rsidR="00DD4660" w:rsidRPr="009C1C8C" w:rsidRDefault="00DD4660" w:rsidP="00DD4660">
      <w:pPr>
        <w:tabs>
          <w:tab w:val="left" w:pos="-3060"/>
          <w:tab w:val="center" w:pos="-2340"/>
          <w:tab w:val="left" w:pos="9751"/>
        </w:tabs>
        <w:spacing w:line="240" w:lineRule="atLeast"/>
        <w:ind w:right="227"/>
        <w:jc w:val="center"/>
        <w:rPr>
          <w:sz w:val="28"/>
          <w:szCs w:val="28"/>
        </w:rPr>
      </w:pPr>
    </w:p>
    <w:p w:rsidR="00DD4660" w:rsidRPr="009C1C8C" w:rsidRDefault="00DD4660" w:rsidP="00DD4660">
      <w:pPr>
        <w:tabs>
          <w:tab w:val="left" w:pos="-3060"/>
          <w:tab w:val="center" w:pos="-2340"/>
          <w:tab w:val="left" w:pos="9751"/>
        </w:tabs>
        <w:spacing w:line="240" w:lineRule="atLeast"/>
        <w:ind w:right="227"/>
        <w:jc w:val="center"/>
        <w:rPr>
          <w:sz w:val="28"/>
          <w:szCs w:val="28"/>
        </w:rPr>
      </w:pPr>
      <w:r w:rsidRPr="009C1C8C">
        <w:rPr>
          <w:sz w:val="28"/>
          <w:szCs w:val="28"/>
        </w:rPr>
        <w:t>Паспорт</w:t>
      </w:r>
    </w:p>
    <w:p w:rsidR="00DD4660" w:rsidRPr="009C1C8C" w:rsidRDefault="00DD4660" w:rsidP="00DD4660">
      <w:pPr>
        <w:tabs>
          <w:tab w:val="left" w:pos="-3060"/>
          <w:tab w:val="center" w:pos="-2340"/>
        </w:tabs>
        <w:spacing w:line="240" w:lineRule="atLeast"/>
        <w:ind w:left="227" w:right="227"/>
        <w:jc w:val="center"/>
        <w:rPr>
          <w:sz w:val="28"/>
          <w:szCs w:val="28"/>
        </w:rPr>
      </w:pPr>
      <w:r w:rsidRPr="009C1C8C">
        <w:rPr>
          <w:sz w:val="28"/>
          <w:szCs w:val="28"/>
        </w:rPr>
        <w:t>долгосрочной районной целевой программы</w:t>
      </w:r>
      <w:r w:rsidRPr="009C1C8C">
        <w:rPr>
          <w:b/>
          <w:sz w:val="28"/>
          <w:szCs w:val="28"/>
        </w:rPr>
        <w:t xml:space="preserve"> </w:t>
      </w:r>
      <w:r w:rsidRPr="009C1C8C">
        <w:rPr>
          <w:sz w:val="28"/>
          <w:szCs w:val="28"/>
        </w:rPr>
        <w:t xml:space="preserve">«Развитие </w:t>
      </w:r>
      <w:proofErr w:type="gramStart"/>
      <w:r w:rsidRPr="009C1C8C">
        <w:rPr>
          <w:sz w:val="28"/>
          <w:szCs w:val="28"/>
        </w:rPr>
        <w:t>сельского</w:t>
      </w:r>
      <w:proofErr w:type="gramEnd"/>
      <w:r w:rsidRPr="009C1C8C">
        <w:rPr>
          <w:sz w:val="28"/>
          <w:szCs w:val="28"/>
        </w:rPr>
        <w:t xml:space="preserve"> </w:t>
      </w:r>
    </w:p>
    <w:p w:rsidR="00DD4660" w:rsidRPr="009C1C8C" w:rsidRDefault="00DD4660" w:rsidP="00DD4660">
      <w:pPr>
        <w:pStyle w:val="aff7"/>
      </w:pPr>
      <w:r w:rsidRPr="009C1C8C">
        <w:t>хозяйства и регулирование рынков сельскохозяйственной продукции, с</w:t>
      </w:r>
      <w:r w:rsidRPr="009C1C8C">
        <w:t>ы</w:t>
      </w:r>
      <w:r w:rsidRPr="009C1C8C">
        <w:t xml:space="preserve">рья и продовольствия Лысогорского района Саратовской области </w:t>
      </w:r>
    </w:p>
    <w:p w:rsidR="00DD4660" w:rsidRPr="009C1C8C" w:rsidRDefault="00DD4660" w:rsidP="00DD4660">
      <w:pPr>
        <w:tabs>
          <w:tab w:val="left" w:pos="-3060"/>
          <w:tab w:val="center" w:pos="-2340"/>
        </w:tabs>
        <w:spacing w:line="240" w:lineRule="atLeast"/>
        <w:ind w:left="227" w:right="227"/>
        <w:jc w:val="center"/>
        <w:rPr>
          <w:caps/>
          <w:sz w:val="28"/>
          <w:szCs w:val="28"/>
        </w:rPr>
      </w:pPr>
      <w:r w:rsidRPr="009C1C8C">
        <w:rPr>
          <w:sz w:val="28"/>
          <w:szCs w:val="28"/>
        </w:rPr>
        <w:t>на 2013-2020 годы</w:t>
      </w:r>
      <w:r w:rsidRPr="009C1C8C">
        <w:rPr>
          <w:caps/>
          <w:sz w:val="28"/>
          <w:szCs w:val="28"/>
        </w:rPr>
        <w:t>»</w:t>
      </w:r>
    </w:p>
    <w:p w:rsidR="00DD4660" w:rsidRPr="009C1C8C" w:rsidRDefault="00DD4660" w:rsidP="00DD4660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804"/>
      </w:tblGrid>
      <w:tr w:rsidR="00DD4660" w:rsidRPr="009C1C8C" w:rsidTr="00A559DE">
        <w:trPr>
          <w:trHeight w:val="646"/>
        </w:trPr>
        <w:tc>
          <w:tcPr>
            <w:tcW w:w="3402" w:type="dxa"/>
            <w:vAlign w:val="center"/>
          </w:tcPr>
          <w:p w:rsidR="00DD4660" w:rsidRPr="009C1C8C" w:rsidRDefault="00DD4660" w:rsidP="00A559DE">
            <w:pPr>
              <w:pStyle w:val="af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1C8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Наименование Программы</w:t>
            </w:r>
            <w:r w:rsidRPr="009C1C8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</w:t>
            </w:r>
          </w:p>
        </w:tc>
        <w:tc>
          <w:tcPr>
            <w:tcW w:w="6804" w:type="dxa"/>
          </w:tcPr>
          <w:p w:rsidR="00DD4660" w:rsidRPr="009C1C8C" w:rsidRDefault="00DD4660" w:rsidP="00A559DE">
            <w:pPr>
              <w:pStyle w:val="af5"/>
              <w:jc w:val="lef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DD4660" w:rsidRPr="009C1C8C" w:rsidRDefault="00DD4660" w:rsidP="00A559DE">
            <w:pPr>
              <w:pStyle w:val="af5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C1C8C">
              <w:rPr>
                <w:rFonts w:ascii="Times New Roman" w:hAnsi="Times New Roman" w:cs="Times New Roman"/>
                <w:noProof/>
                <w:sz w:val="28"/>
                <w:szCs w:val="28"/>
              </w:rPr>
              <w:t>«Развитие сельского хозяйства и регулирование рынков сельскохозяйственной  продукции,    сырья и</w:t>
            </w:r>
            <w:r w:rsidRPr="009C1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C8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продовольствия  в  </w:t>
            </w:r>
            <w:r w:rsidRPr="009C1C8C">
              <w:rPr>
                <w:rFonts w:ascii="Times New Roman" w:hAnsi="Times New Roman" w:cs="Times New Roman"/>
                <w:sz w:val="28"/>
                <w:szCs w:val="28"/>
              </w:rPr>
              <w:t xml:space="preserve">Лысогорском муниципальном                           районе </w:t>
            </w:r>
            <w:r w:rsidRPr="009C1C8C">
              <w:rPr>
                <w:rFonts w:ascii="Times New Roman" w:hAnsi="Times New Roman" w:cs="Times New Roman"/>
                <w:noProof/>
                <w:sz w:val="28"/>
                <w:szCs w:val="28"/>
              </w:rPr>
              <w:t>на</w:t>
            </w:r>
            <w:r w:rsidRPr="009C1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C8C">
              <w:rPr>
                <w:rFonts w:ascii="Times New Roman" w:hAnsi="Times New Roman" w:cs="Times New Roman"/>
                <w:noProof/>
                <w:sz w:val="28"/>
                <w:szCs w:val="28"/>
              </w:rPr>
              <w:t>2013-2020 годы» (далее - Программа)</w:t>
            </w:r>
          </w:p>
          <w:p w:rsidR="00DD4660" w:rsidRPr="009C1C8C" w:rsidRDefault="00DD4660" w:rsidP="00A559DE">
            <w:pPr>
              <w:rPr>
                <w:sz w:val="18"/>
                <w:szCs w:val="18"/>
              </w:rPr>
            </w:pPr>
          </w:p>
        </w:tc>
      </w:tr>
      <w:tr w:rsidR="00DD4660" w:rsidRPr="009C1C8C" w:rsidTr="00A559DE">
        <w:trPr>
          <w:trHeight w:val="723"/>
        </w:trPr>
        <w:tc>
          <w:tcPr>
            <w:tcW w:w="3402" w:type="dxa"/>
          </w:tcPr>
          <w:p w:rsidR="00DD4660" w:rsidRPr="009C1C8C" w:rsidRDefault="00DD4660" w:rsidP="00A559DE">
            <w:pPr>
              <w:pStyle w:val="af5"/>
              <w:jc w:val="left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:rsidR="00DD4660" w:rsidRPr="009C1C8C" w:rsidRDefault="00DD4660" w:rsidP="00A559DE">
            <w:pPr>
              <w:pStyle w:val="af5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C1C8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Основные разработчики  П</w:t>
            </w:r>
            <w:r w:rsidRPr="009C1C8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рограммы</w:t>
            </w:r>
            <w:r w:rsidRPr="009C1C8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 </w:t>
            </w:r>
            <w:r w:rsidRPr="009C1C8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</w:t>
            </w:r>
          </w:p>
        </w:tc>
        <w:tc>
          <w:tcPr>
            <w:tcW w:w="6804" w:type="dxa"/>
          </w:tcPr>
          <w:p w:rsidR="00DD4660" w:rsidRPr="009C1C8C" w:rsidRDefault="00DD4660" w:rsidP="00A559DE">
            <w:pPr>
              <w:pStyle w:val="af5"/>
              <w:jc w:val="lef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DD4660" w:rsidRPr="009C1C8C" w:rsidRDefault="00DD4660" w:rsidP="00A559DE">
            <w:pPr>
              <w:pStyle w:val="af5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C1C8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Администрация Лысогорского муниципального района, управление сельского хозяйства. </w:t>
            </w:r>
          </w:p>
          <w:p w:rsidR="00DD4660" w:rsidRPr="009C1C8C" w:rsidRDefault="00DD4660" w:rsidP="00A559DE">
            <w:pPr>
              <w:pStyle w:val="af5"/>
              <w:jc w:val="left"/>
              <w:rPr>
                <w:sz w:val="18"/>
                <w:szCs w:val="18"/>
              </w:rPr>
            </w:pPr>
            <w:r w:rsidRPr="009C1C8C">
              <w:rPr>
                <w:noProof/>
              </w:rPr>
              <w:t xml:space="preserve">  </w:t>
            </w:r>
          </w:p>
        </w:tc>
      </w:tr>
      <w:tr w:rsidR="00DD4660" w:rsidRPr="009C1C8C" w:rsidTr="00A559DE">
        <w:trPr>
          <w:trHeight w:val="723"/>
        </w:trPr>
        <w:tc>
          <w:tcPr>
            <w:tcW w:w="3402" w:type="dxa"/>
          </w:tcPr>
          <w:p w:rsidR="00DD4660" w:rsidRPr="009C1C8C" w:rsidRDefault="00DD4660" w:rsidP="00A559DE">
            <w:pPr>
              <w:pStyle w:val="af5"/>
              <w:jc w:val="left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9C1C8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Цели и задачи Программы</w:t>
            </w:r>
            <w:r w:rsidRPr="009C1C8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</w:t>
            </w:r>
          </w:p>
        </w:tc>
        <w:tc>
          <w:tcPr>
            <w:tcW w:w="6804" w:type="dxa"/>
          </w:tcPr>
          <w:p w:rsidR="00DD4660" w:rsidRPr="009C1C8C" w:rsidRDefault="00DD4660" w:rsidP="00A559DE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C1C8C">
              <w:rPr>
                <w:rFonts w:ascii="Times New Roman" w:hAnsi="Times New Roman" w:cs="Times New Roman"/>
                <w:noProof/>
                <w:sz w:val="28"/>
                <w:szCs w:val="28"/>
              </w:rPr>
              <w:t>- устойчивое развитие сельских территорий;</w:t>
            </w:r>
          </w:p>
          <w:p w:rsidR="00DD4660" w:rsidRPr="009C1C8C" w:rsidRDefault="00DD4660" w:rsidP="00A559D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9C1C8C">
              <w:rPr>
                <w:rFonts w:ascii="Times New Roman" w:hAnsi="Times New Roman" w:cs="Times New Roman"/>
                <w:noProof/>
                <w:sz w:val="28"/>
                <w:szCs w:val="28"/>
              </w:rPr>
              <w:t>- повышение    привлекательности     сельских</w:t>
            </w:r>
          </w:p>
          <w:p w:rsidR="00DD4660" w:rsidRPr="009C1C8C" w:rsidRDefault="00DD4660" w:rsidP="00A559DE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C1C8C">
              <w:rPr>
                <w:rFonts w:ascii="Times New Roman" w:hAnsi="Times New Roman" w:cs="Times New Roman"/>
                <w:noProof/>
                <w:sz w:val="28"/>
                <w:szCs w:val="28"/>
              </w:rPr>
              <w:t>территорий для инвесторов и квалифицированных работников;</w:t>
            </w:r>
          </w:p>
          <w:p w:rsidR="00DD4660" w:rsidRPr="009C1C8C" w:rsidRDefault="00DD4660" w:rsidP="00A559DE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C1C8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стимулирование роста благосостояния населения и повышение  качества социальной сферы в сельской местности; </w:t>
            </w:r>
          </w:p>
          <w:p w:rsidR="00DD4660" w:rsidRPr="009C1C8C" w:rsidRDefault="00DD4660" w:rsidP="00A559D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9C1C8C">
              <w:rPr>
                <w:rFonts w:ascii="Times New Roman" w:hAnsi="Times New Roman" w:cs="Times New Roman"/>
                <w:noProof/>
                <w:sz w:val="28"/>
                <w:szCs w:val="28"/>
              </w:rPr>
              <w:t>- повышение конкурентоспособности отечественной          сельскохозяйственной продукции на основе финансовой устойчивости и модернизации    сельского хозяйства, ускоренного развития      приоритетных подотраслей сельского хозяйства;</w:t>
            </w:r>
          </w:p>
          <w:p w:rsidR="00DD4660" w:rsidRPr="009C1C8C" w:rsidRDefault="00DD4660" w:rsidP="00A559D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9C1C8C">
              <w:rPr>
                <w:rFonts w:ascii="Times New Roman" w:hAnsi="Times New Roman" w:cs="Times New Roman"/>
                <w:noProof/>
                <w:sz w:val="28"/>
                <w:szCs w:val="28"/>
              </w:rPr>
              <w:t>- сохранение и воспроизводство используемых в</w:t>
            </w:r>
            <w:r w:rsidRPr="009C1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C8C">
              <w:rPr>
                <w:rFonts w:ascii="Times New Roman" w:hAnsi="Times New Roman" w:cs="Times New Roman"/>
                <w:noProof/>
                <w:sz w:val="28"/>
                <w:szCs w:val="28"/>
              </w:rPr>
              <w:t>сельскохозяйственном производстве земельных</w:t>
            </w:r>
            <w:r w:rsidRPr="009C1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C8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и других природных ресурсов; </w:t>
            </w:r>
          </w:p>
          <w:p w:rsidR="00DD4660" w:rsidRPr="009C1C8C" w:rsidRDefault="00DD4660" w:rsidP="00A559DE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C1C8C">
              <w:rPr>
                <w:rFonts w:ascii="Times New Roman" w:hAnsi="Times New Roman" w:cs="Times New Roman"/>
                <w:noProof/>
                <w:sz w:val="28"/>
                <w:szCs w:val="28"/>
              </w:rPr>
              <w:t>- повышение    эффективности хозяйственной деятельности предприятий АПК;</w:t>
            </w:r>
          </w:p>
          <w:p w:rsidR="00DD4660" w:rsidRPr="009C1C8C" w:rsidRDefault="00DD4660" w:rsidP="00A559DE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C1C8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развитие   продовольственных рынков на территории области, создание   предпосылок   для    устойчивого развития  сельских   территорий     за счет диверсификации   (развития       сезонной и альтернативной)     занятости     сельского населения,  восстановления  и   наращивания потенциала    социальной    и    инженерной инфраструктуры села; </w:t>
            </w:r>
          </w:p>
          <w:p w:rsidR="00DD4660" w:rsidRPr="009C1C8C" w:rsidRDefault="00DD4660" w:rsidP="00A559DE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C1C8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развитие     рыночных          институтов и инфраструктуры аграрного бизнеса;  </w:t>
            </w:r>
          </w:p>
          <w:p w:rsidR="00DD4660" w:rsidRPr="009C1C8C" w:rsidRDefault="00DD4660" w:rsidP="00A559DE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C1C8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стимулирование   развития      кооперации и интеграции всех типов предприятий различных форм   </w:t>
            </w:r>
            <w:r w:rsidRPr="009C1C8C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собственности   при    производстве, переработке,   сбыте   сельскохозяйственной продукции,   агросервисном    обслуживании, торговле   и   кредитовании,   формирование ассоциаций и союзов сельхозпроизводителей; </w:t>
            </w:r>
          </w:p>
          <w:p w:rsidR="00DD4660" w:rsidRPr="009C1C8C" w:rsidRDefault="00DD4660" w:rsidP="00A559DE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C1C8C">
              <w:rPr>
                <w:rFonts w:ascii="Times New Roman" w:hAnsi="Times New Roman" w:cs="Times New Roman"/>
                <w:noProof/>
                <w:sz w:val="28"/>
                <w:szCs w:val="28"/>
              </w:rPr>
              <w:t>- оптимизация общих условий  функционирования</w:t>
            </w:r>
            <w:r w:rsidRPr="009C1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C8C">
              <w:rPr>
                <w:rFonts w:ascii="Times New Roman" w:hAnsi="Times New Roman" w:cs="Times New Roman"/>
                <w:noProof/>
                <w:sz w:val="28"/>
                <w:szCs w:val="28"/>
              </w:rPr>
              <w:t>сельского   хозяйства    путем    улучшения кадрового  и  информационного   обеспечения АПК,   выполнения    комплекса    мер    по поддержанию почвенного плодородия;</w:t>
            </w:r>
          </w:p>
          <w:p w:rsidR="00DD4660" w:rsidRPr="009C1C8C" w:rsidRDefault="00DD4660" w:rsidP="00A559DE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C1C8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- проведение   необходимых    природоохранных мероприятий; обеспечение      ускоренного       развития приоритетных  отраслей,  и   прежде   всего животноводства,  на  основе    обновления и</w:t>
            </w:r>
            <w:r w:rsidRPr="009C1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C8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модернизации   основных    фондов,    роста эффективности использования производственного потенциала; </w:t>
            </w:r>
          </w:p>
          <w:p w:rsidR="00DD4660" w:rsidRPr="009C1C8C" w:rsidRDefault="00DD4660" w:rsidP="00A559DE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gramStart"/>
            <w:r w:rsidRPr="009C1C8C">
              <w:rPr>
                <w:rFonts w:ascii="Times New Roman" w:hAnsi="Times New Roman" w:cs="Times New Roman"/>
                <w:noProof/>
                <w:sz w:val="28"/>
                <w:szCs w:val="28"/>
              </w:rPr>
              <w:t>-  повышение финансовой устойчивости сельского хозяйства  за  счет  мер   по   финансовому оздоровлению сельхозпроизводителей, расширению их доступа к кредитным ресурсам, развитию  страхования  сельскохозяйственной деятельности; продвижение в сельское хозяйство инноваций; совершенствование механизмов  регулирования рынков   сельскохозяйственной    продукции, сырья и продовольствия; формирование    на    территории    района соответствующей международным  требованиям системы контроля   качества (продукции, сырья, продовольствия и т.д.) и фитосанитарного контроля</w:t>
            </w:r>
            <w:proofErr w:type="gramEnd"/>
          </w:p>
          <w:p w:rsidR="00DD4660" w:rsidRPr="009C1C8C" w:rsidRDefault="00DD4660" w:rsidP="00A559DE">
            <w:pPr>
              <w:rPr>
                <w:sz w:val="18"/>
                <w:szCs w:val="18"/>
              </w:rPr>
            </w:pPr>
          </w:p>
        </w:tc>
      </w:tr>
      <w:tr w:rsidR="00DD4660" w:rsidRPr="009C1C8C" w:rsidTr="00A559DE">
        <w:trPr>
          <w:trHeight w:val="723"/>
        </w:trPr>
        <w:tc>
          <w:tcPr>
            <w:tcW w:w="3402" w:type="dxa"/>
          </w:tcPr>
          <w:p w:rsidR="00DD4660" w:rsidRPr="009C1C8C" w:rsidRDefault="00DD4660" w:rsidP="00A559DE">
            <w:pPr>
              <w:pStyle w:val="af5"/>
              <w:ind w:hanging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1C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Pr="009C1C8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Сроки          реализации</w:t>
            </w:r>
            <w:r w:rsidRPr="009C1C8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DD4660" w:rsidRPr="009C1C8C" w:rsidRDefault="00DD4660" w:rsidP="00A559DE">
            <w:pPr>
              <w:pStyle w:val="af5"/>
              <w:jc w:val="left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9C1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C8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:rsidR="00DD4660" w:rsidRPr="009C1C8C" w:rsidRDefault="00DD4660" w:rsidP="00A559DE">
            <w:pPr>
              <w:pStyle w:val="af5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C1C8C">
              <w:rPr>
                <w:rFonts w:ascii="Times New Roman" w:hAnsi="Times New Roman" w:cs="Times New Roman"/>
                <w:noProof/>
                <w:sz w:val="28"/>
                <w:szCs w:val="28"/>
              </w:rPr>
              <w:t>реализация мероприятий Программы за  период</w:t>
            </w:r>
            <w:r w:rsidRPr="009C1C8C">
              <w:rPr>
                <w:rFonts w:ascii="Times New Roman" w:hAnsi="Times New Roman" w:cs="Times New Roman"/>
                <w:sz w:val="28"/>
                <w:szCs w:val="28"/>
              </w:rPr>
              <w:t xml:space="preserve"> 2013-2020 годы</w:t>
            </w:r>
          </w:p>
        </w:tc>
      </w:tr>
      <w:tr w:rsidR="00DD4660" w:rsidRPr="009C1C8C" w:rsidTr="00A559DE">
        <w:trPr>
          <w:trHeight w:val="5218"/>
        </w:trPr>
        <w:tc>
          <w:tcPr>
            <w:tcW w:w="3402" w:type="dxa"/>
          </w:tcPr>
          <w:p w:rsidR="00DD4660" w:rsidRPr="009C1C8C" w:rsidRDefault="00DD4660" w:rsidP="00A559DE">
            <w:pPr>
              <w:pStyle w:val="af5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8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lastRenderedPageBreak/>
              <w:t>Ожидаемые результаты     реализации</w:t>
            </w:r>
            <w:r w:rsidRPr="009C1C8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   </w:t>
            </w:r>
            <w:r w:rsidRPr="009C1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C1C8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9C1C8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Программы</w:t>
            </w:r>
            <w:r w:rsidRPr="009C1C8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 2013-2020 годов </w:t>
            </w:r>
          </w:p>
          <w:p w:rsidR="00DD4660" w:rsidRPr="009C1C8C" w:rsidRDefault="00DD4660" w:rsidP="00A559DE">
            <w:pPr>
              <w:pStyle w:val="af5"/>
              <w:jc w:val="left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6804" w:type="dxa"/>
          </w:tcPr>
          <w:p w:rsidR="00DD4660" w:rsidRPr="009C1C8C" w:rsidRDefault="00DD4660" w:rsidP="00A559DE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C1C8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повысить уровень и качество жизни  сельских жителей; </w:t>
            </w:r>
          </w:p>
          <w:p w:rsidR="00DD4660" w:rsidRPr="009C1C8C" w:rsidRDefault="00DD4660" w:rsidP="00A559DE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C1C8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увеличить  объемы  производства   продукции сельского хозяйства  района  предприятиями всех форм собственности; достигнуть среднего уровня рентабельности по отрасли не менее 13,5%; </w:t>
            </w:r>
          </w:p>
          <w:p w:rsidR="00DD4660" w:rsidRPr="009C1C8C" w:rsidRDefault="00DD4660" w:rsidP="00A559DE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C1C8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увеличить  объем  инвестиций   в   сельское хозяйство района; </w:t>
            </w:r>
          </w:p>
          <w:p w:rsidR="00DD4660" w:rsidRPr="009C1C8C" w:rsidRDefault="00DD4660" w:rsidP="00A559DE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C1C8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повысить производительность труда и уровень доходов работников сельского хозяйства; </w:t>
            </w:r>
          </w:p>
          <w:p w:rsidR="00DD4660" w:rsidRPr="009C1C8C" w:rsidRDefault="00DD4660" w:rsidP="00A559DE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C1C8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обеспечить   стабилизацию    рынка    сбыта сельскохозяйственной продукции; </w:t>
            </w:r>
          </w:p>
          <w:p w:rsidR="00DD4660" w:rsidRPr="009C1C8C" w:rsidRDefault="00DD4660" w:rsidP="00A559DE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C1C8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стабилизировать  экологическую   ситуацию в сельском хозяйстве; </w:t>
            </w:r>
          </w:p>
          <w:p w:rsidR="00DD4660" w:rsidRPr="009C1C8C" w:rsidRDefault="00DD4660" w:rsidP="00A559DE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C1C8C">
              <w:rPr>
                <w:rFonts w:ascii="Times New Roman" w:hAnsi="Times New Roman" w:cs="Times New Roman"/>
                <w:noProof/>
                <w:sz w:val="28"/>
                <w:szCs w:val="28"/>
              </w:rPr>
              <w:t>- привлечь в аграрное  производство  наиболее  квалифицированную рабочую силу.</w:t>
            </w:r>
          </w:p>
        </w:tc>
      </w:tr>
    </w:tbl>
    <w:p w:rsidR="00DD4660" w:rsidRPr="009C1C8C" w:rsidRDefault="00DD4660" w:rsidP="00DD466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00"/>
      <w:r w:rsidRPr="009C1C8C">
        <w:rPr>
          <w:rFonts w:ascii="Times New Roman" w:hAnsi="Times New Roman" w:cs="Times New Roman"/>
          <w:color w:val="auto"/>
          <w:sz w:val="28"/>
          <w:szCs w:val="28"/>
        </w:rPr>
        <w:t>1. Постановка проблемы и необходимость разработки программных мероприятий</w:t>
      </w:r>
    </w:p>
    <w:bookmarkEnd w:id="1"/>
    <w:p w:rsidR="00DD4660" w:rsidRPr="009C1C8C" w:rsidRDefault="00DD4660" w:rsidP="00DD4660">
      <w:pPr>
        <w:rPr>
          <w:sz w:val="28"/>
          <w:szCs w:val="28"/>
        </w:rPr>
      </w:pPr>
      <w:r w:rsidRPr="009C1C8C">
        <w:rPr>
          <w:sz w:val="28"/>
          <w:szCs w:val="28"/>
        </w:rPr>
        <w:t xml:space="preserve"> </w:t>
      </w:r>
    </w:p>
    <w:p w:rsidR="00DD4660" w:rsidRPr="009C1C8C" w:rsidRDefault="00DD4660" w:rsidP="00DD4660">
      <w:pPr>
        <w:rPr>
          <w:sz w:val="28"/>
          <w:szCs w:val="28"/>
        </w:rPr>
      </w:pPr>
      <w:r w:rsidRPr="009C1C8C">
        <w:rPr>
          <w:sz w:val="28"/>
          <w:szCs w:val="28"/>
        </w:rPr>
        <w:t xml:space="preserve"> Настоящая Программа разработана в соответствии с Государственной и областной программами "Развитие сельского хозяйства и регулирование рынков сельскохозяйственной продукции, сырья и продовольствия на 2013-2020 годы". Программа реализует государственную аграрную политику на территории района на период 2013-2020 годов.</w:t>
      </w:r>
    </w:p>
    <w:p w:rsidR="00DD4660" w:rsidRPr="009C1C8C" w:rsidRDefault="00DD4660" w:rsidP="00DD4660">
      <w:pPr>
        <w:rPr>
          <w:sz w:val="28"/>
          <w:szCs w:val="28"/>
        </w:rPr>
      </w:pPr>
      <w:r w:rsidRPr="009C1C8C">
        <w:rPr>
          <w:sz w:val="28"/>
          <w:szCs w:val="28"/>
        </w:rPr>
        <w:t>Замедление экономического роста в сельском хозяйстве района, узость сферы альтернативной занятости на селе, исторически сложившийся низкий уровень развития социальной и инженерной инфраструктуры обусловили обострение социальных проблем деревни. Около 53 процентов сельских жителей имеют среднедушевые денежные доходы и 41 процент - располагают ресурсами ниже прожиточного уровня.</w:t>
      </w:r>
    </w:p>
    <w:p w:rsidR="00DD4660" w:rsidRPr="009C1C8C" w:rsidRDefault="00DD4660" w:rsidP="00DD4660">
      <w:pPr>
        <w:rPr>
          <w:sz w:val="28"/>
          <w:szCs w:val="28"/>
        </w:rPr>
      </w:pPr>
      <w:r w:rsidRPr="009C1C8C">
        <w:rPr>
          <w:sz w:val="28"/>
          <w:szCs w:val="28"/>
        </w:rPr>
        <w:t xml:space="preserve"> Основными причинами относительно медленного развития сельского хозяйства являются:</w:t>
      </w:r>
    </w:p>
    <w:p w:rsidR="00DD4660" w:rsidRPr="009C1C8C" w:rsidRDefault="00DD4660" w:rsidP="00DD4660">
      <w:pPr>
        <w:numPr>
          <w:ilvl w:val="3"/>
          <w:numId w:val="4"/>
        </w:numPr>
        <w:tabs>
          <w:tab w:val="clear" w:pos="3051"/>
          <w:tab w:val="num" w:pos="567"/>
        </w:tabs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недостаточная государственная поддержка сельского хозяйства;</w:t>
      </w:r>
    </w:p>
    <w:p w:rsidR="00DD4660" w:rsidRPr="009C1C8C" w:rsidRDefault="00DD4660" w:rsidP="00DD4660">
      <w:pPr>
        <w:numPr>
          <w:ilvl w:val="3"/>
          <w:numId w:val="4"/>
        </w:numPr>
        <w:tabs>
          <w:tab w:val="clear" w:pos="3051"/>
          <w:tab w:val="num" w:pos="567"/>
        </w:tabs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прогрессирующие негативные экологические процессы в сельском хозяйстве, проявляющиеся в хроническом снижении почвенного плодородия, засолении сельскохозяйственных земель и других отрицательных явлениях;</w:t>
      </w:r>
    </w:p>
    <w:p w:rsidR="00DD4660" w:rsidRPr="009C1C8C" w:rsidRDefault="00DD4660" w:rsidP="00DD4660">
      <w:pPr>
        <w:numPr>
          <w:ilvl w:val="3"/>
          <w:numId w:val="4"/>
        </w:numPr>
        <w:tabs>
          <w:tab w:val="clear" w:pos="3051"/>
          <w:tab w:val="num" w:pos="567"/>
        </w:tabs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усугубляющееся воздействие природно-климатических факторов на сельскохозяйственное производство района и, в частности, нарастание засушливых явлений в период вегетации растений;</w:t>
      </w:r>
    </w:p>
    <w:p w:rsidR="00DD4660" w:rsidRPr="009C1C8C" w:rsidRDefault="00DD4660" w:rsidP="00DD4660">
      <w:pPr>
        <w:numPr>
          <w:ilvl w:val="3"/>
          <w:numId w:val="4"/>
        </w:numPr>
        <w:tabs>
          <w:tab w:val="clear" w:pos="3051"/>
          <w:tab w:val="num" w:pos="567"/>
        </w:tabs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низкие темпы структурно-технологической модернизации отрасли, обновления основных производственных фондов и воспроизводства природно-экологического потенциала;</w:t>
      </w:r>
    </w:p>
    <w:p w:rsidR="00DD4660" w:rsidRPr="009C1C8C" w:rsidRDefault="00DD4660" w:rsidP="00DD4660">
      <w:pPr>
        <w:numPr>
          <w:ilvl w:val="3"/>
          <w:numId w:val="4"/>
        </w:numPr>
        <w:tabs>
          <w:tab w:val="clear" w:pos="3051"/>
          <w:tab w:val="num" w:pos="567"/>
        </w:tabs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 xml:space="preserve">неблагоприятные общие условия функционирования сельского хозяйства и, прежде всего, неудовлетворительный уровень развития рыночной </w:t>
      </w:r>
      <w:r w:rsidRPr="009C1C8C">
        <w:rPr>
          <w:sz w:val="28"/>
          <w:szCs w:val="28"/>
        </w:rPr>
        <w:lastRenderedPageBreak/>
        <w:t>инфраструктуры, затрудняющий доступ сельскохозяйственных товаропроизводителей к рынкам финансовых, материально-технических и информационных ресурсов, готовой продукции;</w:t>
      </w:r>
    </w:p>
    <w:p w:rsidR="00DD4660" w:rsidRPr="009C1C8C" w:rsidRDefault="00DD4660" w:rsidP="00DD4660">
      <w:pPr>
        <w:numPr>
          <w:ilvl w:val="3"/>
          <w:numId w:val="4"/>
        </w:numPr>
        <w:tabs>
          <w:tab w:val="clear" w:pos="3051"/>
          <w:tab w:val="num" w:pos="567"/>
        </w:tabs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 xml:space="preserve">продолжающийся на протяжении почти двух десятков лет </w:t>
      </w:r>
      <w:proofErr w:type="spellStart"/>
      <w:r w:rsidRPr="009C1C8C">
        <w:rPr>
          <w:sz w:val="28"/>
          <w:szCs w:val="28"/>
        </w:rPr>
        <w:t>диспаритет</w:t>
      </w:r>
      <w:proofErr w:type="spellEnd"/>
      <w:r w:rsidRPr="009C1C8C">
        <w:rPr>
          <w:sz w:val="28"/>
          <w:szCs w:val="28"/>
        </w:rPr>
        <w:t xml:space="preserve"> цен на сельскохозяйственную и промышленную продукции;</w:t>
      </w:r>
    </w:p>
    <w:p w:rsidR="00DD4660" w:rsidRPr="009C1C8C" w:rsidRDefault="00DD4660" w:rsidP="00DD4660">
      <w:pPr>
        <w:numPr>
          <w:ilvl w:val="3"/>
          <w:numId w:val="4"/>
        </w:numPr>
        <w:tabs>
          <w:tab w:val="clear" w:pos="3051"/>
          <w:tab w:val="num" w:pos="567"/>
        </w:tabs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финансовая неустойчивость отрасли, обусловленная нестабильностью агропродовольственных рынков, недостаточным притоком частных инвестиций, слабым развитием страховой деятельности;</w:t>
      </w:r>
    </w:p>
    <w:p w:rsidR="00DD4660" w:rsidRPr="009C1C8C" w:rsidRDefault="00DD4660" w:rsidP="00DD4660">
      <w:pPr>
        <w:numPr>
          <w:ilvl w:val="3"/>
          <w:numId w:val="4"/>
        </w:numPr>
        <w:tabs>
          <w:tab w:val="clear" w:pos="3051"/>
          <w:tab w:val="num" w:pos="567"/>
        </w:tabs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дефицит квалифицированных кадров (как руководителей и специалистов, так и работников массовых профессий), вызванный низким уровнем и качеством жизни в сельской местности.</w:t>
      </w:r>
    </w:p>
    <w:p w:rsidR="00DD4660" w:rsidRPr="009C1C8C" w:rsidRDefault="00DD4660" w:rsidP="00DD4660">
      <w:pPr>
        <w:rPr>
          <w:sz w:val="28"/>
          <w:szCs w:val="28"/>
        </w:rPr>
      </w:pPr>
    </w:p>
    <w:p w:rsidR="00DD4660" w:rsidRPr="009C1C8C" w:rsidRDefault="00DD4660" w:rsidP="00DD4660">
      <w:pPr>
        <w:rPr>
          <w:sz w:val="28"/>
          <w:szCs w:val="28"/>
        </w:rPr>
      </w:pPr>
    </w:p>
    <w:p w:rsidR="00DD4660" w:rsidRPr="009C1C8C" w:rsidRDefault="00DD4660" w:rsidP="00DD4660">
      <w:pPr>
        <w:rPr>
          <w:sz w:val="28"/>
          <w:szCs w:val="28"/>
        </w:rPr>
      </w:pPr>
    </w:p>
    <w:p w:rsidR="00DD4660" w:rsidRPr="009C1C8C" w:rsidRDefault="00DD4660" w:rsidP="00DD4660">
      <w:pPr>
        <w:rPr>
          <w:sz w:val="28"/>
          <w:szCs w:val="28"/>
        </w:rPr>
      </w:pPr>
    </w:p>
    <w:p w:rsidR="00DD4660" w:rsidRPr="009C1C8C" w:rsidRDefault="00DD4660" w:rsidP="00DD4660">
      <w:pPr>
        <w:rPr>
          <w:sz w:val="28"/>
          <w:szCs w:val="28"/>
        </w:rPr>
      </w:pPr>
    </w:p>
    <w:p w:rsidR="00DD4660" w:rsidRPr="009C1C8C" w:rsidRDefault="00DD4660" w:rsidP="00DD466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200"/>
      <w:r w:rsidRPr="009C1C8C">
        <w:rPr>
          <w:rFonts w:ascii="Times New Roman" w:hAnsi="Times New Roman" w:cs="Times New Roman"/>
          <w:color w:val="auto"/>
          <w:sz w:val="28"/>
          <w:szCs w:val="28"/>
        </w:rPr>
        <w:t xml:space="preserve"> 2. Цели и задачи Программы и прогноз развития сельского хозяйства района на 2013-2020 годы</w:t>
      </w:r>
    </w:p>
    <w:p w:rsidR="00DD4660" w:rsidRPr="009C1C8C" w:rsidRDefault="00DD4660" w:rsidP="00DD4660"/>
    <w:bookmarkEnd w:id="2"/>
    <w:p w:rsidR="00DD4660" w:rsidRPr="009C1C8C" w:rsidRDefault="00DD4660" w:rsidP="00DD4660">
      <w:pPr>
        <w:shd w:val="clear" w:color="auto" w:fill="FFFFFF"/>
        <w:spacing w:line="240" w:lineRule="atLeast"/>
        <w:ind w:firstLine="709"/>
      </w:pPr>
      <w:proofErr w:type="gramStart"/>
      <w:r w:rsidRPr="009C1C8C">
        <w:rPr>
          <w:sz w:val="28"/>
          <w:szCs w:val="28"/>
        </w:rPr>
        <w:t>Районная программа «Развитие сельского хозяйства и регулирование рынков сельскохозяйственной продукции, сырья и продовольствия в  Лысогорском муниципальном районе на 2013-2020 годы» (далее Программа) разработана в соответствии с Государственной программой «Развитие сельского хозяйства и регулирования рынков сельскохозяйственной продукции, сырья и продовол</w:t>
      </w:r>
      <w:r w:rsidRPr="009C1C8C">
        <w:rPr>
          <w:sz w:val="28"/>
          <w:szCs w:val="28"/>
        </w:rPr>
        <w:t>ь</w:t>
      </w:r>
      <w:r w:rsidRPr="009C1C8C">
        <w:rPr>
          <w:sz w:val="28"/>
          <w:szCs w:val="28"/>
        </w:rPr>
        <w:t>ствия (на 2008-2012 годы)», и долгосрочной областной целевой программой «Развития сельского хозяйства и регулирование рынков сельскохозяйственной продукции, сырья и прод</w:t>
      </w:r>
      <w:r w:rsidRPr="009C1C8C">
        <w:rPr>
          <w:sz w:val="28"/>
          <w:szCs w:val="28"/>
        </w:rPr>
        <w:t>о</w:t>
      </w:r>
      <w:r w:rsidRPr="009C1C8C">
        <w:rPr>
          <w:sz w:val="28"/>
          <w:szCs w:val="28"/>
        </w:rPr>
        <w:t>вольствия Саратовской области</w:t>
      </w:r>
      <w:proofErr w:type="gramEnd"/>
      <w:r w:rsidRPr="009C1C8C">
        <w:rPr>
          <w:sz w:val="28"/>
          <w:szCs w:val="28"/>
        </w:rPr>
        <w:t xml:space="preserve"> на 2013 - 2020 годы», утвержденной распоряжением Пр</w:t>
      </w:r>
      <w:r w:rsidRPr="009C1C8C">
        <w:rPr>
          <w:sz w:val="28"/>
          <w:szCs w:val="28"/>
        </w:rPr>
        <w:t>а</w:t>
      </w:r>
      <w:r w:rsidRPr="009C1C8C">
        <w:rPr>
          <w:sz w:val="28"/>
          <w:szCs w:val="28"/>
        </w:rPr>
        <w:t xml:space="preserve">вительства Саратовской области №192-Пр от 25 июня </w:t>
      </w:r>
      <w:smartTag w:uri="urn:schemas-microsoft-com:office:smarttags" w:element="metricconverter">
        <w:smartTagPr>
          <w:attr w:name="ProductID" w:val="2012 г"/>
        </w:smartTagPr>
        <w:r w:rsidRPr="009C1C8C">
          <w:rPr>
            <w:sz w:val="28"/>
            <w:szCs w:val="28"/>
          </w:rPr>
          <w:t>2012 г</w:t>
        </w:r>
      </w:smartTag>
      <w:r w:rsidRPr="009C1C8C">
        <w:rPr>
          <w:sz w:val="28"/>
          <w:szCs w:val="28"/>
        </w:rPr>
        <w:t>.</w:t>
      </w:r>
      <w:r w:rsidRPr="009C1C8C">
        <w:t xml:space="preserve"> </w:t>
      </w:r>
    </w:p>
    <w:p w:rsidR="00DD4660" w:rsidRPr="009C1C8C" w:rsidRDefault="00DD4660" w:rsidP="00DD4660">
      <w:pPr>
        <w:shd w:val="clear" w:color="auto" w:fill="FFFFFF"/>
        <w:spacing w:line="240" w:lineRule="atLeast"/>
        <w:ind w:firstLine="709"/>
        <w:rPr>
          <w:sz w:val="28"/>
          <w:szCs w:val="28"/>
        </w:rPr>
      </w:pPr>
      <w:r w:rsidRPr="009C1C8C">
        <w:rPr>
          <w:sz w:val="28"/>
          <w:szCs w:val="28"/>
        </w:rPr>
        <w:t>Целевые индикаторы  ре</w:t>
      </w:r>
      <w:r w:rsidRPr="009C1C8C">
        <w:rPr>
          <w:sz w:val="28"/>
          <w:szCs w:val="28"/>
        </w:rPr>
        <w:t>а</w:t>
      </w:r>
      <w:r w:rsidRPr="009C1C8C">
        <w:rPr>
          <w:sz w:val="28"/>
          <w:szCs w:val="28"/>
        </w:rPr>
        <w:t>лизации мероприятий долгосрочной районной целевой программы представлены в прилож</w:t>
      </w:r>
      <w:r w:rsidRPr="009C1C8C">
        <w:rPr>
          <w:sz w:val="28"/>
          <w:szCs w:val="28"/>
        </w:rPr>
        <w:t>е</w:t>
      </w:r>
      <w:r w:rsidRPr="009C1C8C">
        <w:rPr>
          <w:sz w:val="28"/>
          <w:szCs w:val="28"/>
        </w:rPr>
        <w:t>нии 1</w:t>
      </w:r>
    </w:p>
    <w:p w:rsidR="00DD4660" w:rsidRPr="009C1C8C" w:rsidRDefault="00DD4660" w:rsidP="00DD4660">
      <w:pPr>
        <w:shd w:val="clear" w:color="auto" w:fill="FFFFFF"/>
        <w:spacing w:line="240" w:lineRule="atLeast"/>
        <w:ind w:firstLine="709"/>
        <w:rPr>
          <w:sz w:val="16"/>
          <w:szCs w:val="16"/>
        </w:rPr>
      </w:pPr>
    </w:p>
    <w:p w:rsidR="00DD4660" w:rsidRPr="009C1C8C" w:rsidRDefault="00DD4660" w:rsidP="00DD4660">
      <w:pPr>
        <w:rPr>
          <w:sz w:val="28"/>
          <w:szCs w:val="28"/>
        </w:rPr>
      </w:pPr>
      <w:r w:rsidRPr="009C1C8C">
        <w:rPr>
          <w:sz w:val="28"/>
          <w:szCs w:val="28"/>
        </w:rPr>
        <w:t>Целями Программы являются:</w:t>
      </w:r>
    </w:p>
    <w:p w:rsidR="00DD4660" w:rsidRPr="009C1C8C" w:rsidRDefault="00DD4660" w:rsidP="00DD4660">
      <w:pPr>
        <w:numPr>
          <w:ilvl w:val="0"/>
          <w:numId w:val="5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устойчивое развитие сельских территорий;</w:t>
      </w:r>
    </w:p>
    <w:p w:rsidR="00DD4660" w:rsidRPr="009C1C8C" w:rsidRDefault="00DD4660" w:rsidP="00DD4660">
      <w:pPr>
        <w:numPr>
          <w:ilvl w:val="0"/>
          <w:numId w:val="5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повышение привлекательности сельских территорий для инвесторов и квалифицированных работников;</w:t>
      </w:r>
    </w:p>
    <w:p w:rsidR="00DD4660" w:rsidRPr="009C1C8C" w:rsidRDefault="00DD4660" w:rsidP="00DD4660">
      <w:pPr>
        <w:numPr>
          <w:ilvl w:val="0"/>
          <w:numId w:val="5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стимулирование роста благосостояния населения и повышение качества социальной сферы в сельской местности;</w:t>
      </w:r>
    </w:p>
    <w:p w:rsidR="00DD4660" w:rsidRPr="009C1C8C" w:rsidRDefault="00DD4660" w:rsidP="00DD4660">
      <w:pPr>
        <w:numPr>
          <w:ilvl w:val="0"/>
          <w:numId w:val="5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 xml:space="preserve">повышение конкурентоспособности отечественной сельскохозяйственной продукции на основе финансовой устойчивости и модернизации сельского хозяйства, ускоренного развития </w:t>
      </w:r>
      <w:proofErr w:type="gramStart"/>
      <w:r w:rsidRPr="009C1C8C">
        <w:rPr>
          <w:sz w:val="28"/>
          <w:szCs w:val="28"/>
        </w:rPr>
        <w:t>приоритетных</w:t>
      </w:r>
      <w:proofErr w:type="gramEnd"/>
      <w:r w:rsidRPr="009C1C8C">
        <w:rPr>
          <w:sz w:val="28"/>
          <w:szCs w:val="28"/>
        </w:rPr>
        <w:t xml:space="preserve"> </w:t>
      </w:r>
      <w:proofErr w:type="spellStart"/>
      <w:r w:rsidRPr="009C1C8C">
        <w:rPr>
          <w:sz w:val="28"/>
          <w:szCs w:val="28"/>
        </w:rPr>
        <w:t>подотраслей</w:t>
      </w:r>
      <w:proofErr w:type="spellEnd"/>
      <w:r w:rsidRPr="009C1C8C">
        <w:rPr>
          <w:sz w:val="28"/>
          <w:szCs w:val="28"/>
        </w:rPr>
        <w:t xml:space="preserve"> сельского хозяйства;</w:t>
      </w:r>
    </w:p>
    <w:p w:rsidR="00DD4660" w:rsidRPr="009C1C8C" w:rsidRDefault="00DD4660" w:rsidP="00DD4660">
      <w:pPr>
        <w:numPr>
          <w:ilvl w:val="0"/>
          <w:numId w:val="5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сохранение и воспроизводство используемых в сельскохозяйственном производстве земельных и других природных ресурсов;</w:t>
      </w:r>
    </w:p>
    <w:p w:rsidR="00DD4660" w:rsidRPr="009C1C8C" w:rsidRDefault="00DD4660" w:rsidP="00DD4660">
      <w:pPr>
        <w:numPr>
          <w:ilvl w:val="0"/>
          <w:numId w:val="5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повышение эффективности хозяйственной деятельности предприятий АПК.</w:t>
      </w:r>
    </w:p>
    <w:p w:rsidR="00DD4660" w:rsidRPr="009C1C8C" w:rsidRDefault="00DD4660" w:rsidP="00DD4660">
      <w:pPr>
        <w:ind w:left="993"/>
        <w:rPr>
          <w:sz w:val="16"/>
          <w:szCs w:val="16"/>
        </w:rPr>
      </w:pPr>
    </w:p>
    <w:p w:rsidR="00DD4660" w:rsidRPr="009C1C8C" w:rsidRDefault="00DD4660" w:rsidP="00DD4660">
      <w:pPr>
        <w:rPr>
          <w:sz w:val="28"/>
          <w:szCs w:val="28"/>
        </w:rPr>
      </w:pPr>
      <w:r w:rsidRPr="009C1C8C">
        <w:rPr>
          <w:sz w:val="28"/>
          <w:szCs w:val="28"/>
        </w:rPr>
        <w:t xml:space="preserve"> Для достижения этих целей необходимо в рамках подпрограмм (направлений) решение следующих основных задач:</w:t>
      </w:r>
    </w:p>
    <w:p w:rsidR="00DD4660" w:rsidRPr="009C1C8C" w:rsidRDefault="00DD4660" w:rsidP="00DD4660">
      <w:pPr>
        <w:numPr>
          <w:ilvl w:val="1"/>
          <w:numId w:val="7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создание предпосылок для устойчивого развития сельских территорий за счет диверсификации (развития сезонной и альтернативной) занятости сельского населения, восстановления и наращивания потенциала социальной и инженерной инфраструктуры села;</w:t>
      </w:r>
    </w:p>
    <w:p w:rsidR="00DD4660" w:rsidRPr="009C1C8C" w:rsidRDefault="00DD4660" w:rsidP="00DD4660">
      <w:pPr>
        <w:numPr>
          <w:ilvl w:val="1"/>
          <w:numId w:val="7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 xml:space="preserve">стимулирование развития кооперации и интеграции всех типов предприятий различных форм собственности при производстве, переработке, сбыте сельскохозяйственной продукции, </w:t>
      </w:r>
      <w:proofErr w:type="spellStart"/>
      <w:r w:rsidRPr="009C1C8C">
        <w:rPr>
          <w:sz w:val="28"/>
          <w:szCs w:val="28"/>
        </w:rPr>
        <w:t>агросервисном</w:t>
      </w:r>
      <w:proofErr w:type="spellEnd"/>
      <w:r w:rsidRPr="009C1C8C">
        <w:rPr>
          <w:sz w:val="28"/>
          <w:szCs w:val="28"/>
        </w:rPr>
        <w:t xml:space="preserve"> обслуживании, торговле;</w:t>
      </w:r>
    </w:p>
    <w:p w:rsidR="00DD4660" w:rsidRPr="009C1C8C" w:rsidRDefault="00DD4660" w:rsidP="00DD4660">
      <w:pPr>
        <w:numPr>
          <w:ilvl w:val="1"/>
          <w:numId w:val="7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оптимизация общих условий функционирования сельского хозяйства путем улучшения кадрового и информационного обеспечения АПК, выполнения комплекса мер по поддержанию почвенного плодородия;</w:t>
      </w:r>
    </w:p>
    <w:p w:rsidR="00DD4660" w:rsidRPr="009C1C8C" w:rsidRDefault="00DD4660" w:rsidP="00DD4660">
      <w:pPr>
        <w:numPr>
          <w:ilvl w:val="1"/>
          <w:numId w:val="7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проведение необходимых природоохранных мероприятий;</w:t>
      </w:r>
    </w:p>
    <w:p w:rsidR="00DD4660" w:rsidRPr="009C1C8C" w:rsidRDefault="00DD4660" w:rsidP="00DD4660">
      <w:pPr>
        <w:numPr>
          <w:ilvl w:val="1"/>
          <w:numId w:val="7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обеспечение ускоренного развития приоритетных отраслей, и прежде всего животноводства, на основе обновления и модернизации основных фондов, роста эффективности использования производственного потенциала;</w:t>
      </w:r>
    </w:p>
    <w:p w:rsidR="00DD4660" w:rsidRPr="009C1C8C" w:rsidRDefault="00DD4660" w:rsidP="00DD4660">
      <w:pPr>
        <w:numPr>
          <w:ilvl w:val="1"/>
          <w:numId w:val="7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продвижение в сельское хозяйство инноваций.</w:t>
      </w:r>
    </w:p>
    <w:p w:rsidR="00DD4660" w:rsidRPr="009C1C8C" w:rsidRDefault="00DD4660" w:rsidP="00DD4660">
      <w:pPr>
        <w:ind w:left="993"/>
        <w:rPr>
          <w:sz w:val="16"/>
          <w:szCs w:val="16"/>
        </w:rPr>
      </w:pPr>
    </w:p>
    <w:p w:rsidR="00DD4660" w:rsidRPr="009C1C8C" w:rsidRDefault="00DD4660" w:rsidP="00DD4660">
      <w:pPr>
        <w:rPr>
          <w:sz w:val="28"/>
          <w:szCs w:val="28"/>
        </w:rPr>
      </w:pPr>
      <w:r w:rsidRPr="009C1C8C">
        <w:rPr>
          <w:sz w:val="28"/>
          <w:szCs w:val="28"/>
        </w:rPr>
        <w:t>Условия достижения прогнозных показателей развития сельского хозяйства в 2013-2020 годах и оценка негативных факторов и социально-экономических проблем характеризуются следующими тенденциями.</w:t>
      </w:r>
    </w:p>
    <w:p w:rsidR="00DD4660" w:rsidRPr="009C1C8C" w:rsidRDefault="00DD4660" w:rsidP="00DD4660">
      <w:pPr>
        <w:rPr>
          <w:sz w:val="28"/>
          <w:szCs w:val="28"/>
        </w:rPr>
      </w:pPr>
      <w:r w:rsidRPr="009C1C8C">
        <w:rPr>
          <w:sz w:val="28"/>
          <w:szCs w:val="28"/>
        </w:rPr>
        <w:t xml:space="preserve"> Прирост продукции сельского хозяйства в большей степени будет обеспечен за счет роста объемов производства в животноводстве, чему будут способствовать меры, предусмотренные Государственной, областной программами и данной Программой.</w:t>
      </w:r>
    </w:p>
    <w:p w:rsidR="00DD4660" w:rsidRPr="009C1C8C" w:rsidRDefault="00DD4660" w:rsidP="00DD4660">
      <w:pPr>
        <w:rPr>
          <w:sz w:val="28"/>
          <w:szCs w:val="28"/>
        </w:rPr>
      </w:pPr>
      <w:r w:rsidRPr="009C1C8C">
        <w:rPr>
          <w:sz w:val="28"/>
          <w:szCs w:val="28"/>
        </w:rPr>
        <w:t xml:space="preserve"> Прогнозируемые параметры роста животноводства будут достигнуты за счет применения перспективных ресурсосберегающих технологий содержания животных и птицы, обеспечения поголовья скота и птицы полноценными кормами собственного и промышленного производства, совершенствования селекционной и племенной работы на базе специализированных хозяйств, использования для модернизации ферм современного технологического оборудования.</w:t>
      </w:r>
    </w:p>
    <w:p w:rsidR="00DD4660" w:rsidRPr="009C1C8C" w:rsidRDefault="00DD4660" w:rsidP="00DD4660">
      <w:pPr>
        <w:rPr>
          <w:sz w:val="28"/>
          <w:szCs w:val="28"/>
        </w:rPr>
      </w:pPr>
      <w:r w:rsidRPr="009C1C8C">
        <w:rPr>
          <w:sz w:val="28"/>
          <w:szCs w:val="28"/>
        </w:rPr>
        <w:t>В результате практической реализации Программы будет стабилизирована экологическая обстановка в агропродовольственном секторе экономики области. Внедрение адаптивно-ландшафтных систем земледелия позволит приостановить процессы деградации сельскохозяйственных земель, повысить содержание гумуса в почве, будет способствовать производству биологически чистой продукции.</w:t>
      </w:r>
    </w:p>
    <w:p w:rsidR="00DD4660" w:rsidRPr="009C1C8C" w:rsidRDefault="00DD4660" w:rsidP="00DD4660">
      <w:pPr>
        <w:rPr>
          <w:sz w:val="28"/>
          <w:szCs w:val="28"/>
        </w:rPr>
      </w:pPr>
      <w:r w:rsidRPr="009C1C8C">
        <w:rPr>
          <w:sz w:val="28"/>
          <w:szCs w:val="28"/>
        </w:rPr>
        <w:t xml:space="preserve"> Как показывает практический опыт, проведение природоохранных мероприятий на 15-20 процентов повышает эффективность сельскохозяйственного производства. Система мер, направленных на устойчивое развитие районного агрокомплекса, позитивным образом скажется на экологической обстановке в регионе.</w:t>
      </w:r>
    </w:p>
    <w:p w:rsidR="00DD4660" w:rsidRPr="009C1C8C" w:rsidRDefault="00DD4660" w:rsidP="00DD4660">
      <w:pPr>
        <w:rPr>
          <w:sz w:val="28"/>
          <w:szCs w:val="28"/>
        </w:rPr>
      </w:pPr>
      <w:r w:rsidRPr="009C1C8C">
        <w:rPr>
          <w:sz w:val="28"/>
          <w:szCs w:val="28"/>
        </w:rPr>
        <w:t xml:space="preserve"> Основными условиями </w:t>
      </w:r>
      <w:proofErr w:type="gramStart"/>
      <w:r w:rsidRPr="009C1C8C">
        <w:rPr>
          <w:sz w:val="28"/>
          <w:szCs w:val="28"/>
        </w:rPr>
        <w:t>достижения прогнозируемых темпов роста социально-экономического развития сельского хозяйства</w:t>
      </w:r>
      <w:proofErr w:type="gramEnd"/>
      <w:r w:rsidRPr="009C1C8C">
        <w:rPr>
          <w:sz w:val="28"/>
          <w:szCs w:val="28"/>
        </w:rPr>
        <w:t xml:space="preserve"> на 2013 год и на период до 2020 </w:t>
      </w:r>
      <w:r w:rsidRPr="009C1C8C">
        <w:rPr>
          <w:sz w:val="28"/>
          <w:szCs w:val="28"/>
        </w:rPr>
        <w:lastRenderedPageBreak/>
        <w:t>года будут следующие:</w:t>
      </w:r>
    </w:p>
    <w:p w:rsidR="00DD4660" w:rsidRPr="009C1C8C" w:rsidRDefault="00DD4660" w:rsidP="00DD4660">
      <w:pPr>
        <w:numPr>
          <w:ilvl w:val="0"/>
          <w:numId w:val="8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 xml:space="preserve">развитие кормовой базы на основе производства высокобелковых культур, </w:t>
      </w:r>
    </w:p>
    <w:p w:rsidR="00DD4660" w:rsidRPr="009C1C8C" w:rsidRDefault="00DD4660" w:rsidP="00DD4660">
      <w:pPr>
        <w:numPr>
          <w:ilvl w:val="0"/>
          <w:numId w:val="8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ускоренный переход на новые высокопроизводительные и ресурсосберегающие технологии, разработка и внедрение зональных технологий сельскохозяйственного производства;</w:t>
      </w:r>
    </w:p>
    <w:p w:rsidR="00DD4660" w:rsidRPr="009C1C8C" w:rsidRDefault="00DD4660" w:rsidP="00DD4660">
      <w:pPr>
        <w:numPr>
          <w:ilvl w:val="0"/>
          <w:numId w:val="8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улучшение финансового положения сельскохозяйственных товаропроизводителей и их материально-технической базы;</w:t>
      </w:r>
    </w:p>
    <w:p w:rsidR="00DD4660" w:rsidRPr="009C1C8C" w:rsidRDefault="00DD4660" w:rsidP="00DD4660">
      <w:pPr>
        <w:numPr>
          <w:ilvl w:val="0"/>
          <w:numId w:val="8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 xml:space="preserve">повышение платежеспособности </w:t>
      </w:r>
      <w:proofErr w:type="spellStart"/>
      <w:r w:rsidRPr="009C1C8C">
        <w:rPr>
          <w:sz w:val="28"/>
          <w:szCs w:val="28"/>
        </w:rPr>
        <w:t>сельхозтоваропроизводителей</w:t>
      </w:r>
      <w:proofErr w:type="spellEnd"/>
      <w:r w:rsidRPr="009C1C8C">
        <w:rPr>
          <w:sz w:val="28"/>
          <w:szCs w:val="28"/>
        </w:rPr>
        <w:t>;</w:t>
      </w:r>
    </w:p>
    <w:p w:rsidR="00DD4660" w:rsidRPr="009C1C8C" w:rsidRDefault="00DD4660" w:rsidP="00DD4660">
      <w:pPr>
        <w:numPr>
          <w:ilvl w:val="0"/>
          <w:numId w:val="8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повышение производительности труда на основе использования современных технологий, прогрессивных форм организации производства труда и управления;</w:t>
      </w:r>
    </w:p>
    <w:p w:rsidR="00DD4660" w:rsidRPr="009C1C8C" w:rsidRDefault="00DD4660" w:rsidP="00DD4660">
      <w:pPr>
        <w:numPr>
          <w:ilvl w:val="0"/>
          <w:numId w:val="8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 xml:space="preserve">создание условий для сельскохозяйственных и других товаропроизводителей агропромышленного комплекса для инвестирования в модернизацию и техническое перевооружение производства; </w:t>
      </w:r>
    </w:p>
    <w:p w:rsidR="00DD4660" w:rsidRPr="009C1C8C" w:rsidRDefault="00DD4660" w:rsidP="00DD4660">
      <w:pPr>
        <w:numPr>
          <w:ilvl w:val="0"/>
          <w:numId w:val="8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стабилизация экологической обстановки в сельском хозяйстве.</w:t>
      </w:r>
    </w:p>
    <w:p w:rsidR="00DD4660" w:rsidRPr="009C1C8C" w:rsidRDefault="00DD4660" w:rsidP="00DD4660">
      <w:pPr>
        <w:ind w:left="993"/>
        <w:rPr>
          <w:sz w:val="16"/>
          <w:szCs w:val="16"/>
        </w:rPr>
      </w:pPr>
    </w:p>
    <w:p w:rsidR="00DD4660" w:rsidRPr="009C1C8C" w:rsidRDefault="00DD4660" w:rsidP="00DD4660">
      <w:pPr>
        <w:rPr>
          <w:sz w:val="28"/>
          <w:szCs w:val="28"/>
        </w:rPr>
      </w:pPr>
      <w:r w:rsidRPr="009C1C8C">
        <w:rPr>
          <w:sz w:val="28"/>
          <w:szCs w:val="28"/>
        </w:rPr>
        <w:t xml:space="preserve"> Вместе с тем выполнению прогнозируемых темпов роста социально-экономического развития сельского хозяйства на 2013 год и на период до 2020 года может помешать система рисков, сложившаяся под воздействием негативных факторов и имеющихся в аграрном секторе социально-экономических проблем.</w:t>
      </w:r>
    </w:p>
    <w:p w:rsidR="00DD4660" w:rsidRPr="009C1C8C" w:rsidRDefault="00DD4660" w:rsidP="00DD4660">
      <w:pPr>
        <w:rPr>
          <w:sz w:val="28"/>
          <w:szCs w:val="28"/>
        </w:rPr>
      </w:pPr>
      <w:r w:rsidRPr="009C1C8C">
        <w:rPr>
          <w:sz w:val="28"/>
          <w:szCs w:val="28"/>
        </w:rPr>
        <w:t xml:space="preserve"> К основным рискам относятся:</w:t>
      </w:r>
    </w:p>
    <w:p w:rsidR="00DD4660" w:rsidRPr="009C1C8C" w:rsidRDefault="00DD4660" w:rsidP="00DD4660">
      <w:pPr>
        <w:ind w:firstLine="567"/>
        <w:rPr>
          <w:sz w:val="28"/>
          <w:szCs w:val="28"/>
        </w:rPr>
      </w:pPr>
      <w:r w:rsidRPr="009C1C8C">
        <w:rPr>
          <w:b/>
          <w:sz w:val="28"/>
          <w:szCs w:val="28"/>
        </w:rPr>
        <w:t>Природно-климатические риски</w:t>
      </w:r>
      <w:r w:rsidRPr="009C1C8C">
        <w:rPr>
          <w:sz w:val="28"/>
          <w:szCs w:val="28"/>
        </w:rPr>
        <w:t>. Сельское хозяйство относится к отраслям, в значительной степени зависящим от погодно-климатических условий. Саратовская область входит в зону рискованного земледелия. Колебания погодных условий, прогрессирующие в последние годы, оказывают серьезное влияние на урожайность сельскохозяйственных культур и объемы их производства, а также на обеспеченность животноводства кормами, что может существенно повлиять на степень достижения прогнозируемых показателей.</w:t>
      </w:r>
    </w:p>
    <w:p w:rsidR="00DD4660" w:rsidRPr="009C1C8C" w:rsidRDefault="00DD4660" w:rsidP="00DD4660">
      <w:pPr>
        <w:ind w:firstLine="567"/>
        <w:rPr>
          <w:sz w:val="28"/>
          <w:szCs w:val="28"/>
        </w:rPr>
      </w:pPr>
      <w:r w:rsidRPr="009C1C8C">
        <w:rPr>
          <w:sz w:val="28"/>
          <w:szCs w:val="28"/>
        </w:rPr>
        <w:t xml:space="preserve"> </w:t>
      </w:r>
      <w:r w:rsidRPr="009C1C8C">
        <w:rPr>
          <w:b/>
          <w:sz w:val="28"/>
          <w:szCs w:val="28"/>
        </w:rPr>
        <w:t>Социальные риски</w:t>
      </w:r>
      <w:r w:rsidRPr="009C1C8C">
        <w:rPr>
          <w:sz w:val="28"/>
          <w:szCs w:val="28"/>
        </w:rPr>
        <w:t>. Возможность консервации или усиления социальной непривлекательности сельской местности, увеличение разрыва между уровнями жизни в городе и селе создаст серьезную угрозу демографического кризиса в сельской местности, что, в свою очередь, спровоцирует нехватку трудоспособного населения, поставит под угрозу реализацию программ развития аграрного сектора района.</w:t>
      </w:r>
    </w:p>
    <w:p w:rsidR="00DD4660" w:rsidRPr="009C1C8C" w:rsidRDefault="00DD4660" w:rsidP="00DD4660">
      <w:pPr>
        <w:ind w:left="709" w:firstLine="108"/>
        <w:rPr>
          <w:b/>
          <w:sz w:val="28"/>
          <w:szCs w:val="28"/>
        </w:rPr>
      </w:pPr>
      <w:bookmarkStart w:id="3" w:name="sub_300"/>
    </w:p>
    <w:p w:rsidR="00DD4660" w:rsidRPr="009C1C8C" w:rsidRDefault="00DD4660" w:rsidP="00DD4660">
      <w:pPr>
        <w:ind w:left="709" w:firstLine="108"/>
        <w:rPr>
          <w:b/>
          <w:sz w:val="28"/>
          <w:szCs w:val="28"/>
        </w:rPr>
        <w:sectPr w:rsidR="00DD4660" w:rsidRPr="009C1C8C" w:rsidSect="00254186">
          <w:headerReference w:type="default" r:id="rId6"/>
          <w:footerReference w:type="first" r:id="rId7"/>
          <w:pgSz w:w="11906" w:h="16838"/>
          <w:pgMar w:top="851" w:right="851" w:bottom="851" w:left="1134" w:header="0" w:footer="0" w:gutter="0"/>
          <w:cols w:space="720"/>
          <w:noEndnote/>
          <w:titlePg/>
          <w:docGrid w:linePitch="272"/>
        </w:sectPr>
      </w:pPr>
    </w:p>
    <w:p w:rsidR="00DD4660" w:rsidRPr="009C1C8C" w:rsidRDefault="00DD4660" w:rsidP="00DD4660">
      <w:pPr>
        <w:ind w:left="851"/>
        <w:jc w:val="center"/>
        <w:rPr>
          <w:b/>
          <w:bCs/>
          <w:sz w:val="28"/>
          <w:szCs w:val="28"/>
        </w:rPr>
      </w:pPr>
      <w:r w:rsidRPr="009C1C8C">
        <w:rPr>
          <w:b/>
          <w:bCs/>
          <w:sz w:val="28"/>
          <w:szCs w:val="28"/>
        </w:rPr>
        <w:lastRenderedPageBreak/>
        <w:t xml:space="preserve">3. Подпрограмма "Развитие </w:t>
      </w:r>
      <w:proofErr w:type="spellStart"/>
      <w:r w:rsidRPr="009C1C8C">
        <w:rPr>
          <w:b/>
          <w:bCs/>
          <w:sz w:val="28"/>
          <w:szCs w:val="28"/>
        </w:rPr>
        <w:t>подотрасли</w:t>
      </w:r>
      <w:proofErr w:type="spellEnd"/>
      <w:r w:rsidRPr="009C1C8C">
        <w:rPr>
          <w:b/>
          <w:bCs/>
          <w:sz w:val="28"/>
          <w:szCs w:val="28"/>
        </w:rPr>
        <w:t xml:space="preserve"> растениеводства, переработки и реализации продукции растениеводства"</w:t>
      </w:r>
    </w:p>
    <w:p w:rsidR="00DD4660" w:rsidRPr="009C1C8C" w:rsidRDefault="00DD4660" w:rsidP="00DD4660">
      <w:pPr>
        <w:jc w:val="center"/>
        <w:rPr>
          <w:i/>
          <w:sz w:val="24"/>
          <w:szCs w:val="24"/>
        </w:rPr>
      </w:pPr>
    </w:p>
    <w:p w:rsidR="00DD4660" w:rsidRPr="009C1C8C" w:rsidRDefault="00DD4660" w:rsidP="00DD4660">
      <w:pPr>
        <w:rPr>
          <w:sz w:val="28"/>
          <w:szCs w:val="28"/>
        </w:rPr>
      </w:pPr>
      <w:r w:rsidRPr="009C1C8C">
        <w:rPr>
          <w:sz w:val="28"/>
          <w:szCs w:val="28"/>
        </w:rPr>
        <w:t>Развитие растениеводства в районе предусматривается по следующим направлениям:</w:t>
      </w:r>
    </w:p>
    <w:p w:rsidR="00DD4660" w:rsidRPr="009C1C8C" w:rsidRDefault="00DD4660" w:rsidP="00DD4660">
      <w:pPr>
        <w:numPr>
          <w:ilvl w:val="0"/>
          <w:numId w:val="9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эффективное использование сельскохозяйственных угодий;</w:t>
      </w:r>
    </w:p>
    <w:p w:rsidR="00DD4660" w:rsidRPr="009C1C8C" w:rsidRDefault="00DD4660" w:rsidP="00DD4660">
      <w:pPr>
        <w:numPr>
          <w:ilvl w:val="0"/>
          <w:numId w:val="9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 xml:space="preserve">разработка и освоение научно обоснованных систем земледелия, адаптация их к местным почвенно-климатическим условиям и </w:t>
      </w:r>
      <w:proofErr w:type="spellStart"/>
      <w:r w:rsidRPr="009C1C8C">
        <w:rPr>
          <w:sz w:val="28"/>
          <w:szCs w:val="28"/>
        </w:rPr>
        <w:t>агроландшафтам</w:t>
      </w:r>
      <w:proofErr w:type="spellEnd"/>
      <w:r w:rsidRPr="009C1C8C">
        <w:rPr>
          <w:sz w:val="28"/>
          <w:szCs w:val="28"/>
        </w:rPr>
        <w:t>;</w:t>
      </w:r>
    </w:p>
    <w:p w:rsidR="00DD4660" w:rsidRPr="009C1C8C" w:rsidRDefault="00DD4660" w:rsidP="00DD4660">
      <w:pPr>
        <w:numPr>
          <w:ilvl w:val="0"/>
          <w:numId w:val="9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освоение ресурсосберегающих технологий;</w:t>
      </w:r>
    </w:p>
    <w:p w:rsidR="00DD4660" w:rsidRPr="009C1C8C" w:rsidRDefault="00DD4660" w:rsidP="00DD4660">
      <w:pPr>
        <w:numPr>
          <w:ilvl w:val="0"/>
          <w:numId w:val="9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развитие селекции и семеноводства.</w:t>
      </w:r>
    </w:p>
    <w:p w:rsidR="00DD4660" w:rsidRPr="009C1C8C" w:rsidRDefault="00DD4660" w:rsidP="00DD4660">
      <w:pPr>
        <w:rPr>
          <w:sz w:val="28"/>
          <w:szCs w:val="28"/>
        </w:rPr>
      </w:pPr>
      <w:r w:rsidRPr="009C1C8C">
        <w:rPr>
          <w:sz w:val="28"/>
          <w:szCs w:val="28"/>
        </w:rPr>
        <w:t xml:space="preserve">В повышении эффективности производства растениеводческой продукции решающее значение имеет научно обоснованная структура посевных площадей, которая предполагает до 2014 года площадь чистых паров стабилизировать на уровне 18 процента площади пашни. </w:t>
      </w:r>
    </w:p>
    <w:p w:rsidR="00DD4660" w:rsidRPr="009C1C8C" w:rsidRDefault="00DD4660" w:rsidP="00DD4660">
      <w:pPr>
        <w:rPr>
          <w:sz w:val="28"/>
          <w:szCs w:val="28"/>
        </w:rPr>
      </w:pPr>
      <w:r w:rsidRPr="009C1C8C">
        <w:rPr>
          <w:sz w:val="28"/>
          <w:szCs w:val="28"/>
        </w:rPr>
        <w:t xml:space="preserve"> Совершенствование структуры посевных площадей и севооборотов проводится по следующим направлениям:</w:t>
      </w:r>
    </w:p>
    <w:p w:rsidR="00DD4660" w:rsidRPr="009C1C8C" w:rsidRDefault="00DD4660" w:rsidP="00DD4660">
      <w:pPr>
        <w:numPr>
          <w:ilvl w:val="0"/>
          <w:numId w:val="10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 xml:space="preserve">объединение многочисленных участков пашни в </w:t>
      </w:r>
      <w:proofErr w:type="spellStart"/>
      <w:r w:rsidRPr="009C1C8C">
        <w:rPr>
          <w:sz w:val="28"/>
          <w:szCs w:val="28"/>
        </w:rPr>
        <w:t>агроландшафтные</w:t>
      </w:r>
      <w:proofErr w:type="spellEnd"/>
      <w:r w:rsidRPr="009C1C8C">
        <w:rPr>
          <w:sz w:val="28"/>
          <w:szCs w:val="28"/>
        </w:rPr>
        <w:t xml:space="preserve"> массивы, формирование динамичных севооборотов по типам </w:t>
      </w:r>
      <w:proofErr w:type="spellStart"/>
      <w:r w:rsidRPr="009C1C8C">
        <w:rPr>
          <w:sz w:val="28"/>
          <w:szCs w:val="28"/>
        </w:rPr>
        <w:t>агроландшафтов</w:t>
      </w:r>
      <w:proofErr w:type="spellEnd"/>
      <w:r w:rsidRPr="009C1C8C">
        <w:rPr>
          <w:sz w:val="28"/>
          <w:szCs w:val="28"/>
        </w:rPr>
        <w:t xml:space="preserve"> с размещением культур по лучшим предшественникам, систем удобрений и защиты посевов от вредных организмов, освоение ресурсосберегающих экологически безопасных технологий, применение которых сокращает продолжительность полевых работ и затрат труда на 14-30 процентов, а расход топлива - на 15-35 процентов;</w:t>
      </w:r>
    </w:p>
    <w:p w:rsidR="00DD4660" w:rsidRPr="009C1C8C" w:rsidRDefault="00DD4660" w:rsidP="00DD4660">
      <w:pPr>
        <w:numPr>
          <w:ilvl w:val="0"/>
          <w:numId w:val="10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 xml:space="preserve">расширение площади посевов зернобобовых, многолетних бобовых трав и культур, используемых в качестве </w:t>
      </w:r>
      <w:proofErr w:type="spellStart"/>
      <w:r w:rsidRPr="009C1C8C">
        <w:rPr>
          <w:sz w:val="28"/>
          <w:szCs w:val="28"/>
        </w:rPr>
        <w:t>сидератов</w:t>
      </w:r>
      <w:proofErr w:type="spellEnd"/>
      <w:r w:rsidRPr="009C1C8C">
        <w:rPr>
          <w:sz w:val="28"/>
          <w:szCs w:val="28"/>
        </w:rPr>
        <w:t xml:space="preserve"> с целью восполнения плодородия почв и улучшения качества предшественников;</w:t>
      </w:r>
    </w:p>
    <w:p w:rsidR="00DD4660" w:rsidRPr="009C1C8C" w:rsidRDefault="00DD4660" w:rsidP="00DD4660">
      <w:pPr>
        <w:numPr>
          <w:ilvl w:val="0"/>
          <w:numId w:val="10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расширение видового состава возделываемых культур, в частности, чечевицы, нута, льна, рыжика и других культур, пользующихся повышенным спросом на рынке.</w:t>
      </w:r>
    </w:p>
    <w:p w:rsidR="00DD4660" w:rsidRPr="009C1C8C" w:rsidRDefault="00DD4660" w:rsidP="00DD4660">
      <w:pPr>
        <w:rPr>
          <w:sz w:val="28"/>
          <w:szCs w:val="28"/>
        </w:rPr>
      </w:pPr>
      <w:r w:rsidRPr="009C1C8C">
        <w:rPr>
          <w:sz w:val="28"/>
          <w:szCs w:val="28"/>
        </w:rPr>
        <w:t xml:space="preserve"> Основным направлением развития кормопроизводства должно стать существенное улучшение кормовой базы, насыщение ее растительным белком за счет расширения площадей под бобовыми культурами.</w:t>
      </w:r>
    </w:p>
    <w:p w:rsidR="00DD4660" w:rsidRPr="009C1C8C" w:rsidRDefault="00DD4660" w:rsidP="00DD4660">
      <w:pPr>
        <w:rPr>
          <w:sz w:val="28"/>
          <w:szCs w:val="28"/>
        </w:rPr>
      </w:pPr>
      <w:r w:rsidRPr="009C1C8C">
        <w:rPr>
          <w:sz w:val="28"/>
          <w:szCs w:val="28"/>
        </w:rPr>
        <w:t xml:space="preserve"> Основной зернофуражной культурой останется ячмень. В группе силосных культур ведущее место займет кукуруза и специальные сорта подсолнечника. Многолетние травы намечается высевать в севооборотах на долголетних культурных и естественных пастбищах при создании зеленых конвейеров.</w:t>
      </w:r>
    </w:p>
    <w:p w:rsidR="00DD4660" w:rsidRPr="009C1C8C" w:rsidRDefault="00DD4660" w:rsidP="00DD4660">
      <w:pPr>
        <w:rPr>
          <w:sz w:val="28"/>
          <w:szCs w:val="28"/>
        </w:rPr>
      </w:pPr>
      <w:r w:rsidRPr="009C1C8C">
        <w:rPr>
          <w:sz w:val="28"/>
          <w:szCs w:val="28"/>
        </w:rPr>
        <w:t>Реализация Программы позволит обеспечить селекционно-семеноводческую независимость района и полностью удовлетворить ее потребность в оригинальных элитных семенах, наиболее востребованных в производстве перспективных сортов культурных растений (приложение 2).</w:t>
      </w:r>
    </w:p>
    <w:p w:rsidR="00DD4660" w:rsidRPr="009C1C8C" w:rsidRDefault="00DD4660" w:rsidP="00DD4660">
      <w:pPr>
        <w:rPr>
          <w:sz w:val="28"/>
          <w:szCs w:val="28"/>
        </w:rPr>
      </w:pPr>
      <w:proofErr w:type="gramStart"/>
      <w:r w:rsidRPr="009C1C8C">
        <w:rPr>
          <w:sz w:val="28"/>
          <w:szCs w:val="28"/>
        </w:rPr>
        <w:t xml:space="preserve">Системы богарного земледелия должны обеспечить совершенствование структуры посевов и систем севооборотов для увеличения поступления свежего органического вещества за счет расширения посевов многолетних и однолетних трав, использования соломистых остатков, применения в борьбе с эрозией почвозащитных систем обработки почвы, систем удобрений, в которых </w:t>
      </w:r>
      <w:r w:rsidRPr="009C1C8C">
        <w:rPr>
          <w:sz w:val="28"/>
          <w:szCs w:val="28"/>
        </w:rPr>
        <w:lastRenderedPageBreak/>
        <w:t>максимально используются местные виды биоэнергетических ресурсов, для сохранения и повышения содержания гумуса и доступных элементов питания.</w:t>
      </w:r>
      <w:proofErr w:type="gramEnd"/>
    </w:p>
    <w:p w:rsidR="00DD4660" w:rsidRPr="009C1C8C" w:rsidRDefault="00DD4660" w:rsidP="00DD4660">
      <w:pPr>
        <w:rPr>
          <w:sz w:val="16"/>
          <w:szCs w:val="16"/>
        </w:rPr>
      </w:pPr>
      <w:r w:rsidRPr="009C1C8C">
        <w:rPr>
          <w:sz w:val="28"/>
          <w:szCs w:val="28"/>
        </w:rPr>
        <w:t xml:space="preserve">  </w:t>
      </w:r>
    </w:p>
    <w:p w:rsidR="00DD4660" w:rsidRPr="009C1C8C" w:rsidRDefault="00DD4660" w:rsidP="00DD466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C1C8C">
        <w:rPr>
          <w:rFonts w:ascii="Times New Roman" w:hAnsi="Times New Roman" w:cs="Times New Roman"/>
          <w:color w:val="auto"/>
          <w:sz w:val="28"/>
          <w:szCs w:val="28"/>
        </w:rPr>
        <w:t>3.1 Производство зерна</w:t>
      </w:r>
    </w:p>
    <w:p w:rsidR="00DD4660" w:rsidRPr="009C1C8C" w:rsidRDefault="00DD4660" w:rsidP="00DD4660">
      <w:pPr>
        <w:rPr>
          <w:sz w:val="28"/>
          <w:szCs w:val="28"/>
        </w:rPr>
      </w:pPr>
      <w:r w:rsidRPr="009C1C8C">
        <w:rPr>
          <w:sz w:val="28"/>
          <w:szCs w:val="28"/>
        </w:rPr>
        <w:t xml:space="preserve">  Целью осуществления мероприятий по производству зерна является увеличение его производства и повышение качества.</w:t>
      </w:r>
    </w:p>
    <w:p w:rsidR="00DD4660" w:rsidRPr="009C1C8C" w:rsidRDefault="00DD4660" w:rsidP="00DD4660">
      <w:pPr>
        <w:rPr>
          <w:sz w:val="28"/>
          <w:szCs w:val="28"/>
        </w:rPr>
      </w:pPr>
      <w:r w:rsidRPr="009C1C8C">
        <w:rPr>
          <w:sz w:val="28"/>
          <w:szCs w:val="28"/>
        </w:rPr>
        <w:t xml:space="preserve"> Для достижения поставленной цели необходимо решение следующих задач:</w:t>
      </w:r>
    </w:p>
    <w:p w:rsidR="00DD4660" w:rsidRPr="009C1C8C" w:rsidRDefault="00DD4660" w:rsidP="00DD4660">
      <w:pPr>
        <w:numPr>
          <w:ilvl w:val="0"/>
          <w:numId w:val="11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 xml:space="preserve">увеличение площади посева зерновых культур (в том числе твердой яровой пшеницы), </w:t>
      </w:r>
    </w:p>
    <w:p w:rsidR="00DD4660" w:rsidRPr="009C1C8C" w:rsidRDefault="00DD4660" w:rsidP="00DD4660">
      <w:pPr>
        <w:numPr>
          <w:ilvl w:val="0"/>
          <w:numId w:val="11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 xml:space="preserve">повышение урожайности зерновых культур, </w:t>
      </w:r>
    </w:p>
    <w:p w:rsidR="00DD4660" w:rsidRPr="009C1C8C" w:rsidRDefault="00DD4660" w:rsidP="00DD4660">
      <w:pPr>
        <w:numPr>
          <w:ilvl w:val="0"/>
          <w:numId w:val="11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использование новых высокоэффективных сортов.</w:t>
      </w:r>
    </w:p>
    <w:p w:rsidR="00DD4660" w:rsidRPr="009C1C8C" w:rsidRDefault="00DD4660" w:rsidP="00DD4660">
      <w:pPr>
        <w:rPr>
          <w:sz w:val="16"/>
          <w:szCs w:val="16"/>
        </w:rPr>
      </w:pPr>
    </w:p>
    <w:p w:rsidR="00DD4660" w:rsidRPr="009C1C8C" w:rsidRDefault="00DD4660" w:rsidP="00DD466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C1C8C">
        <w:rPr>
          <w:rFonts w:ascii="Times New Roman" w:hAnsi="Times New Roman" w:cs="Times New Roman"/>
          <w:color w:val="auto"/>
          <w:sz w:val="28"/>
          <w:szCs w:val="28"/>
        </w:rPr>
        <w:t xml:space="preserve"> 3.2 Производство технических культур</w:t>
      </w:r>
    </w:p>
    <w:p w:rsidR="00DD4660" w:rsidRPr="009C1C8C" w:rsidRDefault="00DD4660" w:rsidP="00DD4660">
      <w:pPr>
        <w:rPr>
          <w:sz w:val="28"/>
          <w:szCs w:val="28"/>
        </w:rPr>
      </w:pPr>
      <w:r w:rsidRPr="009C1C8C">
        <w:rPr>
          <w:sz w:val="28"/>
          <w:szCs w:val="28"/>
        </w:rPr>
        <w:t xml:space="preserve">  Целью осуществления мероприятий по развитию производства технических культур является оптимизация посевных площадей и увеличение валового сбора семян подсолнечника, льна масличного и озимого рыжика, поддержание доходности сельскохозяйственных товаропроизводителей.</w:t>
      </w:r>
    </w:p>
    <w:p w:rsidR="00DD4660" w:rsidRPr="009C1C8C" w:rsidRDefault="00DD4660" w:rsidP="00DD4660">
      <w:pPr>
        <w:rPr>
          <w:sz w:val="28"/>
          <w:szCs w:val="28"/>
        </w:rPr>
      </w:pPr>
      <w:r w:rsidRPr="009C1C8C">
        <w:rPr>
          <w:sz w:val="28"/>
          <w:szCs w:val="28"/>
        </w:rPr>
        <w:t xml:space="preserve"> Для достижения поставленной цели необходимо решение следующих задач:</w:t>
      </w:r>
    </w:p>
    <w:p w:rsidR="00DD4660" w:rsidRPr="009C1C8C" w:rsidRDefault="00DD4660" w:rsidP="00DD4660">
      <w:pPr>
        <w:numPr>
          <w:ilvl w:val="0"/>
          <w:numId w:val="12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оптимизация размеров посевных площадей подсолнечника в соответствии с агротехническими требованиями;</w:t>
      </w:r>
    </w:p>
    <w:p w:rsidR="00DD4660" w:rsidRPr="009C1C8C" w:rsidRDefault="00DD4660" w:rsidP="00DD4660">
      <w:pPr>
        <w:numPr>
          <w:ilvl w:val="0"/>
          <w:numId w:val="12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повышение урожайности технических культур.</w:t>
      </w:r>
    </w:p>
    <w:p w:rsidR="00DD4660" w:rsidRPr="009C1C8C" w:rsidRDefault="00DD4660" w:rsidP="00DD4660">
      <w:pPr>
        <w:rPr>
          <w:sz w:val="16"/>
          <w:szCs w:val="16"/>
        </w:rPr>
      </w:pPr>
      <w:r w:rsidRPr="009C1C8C">
        <w:rPr>
          <w:sz w:val="28"/>
          <w:szCs w:val="28"/>
        </w:rPr>
        <w:t xml:space="preserve"> </w:t>
      </w:r>
    </w:p>
    <w:p w:rsidR="00DD4660" w:rsidRPr="009C1C8C" w:rsidRDefault="00DD4660" w:rsidP="00DD466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C1C8C">
        <w:rPr>
          <w:rFonts w:ascii="Times New Roman" w:hAnsi="Times New Roman" w:cs="Times New Roman"/>
          <w:color w:val="auto"/>
          <w:sz w:val="28"/>
          <w:szCs w:val="28"/>
        </w:rPr>
        <w:t>3.3 Развитие кормопроизводства</w:t>
      </w:r>
    </w:p>
    <w:p w:rsidR="00DD4660" w:rsidRPr="009C1C8C" w:rsidRDefault="00DD4660" w:rsidP="00DD4660">
      <w:pPr>
        <w:rPr>
          <w:sz w:val="28"/>
          <w:szCs w:val="28"/>
        </w:rPr>
      </w:pPr>
      <w:r w:rsidRPr="009C1C8C">
        <w:rPr>
          <w:sz w:val="28"/>
          <w:szCs w:val="28"/>
        </w:rPr>
        <w:t xml:space="preserve">  Целью осуществления мероприятий по развитию кормопроизводства является стабильное обеспечение животноводства высококачественными кормами.</w:t>
      </w:r>
    </w:p>
    <w:p w:rsidR="00DD4660" w:rsidRPr="009C1C8C" w:rsidRDefault="00DD4660" w:rsidP="00DD4660">
      <w:pPr>
        <w:rPr>
          <w:sz w:val="28"/>
          <w:szCs w:val="28"/>
        </w:rPr>
      </w:pPr>
      <w:r w:rsidRPr="009C1C8C">
        <w:rPr>
          <w:sz w:val="28"/>
          <w:szCs w:val="28"/>
        </w:rPr>
        <w:t xml:space="preserve"> Для достижения поставленной цели необходимо решение следующих задач:</w:t>
      </w:r>
    </w:p>
    <w:p w:rsidR="00DD4660" w:rsidRPr="009C1C8C" w:rsidRDefault="00DD4660" w:rsidP="00DD4660">
      <w:pPr>
        <w:numPr>
          <w:ilvl w:val="0"/>
          <w:numId w:val="13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 xml:space="preserve">увеличение количества заготавливаемых кормов за счет расширения посевных площадей, </w:t>
      </w:r>
    </w:p>
    <w:p w:rsidR="00DD4660" w:rsidRPr="009C1C8C" w:rsidRDefault="00DD4660" w:rsidP="00DD4660">
      <w:pPr>
        <w:numPr>
          <w:ilvl w:val="0"/>
          <w:numId w:val="13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 xml:space="preserve">повышения урожайности и внедрения новых высокобелковых кормовых культур, </w:t>
      </w:r>
    </w:p>
    <w:p w:rsidR="00DD4660" w:rsidRPr="009C1C8C" w:rsidRDefault="00DD4660" w:rsidP="00DD4660">
      <w:pPr>
        <w:numPr>
          <w:ilvl w:val="0"/>
          <w:numId w:val="13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 xml:space="preserve">дальнейшей интенсификации полевого и лугового кормопроизводства, </w:t>
      </w:r>
    </w:p>
    <w:p w:rsidR="00DD4660" w:rsidRPr="009C1C8C" w:rsidRDefault="00DD4660" w:rsidP="00DD4660">
      <w:pPr>
        <w:numPr>
          <w:ilvl w:val="0"/>
          <w:numId w:val="13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 xml:space="preserve">внедрения прогрессивных технологий заготовки и хранения (приготовление сена в тюках и рулонах, сенажа и силоса с </w:t>
      </w:r>
      <w:proofErr w:type="spellStart"/>
      <w:r w:rsidRPr="009C1C8C">
        <w:rPr>
          <w:sz w:val="28"/>
          <w:szCs w:val="28"/>
        </w:rPr>
        <w:t>биоконсервантами</w:t>
      </w:r>
      <w:proofErr w:type="spellEnd"/>
      <w:r w:rsidRPr="009C1C8C">
        <w:rPr>
          <w:sz w:val="28"/>
          <w:szCs w:val="28"/>
        </w:rPr>
        <w:t xml:space="preserve"> и т.д.);</w:t>
      </w:r>
    </w:p>
    <w:p w:rsidR="00DD4660" w:rsidRPr="009C1C8C" w:rsidRDefault="00DD4660" w:rsidP="00DD4660">
      <w:pPr>
        <w:numPr>
          <w:ilvl w:val="0"/>
          <w:numId w:val="13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расширение использования комплексов машин кормозаготовительного оборудования, выполняющих весь технологический цикл заготовки высококачественного сена и сенажа.</w:t>
      </w:r>
    </w:p>
    <w:p w:rsidR="00DD4660" w:rsidRPr="009C1C8C" w:rsidRDefault="00DD4660" w:rsidP="00DD4660">
      <w:pPr>
        <w:rPr>
          <w:sz w:val="28"/>
          <w:szCs w:val="28"/>
        </w:rPr>
      </w:pPr>
      <w:r w:rsidRPr="009C1C8C">
        <w:rPr>
          <w:sz w:val="28"/>
          <w:szCs w:val="28"/>
        </w:rPr>
        <w:t>Развитие кормопроизводства предполагает использование специализированных кормовых севооборотов с учетом почвенно-климатических условий зоны и специализации хозяйства с целью обеспечения животноводства высококачественными кормами в течение всего года.</w:t>
      </w:r>
    </w:p>
    <w:p w:rsidR="00DD4660" w:rsidRPr="009C1C8C" w:rsidRDefault="00DD4660" w:rsidP="00DD4660">
      <w:pPr>
        <w:jc w:val="center"/>
        <w:rPr>
          <w:b/>
          <w:bCs/>
          <w:sz w:val="28"/>
          <w:szCs w:val="28"/>
        </w:rPr>
      </w:pPr>
      <w:r w:rsidRPr="009C1C8C">
        <w:rPr>
          <w:b/>
          <w:bCs/>
          <w:sz w:val="28"/>
          <w:szCs w:val="28"/>
        </w:rPr>
        <w:t xml:space="preserve">4. Подпрограмма "Развитие </w:t>
      </w:r>
      <w:proofErr w:type="spellStart"/>
      <w:r w:rsidRPr="009C1C8C">
        <w:rPr>
          <w:b/>
          <w:bCs/>
          <w:sz w:val="28"/>
          <w:szCs w:val="28"/>
        </w:rPr>
        <w:t>подотрасли</w:t>
      </w:r>
      <w:proofErr w:type="spellEnd"/>
      <w:r w:rsidRPr="009C1C8C">
        <w:rPr>
          <w:b/>
          <w:bCs/>
          <w:sz w:val="28"/>
          <w:szCs w:val="28"/>
        </w:rPr>
        <w:t xml:space="preserve"> животноводства, переработки и реализации продукции животноводства"</w:t>
      </w:r>
    </w:p>
    <w:p w:rsidR="00DD4660" w:rsidRPr="009C1C8C" w:rsidRDefault="00DD4660" w:rsidP="00DD4660">
      <w:pPr>
        <w:rPr>
          <w:sz w:val="28"/>
          <w:szCs w:val="28"/>
        </w:rPr>
      </w:pPr>
      <w:r w:rsidRPr="009C1C8C">
        <w:rPr>
          <w:sz w:val="28"/>
          <w:szCs w:val="28"/>
        </w:rPr>
        <w:t xml:space="preserve"> </w:t>
      </w:r>
    </w:p>
    <w:p w:rsidR="00DD4660" w:rsidRPr="009C1C8C" w:rsidRDefault="00DD4660" w:rsidP="00DD4660">
      <w:pPr>
        <w:rPr>
          <w:sz w:val="28"/>
          <w:szCs w:val="28"/>
        </w:rPr>
      </w:pPr>
      <w:r w:rsidRPr="009C1C8C">
        <w:rPr>
          <w:sz w:val="28"/>
          <w:szCs w:val="28"/>
        </w:rPr>
        <w:t xml:space="preserve">Для обеспечения эффективного ведения животноводства намечается дальнейшее </w:t>
      </w:r>
      <w:r w:rsidRPr="009C1C8C">
        <w:rPr>
          <w:sz w:val="28"/>
          <w:szCs w:val="28"/>
        </w:rPr>
        <w:lastRenderedPageBreak/>
        <w:t>повышение интенсификации отрасли при одновременном росте продуктивности и поголовья скота и птицы во всех категориях хозяйств. При этом предусматривается:</w:t>
      </w:r>
    </w:p>
    <w:p w:rsidR="00DD4660" w:rsidRPr="009C1C8C" w:rsidRDefault="00DD4660" w:rsidP="00DD4660">
      <w:pPr>
        <w:numPr>
          <w:ilvl w:val="0"/>
          <w:numId w:val="14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обеспечение поголовья скота и птицы полноценными кормами собственного и промышленного производства;</w:t>
      </w:r>
    </w:p>
    <w:p w:rsidR="00DD4660" w:rsidRPr="009C1C8C" w:rsidRDefault="00DD4660" w:rsidP="00DD4660">
      <w:pPr>
        <w:numPr>
          <w:ilvl w:val="0"/>
          <w:numId w:val="14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совершенствование селекционной и племенной работы на базе специализированных хозяйств;</w:t>
      </w:r>
    </w:p>
    <w:p w:rsidR="00DD4660" w:rsidRPr="009C1C8C" w:rsidRDefault="00DD4660" w:rsidP="00DD4660">
      <w:pPr>
        <w:numPr>
          <w:ilvl w:val="0"/>
          <w:numId w:val="14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техническое перевооружение цехов и предприятий по первичной и глубокой переработке продукции животноводства с внедрением современных технологий и оборудования, обеспечивающих расширение ассортимента продуктов питания и выпуск конкурентоспособной продукции.</w:t>
      </w:r>
    </w:p>
    <w:p w:rsidR="00DD4660" w:rsidRPr="009C1C8C" w:rsidRDefault="00DD4660" w:rsidP="00DD4660">
      <w:pPr>
        <w:ind w:left="633"/>
        <w:rPr>
          <w:sz w:val="16"/>
          <w:szCs w:val="16"/>
        </w:rPr>
      </w:pPr>
    </w:p>
    <w:p w:rsidR="00DD4660" w:rsidRPr="009C1C8C" w:rsidRDefault="00DD4660" w:rsidP="00DD4660">
      <w:pPr>
        <w:rPr>
          <w:sz w:val="28"/>
          <w:szCs w:val="28"/>
        </w:rPr>
      </w:pPr>
      <w:r w:rsidRPr="009C1C8C">
        <w:rPr>
          <w:sz w:val="28"/>
          <w:szCs w:val="28"/>
        </w:rPr>
        <w:t xml:space="preserve"> Приоритетными направлениями развития животноводства района на период реализации Программы являются поддержка племенного животноводства, развитие молочного и мясного скотоводства, свиноводства, овцеводства и птицеводства, проведение противоэпизоотических мероприятий (приложение 3).</w:t>
      </w:r>
    </w:p>
    <w:p w:rsidR="00DD4660" w:rsidRPr="009C1C8C" w:rsidRDefault="00DD4660" w:rsidP="00DD4660">
      <w:pPr>
        <w:rPr>
          <w:sz w:val="24"/>
          <w:szCs w:val="24"/>
        </w:rPr>
      </w:pPr>
    </w:p>
    <w:p w:rsidR="00DD4660" w:rsidRPr="009C1C8C" w:rsidRDefault="00DD4660" w:rsidP="00DD466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52"/>
      <w:r w:rsidRPr="009C1C8C">
        <w:rPr>
          <w:rFonts w:ascii="Times New Roman" w:hAnsi="Times New Roman" w:cs="Times New Roman"/>
          <w:color w:val="auto"/>
          <w:sz w:val="28"/>
          <w:szCs w:val="28"/>
        </w:rPr>
        <w:t>4.1. Проведение противоэпизоотических мероприятий</w:t>
      </w:r>
    </w:p>
    <w:bookmarkEnd w:id="4"/>
    <w:p w:rsidR="00DD4660" w:rsidRPr="009C1C8C" w:rsidRDefault="00DD4660" w:rsidP="00DD4660">
      <w:pPr>
        <w:spacing w:line="240" w:lineRule="atLeast"/>
        <w:ind w:firstLine="709"/>
        <w:rPr>
          <w:sz w:val="28"/>
          <w:szCs w:val="28"/>
        </w:rPr>
      </w:pPr>
      <w:r w:rsidRPr="009C1C8C">
        <w:rPr>
          <w:sz w:val="28"/>
          <w:szCs w:val="28"/>
        </w:rPr>
        <w:t xml:space="preserve">  Целями осуществления мероприятий по проведению противоэпизоот</w:t>
      </w:r>
      <w:r w:rsidRPr="009C1C8C">
        <w:rPr>
          <w:sz w:val="28"/>
          <w:szCs w:val="28"/>
        </w:rPr>
        <w:t>и</w:t>
      </w:r>
      <w:r w:rsidRPr="009C1C8C">
        <w:rPr>
          <w:sz w:val="28"/>
          <w:szCs w:val="28"/>
        </w:rPr>
        <w:t>ческих мероприятий являются обеспечение стойкого эпизоотического благ</w:t>
      </w:r>
      <w:r w:rsidRPr="009C1C8C">
        <w:rPr>
          <w:sz w:val="28"/>
          <w:szCs w:val="28"/>
        </w:rPr>
        <w:t>о</w:t>
      </w:r>
      <w:r w:rsidRPr="009C1C8C">
        <w:rPr>
          <w:sz w:val="28"/>
          <w:szCs w:val="28"/>
        </w:rPr>
        <w:t>получия хозяйств района по инфекционным и паразитарным заболеваниям сельскохозяйственных животных на основе организации проведения мер</w:t>
      </w:r>
      <w:r w:rsidRPr="009C1C8C">
        <w:rPr>
          <w:sz w:val="28"/>
          <w:szCs w:val="28"/>
        </w:rPr>
        <w:t>о</w:t>
      </w:r>
      <w:r w:rsidRPr="009C1C8C">
        <w:rPr>
          <w:sz w:val="28"/>
          <w:szCs w:val="28"/>
        </w:rPr>
        <w:t>приятий по предупреждению и ликвидации болезней животных и их л</w:t>
      </w:r>
      <w:r w:rsidRPr="009C1C8C">
        <w:rPr>
          <w:sz w:val="28"/>
          <w:szCs w:val="28"/>
        </w:rPr>
        <w:t>е</w:t>
      </w:r>
      <w:r w:rsidRPr="009C1C8C">
        <w:rPr>
          <w:sz w:val="28"/>
          <w:szCs w:val="28"/>
        </w:rPr>
        <w:t>чению.</w:t>
      </w:r>
    </w:p>
    <w:p w:rsidR="00DD4660" w:rsidRPr="009C1C8C" w:rsidRDefault="00DD4660" w:rsidP="00DD4660">
      <w:pPr>
        <w:shd w:val="clear" w:color="auto" w:fill="FFFFFF"/>
        <w:spacing w:line="240" w:lineRule="atLeast"/>
        <w:ind w:firstLine="709"/>
        <w:rPr>
          <w:spacing w:val="-8"/>
          <w:sz w:val="28"/>
          <w:szCs w:val="28"/>
        </w:rPr>
      </w:pPr>
      <w:r w:rsidRPr="009C1C8C">
        <w:rPr>
          <w:spacing w:val="-8"/>
          <w:sz w:val="28"/>
          <w:szCs w:val="28"/>
        </w:rPr>
        <w:t>Для достижения поставленных целей необходимо решение следующих задач:</w:t>
      </w:r>
    </w:p>
    <w:p w:rsidR="00DD4660" w:rsidRPr="009C1C8C" w:rsidRDefault="00DD4660" w:rsidP="00DD4660">
      <w:pPr>
        <w:numPr>
          <w:ilvl w:val="0"/>
          <w:numId w:val="15"/>
        </w:numPr>
        <w:spacing w:line="240" w:lineRule="atLeast"/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 xml:space="preserve">проведение мониторинга и ретроспективного анализа эпизоотической ситуации по особо опасным и социально значимым заболеваниям животных (сибирской язвы, бешенства, лептоспироза, ящура, чумы свиней, гриппа, </w:t>
      </w:r>
      <w:proofErr w:type="spellStart"/>
      <w:r w:rsidRPr="009C1C8C">
        <w:rPr>
          <w:sz w:val="28"/>
          <w:szCs w:val="28"/>
        </w:rPr>
        <w:t>ньюкас</w:t>
      </w:r>
      <w:r w:rsidRPr="009C1C8C">
        <w:rPr>
          <w:sz w:val="28"/>
          <w:szCs w:val="28"/>
        </w:rPr>
        <w:t>л</w:t>
      </w:r>
      <w:r w:rsidRPr="009C1C8C">
        <w:rPr>
          <w:sz w:val="28"/>
          <w:szCs w:val="28"/>
        </w:rPr>
        <w:t>ской</w:t>
      </w:r>
      <w:proofErr w:type="spellEnd"/>
      <w:r w:rsidRPr="009C1C8C">
        <w:rPr>
          <w:sz w:val="28"/>
          <w:szCs w:val="28"/>
        </w:rPr>
        <w:t xml:space="preserve"> и других болезней птиц) с целью формирования и реализации планов </w:t>
      </w:r>
      <w:proofErr w:type="spellStart"/>
      <w:r w:rsidRPr="009C1C8C">
        <w:rPr>
          <w:sz w:val="28"/>
          <w:szCs w:val="28"/>
        </w:rPr>
        <w:t>карантирования</w:t>
      </w:r>
      <w:proofErr w:type="spellEnd"/>
      <w:r w:rsidRPr="009C1C8C">
        <w:rPr>
          <w:sz w:val="28"/>
          <w:szCs w:val="28"/>
        </w:rPr>
        <w:t xml:space="preserve"> старых неблагополучных пунктов, проведения противоэпизоотических и превентивных мероприятий по их проф</w:t>
      </w:r>
      <w:r w:rsidRPr="009C1C8C">
        <w:rPr>
          <w:sz w:val="28"/>
          <w:szCs w:val="28"/>
        </w:rPr>
        <w:t>и</w:t>
      </w:r>
      <w:r w:rsidRPr="009C1C8C">
        <w:rPr>
          <w:sz w:val="28"/>
          <w:szCs w:val="28"/>
        </w:rPr>
        <w:t xml:space="preserve">лактике; </w:t>
      </w:r>
    </w:p>
    <w:p w:rsidR="00DD4660" w:rsidRPr="009C1C8C" w:rsidRDefault="00DD4660" w:rsidP="00DD4660">
      <w:pPr>
        <w:numPr>
          <w:ilvl w:val="0"/>
          <w:numId w:val="15"/>
        </w:numPr>
        <w:spacing w:line="240" w:lineRule="atLeast"/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формирование планов диагностических исследований, направленных на выявление животных, больных хронич</w:t>
      </w:r>
      <w:r w:rsidRPr="009C1C8C">
        <w:rPr>
          <w:sz w:val="28"/>
          <w:szCs w:val="28"/>
        </w:rPr>
        <w:t>е</w:t>
      </w:r>
      <w:r w:rsidRPr="009C1C8C">
        <w:rPr>
          <w:sz w:val="28"/>
          <w:szCs w:val="28"/>
        </w:rPr>
        <w:t xml:space="preserve">скими инфекционными болезнями (туберкулезом, бруцеллезом и лейкозом) и организация выполнения всего комплекса мероприятий по их профилактике и ликвидации на территории района; </w:t>
      </w:r>
    </w:p>
    <w:p w:rsidR="00DD4660" w:rsidRPr="009C1C8C" w:rsidRDefault="00DD4660" w:rsidP="00DD4660">
      <w:pPr>
        <w:numPr>
          <w:ilvl w:val="0"/>
          <w:numId w:val="15"/>
        </w:numPr>
        <w:spacing w:line="240" w:lineRule="atLeast"/>
        <w:ind w:left="993"/>
        <w:jc w:val="both"/>
        <w:rPr>
          <w:spacing w:val="-6"/>
          <w:sz w:val="28"/>
          <w:szCs w:val="28"/>
        </w:rPr>
      </w:pPr>
      <w:r w:rsidRPr="009C1C8C">
        <w:rPr>
          <w:spacing w:val="-6"/>
          <w:sz w:val="28"/>
          <w:szCs w:val="28"/>
        </w:rPr>
        <w:t xml:space="preserve">прогнозирование возникновения эпизоотических вспышек особо опасных и </w:t>
      </w:r>
      <w:proofErr w:type="spellStart"/>
      <w:r w:rsidRPr="009C1C8C">
        <w:rPr>
          <w:spacing w:val="-6"/>
          <w:sz w:val="28"/>
          <w:szCs w:val="28"/>
        </w:rPr>
        <w:t>карантийных</w:t>
      </w:r>
      <w:proofErr w:type="spellEnd"/>
      <w:r w:rsidRPr="009C1C8C">
        <w:rPr>
          <w:spacing w:val="-6"/>
          <w:sz w:val="28"/>
          <w:szCs w:val="28"/>
        </w:rPr>
        <w:t xml:space="preserve"> болезней животных  на основе мониторинга и анализа эпизоотической ситуации по данным заболев</w:t>
      </w:r>
      <w:r w:rsidRPr="009C1C8C">
        <w:rPr>
          <w:spacing w:val="-6"/>
          <w:sz w:val="28"/>
          <w:szCs w:val="28"/>
        </w:rPr>
        <w:t>а</w:t>
      </w:r>
      <w:r w:rsidRPr="009C1C8C">
        <w:rPr>
          <w:spacing w:val="-6"/>
          <w:sz w:val="28"/>
          <w:szCs w:val="28"/>
        </w:rPr>
        <w:t>ниям;</w:t>
      </w:r>
    </w:p>
    <w:p w:rsidR="00DD4660" w:rsidRPr="009C1C8C" w:rsidRDefault="00DD4660" w:rsidP="00DD4660">
      <w:pPr>
        <w:numPr>
          <w:ilvl w:val="0"/>
          <w:numId w:val="15"/>
        </w:numPr>
        <w:spacing w:line="240" w:lineRule="atLeast"/>
        <w:ind w:left="993"/>
        <w:jc w:val="both"/>
        <w:rPr>
          <w:sz w:val="28"/>
          <w:szCs w:val="28"/>
        </w:rPr>
      </w:pPr>
      <w:r w:rsidRPr="009C1C8C">
        <w:rPr>
          <w:spacing w:val="-4"/>
          <w:sz w:val="28"/>
          <w:szCs w:val="28"/>
        </w:rPr>
        <w:t>проведение ветеринарных оздоровительных мероприятий по стабилиз</w:t>
      </w:r>
      <w:r w:rsidRPr="009C1C8C">
        <w:rPr>
          <w:spacing w:val="-4"/>
          <w:sz w:val="28"/>
          <w:szCs w:val="28"/>
        </w:rPr>
        <w:t>а</w:t>
      </w:r>
      <w:r w:rsidRPr="009C1C8C">
        <w:rPr>
          <w:spacing w:val="-4"/>
          <w:sz w:val="28"/>
          <w:szCs w:val="28"/>
        </w:rPr>
        <w:t>ции эпизоотической обстановки по лейкозу и недопущение дальнейшего распространения данного заболев</w:t>
      </w:r>
      <w:r w:rsidRPr="009C1C8C">
        <w:rPr>
          <w:spacing w:val="-4"/>
          <w:sz w:val="28"/>
          <w:szCs w:val="28"/>
        </w:rPr>
        <w:t>а</w:t>
      </w:r>
      <w:r w:rsidRPr="009C1C8C">
        <w:rPr>
          <w:spacing w:val="-4"/>
          <w:sz w:val="28"/>
          <w:szCs w:val="28"/>
        </w:rPr>
        <w:t>ния;</w:t>
      </w:r>
    </w:p>
    <w:p w:rsidR="00DD4660" w:rsidRPr="009C1C8C" w:rsidRDefault="00DD4660" w:rsidP="00DD4660">
      <w:pPr>
        <w:numPr>
          <w:ilvl w:val="0"/>
          <w:numId w:val="15"/>
        </w:numPr>
        <w:spacing w:line="240" w:lineRule="atLeast"/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реализация мероприятий по борьбе с подкожным оводом, профилакт</w:t>
      </w:r>
      <w:r w:rsidRPr="009C1C8C">
        <w:rPr>
          <w:sz w:val="28"/>
          <w:szCs w:val="28"/>
        </w:rPr>
        <w:t>и</w:t>
      </w:r>
      <w:r w:rsidRPr="009C1C8C">
        <w:rPr>
          <w:sz w:val="28"/>
          <w:szCs w:val="28"/>
        </w:rPr>
        <w:t xml:space="preserve">ке и оздоровлению крупного рогатого скота от </w:t>
      </w:r>
      <w:proofErr w:type="spellStart"/>
      <w:r w:rsidRPr="009C1C8C">
        <w:rPr>
          <w:sz w:val="28"/>
          <w:szCs w:val="28"/>
        </w:rPr>
        <w:t>гиподерматоза</w:t>
      </w:r>
      <w:proofErr w:type="spellEnd"/>
      <w:r w:rsidRPr="009C1C8C">
        <w:rPr>
          <w:sz w:val="28"/>
          <w:szCs w:val="28"/>
        </w:rPr>
        <w:t xml:space="preserve">; </w:t>
      </w:r>
    </w:p>
    <w:p w:rsidR="00DD4660" w:rsidRPr="009C1C8C" w:rsidRDefault="00DD4660" w:rsidP="00DD4660">
      <w:pPr>
        <w:numPr>
          <w:ilvl w:val="0"/>
          <w:numId w:val="15"/>
        </w:numPr>
        <w:spacing w:line="240" w:lineRule="atLeast"/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lastRenderedPageBreak/>
        <w:t xml:space="preserve">применение новейших дезинфицирующих средств и методов, эффективных против большинства, возбудителей бактериальных, вирусных и паразитарных болезней, безопасных для животных, птицы и обслуживающего персонала, легко </w:t>
      </w:r>
      <w:proofErr w:type="spellStart"/>
      <w:r w:rsidRPr="009C1C8C">
        <w:rPr>
          <w:sz w:val="28"/>
          <w:szCs w:val="28"/>
        </w:rPr>
        <w:t>биодеградирующих</w:t>
      </w:r>
      <w:proofErr w:type="spellEnd"/>
      <w:r w:rsidRPr="009C1C8C">
        <w:rPr>
          <w:sz w:val="28"/>
          <w:szCs w:val="28"/>
        </w:rPr>
        <w:t xml:space="preserve"> во внешней ср</w:t>
      </w:r>
      <w:r w:rsidRPr="009C1C8C">
        <w:rPr>
          <w:sz w:val="28"/>
          <w:szCs w:val="28"/>
        </w:rPr>
        <w:t>е</w:t>
      </w:r>
      <w:r w:rsidRPr="009C1C8C">
        <w:rPr>
          <w:sz w:val="28"/>
          <w:szCs w:val="28"/>
        </w:rPr>
        <w:t>де.</w:t>
      </w:r>
    </w:p>
    <w:p w:rsidR="00DD4660" w:rsidRPr="009C1C8C" w:rsidRDefault="00DD4660" w:rsidP="00DD4660">
      <w:pPr>
        <w:spacing w:line="240" w:lineRule="atLeast"/>
        <w:ind w:left="993"/>
        <w:rPr>
          <w:sz w:val="16"/>
          <w:szCs w:val="16"/>
        </w:rPr>
      </w:pPr>
    </w:p>
    <w:p w:rsidR="00DD4660" w:rsidRPr="009C1C8C" w:rsidRDefault="00DD4660" w:rsidP="00DD4660">
      <w:pPr>
        <w:pStyle w:val="afe"/>
        <w:widowControl w:val="0"/>
        <w:spacing w:after="0" w:line="240" w:lineRule="atLeast"/>
        <w:ind w:left="0" w:firstLine="709"/>
        <w:jc w:val="both"/>
      </w:pPr>
      <w:r w:rsidRPr="009C1C8C">
        <w:t>Реализация системы мер по предупреждению инфекционных, параз</w:t>
      </w:r>
      <w:r w:rsidRPr="009C1C8C">
        <w:t>и</w:t>
      </w:r>
      <w:r w:rsidRPr="009C1C8C">
        <w:t>тарных и массовых незаразных болезней животных и птицы позволит пов</w:t>
      </w:r>
      <w:r w:rsidRPr="009C1C8C">
        <w:t>ы</w:t>
      </w:r>
      <w:r w:rsidRPr="009C1C8C">
        <w:t>сить культуру ведения животноводства, улучшить качество производимой продукции, обеспечить рост рентабельности отрасли, снизить социальную н</w:t>
      </w:r>
      <w:r w:rsidRPr="009C1C8C">
        <w:t>а</w:t>
      </w:r>
      <w:r w:rsidRPr="009C1C8C">
        <w:t>пряженность на селе, связанную с обеспечением раб</w:t>
      </w:r>
      <w:r w:rsidRPr="009C1C8C">
        <w:t>о</w:t>
      </w:r>
      <w:r w:rsidRPr="009C1C8C">
        <w:t>чих мест и улучшением благосостояния насел</w:t>
      </w:r>
      <w:r w:rsidRPr="009C1C8C">
        <w:t>е</w:t>
      </w:r>
      <w:r w:rsidRPr="009C1C8C">
        <w:t>ния.</w:t>
      </w:r>
    </w:p>
    <w:p w:rsidR="00DD4660" w:rsidRPr="009C1C8C" w:rsidRDefault="00DD4660" w:rsidP="00DD4660">
      <w:pPr>
        <w:spacing w:line="240" w:lineRule="atLeast"/>
        <w:ind w:firstLine="709"/>
        <w:rPr>
          <w:sz w:val="28"/>
          <w:szCs w:val="28"/>
        </w:rPr>
      </w:pPr>
      <w:r w:rsidRPr="009C1C8C">
        <w:rPr>
          <w:sz w:val="28"/>
          <w:szCs w:val="28"/>
        </w:rPr>
        <w:t xml:space="preserve">Внедрение профилактических и оздоровительных мероприятий позволит полностью оздоровить животных района от бешенства, лептоспироза и </w:t>
      </w:r>
      <w:proofErr w:type="spellStart"/>
      <w:r w:rsidRPr="009C1C8C">
        <w:rPr>
          <w:sz w:val="28"/>
          <w:szCs w:val="28"/>
        </w:rPr>
        <w:t>гип</w:t>
      </w:r>
      <w:r w:rsidRPr="009C1C8C">
        <w:rPr>
          <w:sz w:val="28"/>
          <w:szCs w:val="28"/>
        </w:rPr>
        <w:t>о</w:t>
      </w:r>
      <w:r w:rsidRPr="009C1C8C">
        <w:rPr>
          <w:sz w:val="28"/>
          <w:szCs w:val="28"/>
        </w:rPr>
        <w:t>дерматоза</w:t>
      </w:r>
      <w:proofErr w:type="spellEnd"/>
      <w:r w:rsidRPr="009C1C8C">
        <w:rPr>
          <w:sz w:val="28"/>
          <w:szCs w:val="28"/>
        </w:rPr>
        <w:t xml:space="preserve"> крупного рогатого скота к </w:t>
      </w:r>
      <w:smartTag w:uri="urn:schemas-microsoft-com:office:smarttags" w:element="metricconverter">
        <w:smartTagPr>
          <w:attr w:name="ProductID" w:val="2020 г"/>
        </w:smartTagPr>
        <w:r w:rsidRPr="009C1C8C">
          <w:rPr>
            <w:sz w:val="28"/>
            <w:szCs w:val="28"/>
          </w:rPr>
          <w:t>2020 г</w:t>
        </w:r>
      </w:smartTag>
      <w:r w:rsidRPr="009C1C8C">
        <w:rPr>
          <w:sz w:val="28"/>
          <w:szCs w:val="28"/>
        </w:rPr>
        <w:t>., лейкоза крупного рогатого скота и кла</w:t>
      </w:r>
      <w:r w:rsidRPr="009C1C8C">
        <w:rPr>
          <w:sz w:val="28"/>
          <w:szCs w:val="28"/>
        </w:rPr>
        <w:t>с</w:t>
      </w:r>
      <w:r w:rsidRPr="009C1C8C">
        <w:rPr>
          <w:sz w:val="28"/>
          <w:szCs w:val="28"/>
        </w:rPr>
        <w:t xml:space="preserve">сической чумы свиней к 2017 г. </w:t>
      </w:r>
    </w:p>
    <w:p w:rsidR="00DD4660" w:rsidRPr="009C1C8C" w:rsidRDefault="00DD4660" w:rsidP="00DD4660">
      <w:pPr>
        <w:spacing w:line="240" w:lineRule="atLeast"/>
        <w:ind w:firstLine="709"/>
        <w:rPr>
          <w:sz w:val="24"/>
          <w:szCs w:val="24"/>
        </w:rPr>
      </w:pPr>
    </w:p>
    <w:p w:rsidR="00DD4660" w:rsidRPr="009C1C8C" w:rsidRDefault="00DD4660" w:rsidP="00DD4660">
      <w:pPr>
        <w:pStyle w:val="11"/>
        <w:widowControl w:val="0"/>
        <w:spacing w:before="240" w:line="240" w:lineRule="auto"/>
        <w:jc w:val="center"/>
        <w:rPr>
          <w:b/>
          <w:bCs/>
          <w:sz w:val="28"/>
          <w:szCs w:val="28"/>
          <w:shd w:val="clear" w:color="auto" w:fill="auto"/>
          <w:lang w:eastAsia="ru-RU"/>
        </w:rPr>
      </w:pPr>
      <w:r w:rsidRPr="009C1C8C">
        <w:rPr>
          <w:b/>
          <w:bCs/>
          <w:sz w:val="28"/>
          <w:szCs w:val="28"/>
          <w:shd w:val="clear" w:color="auto" w:fill="auto"/>
          <w:lang w:eastAsia="ru-RU"/>
        </w:rPr>
        <w:t>4.2 Развитие молочного скотоводства</w:t>
      </w:r>
    </w:p>
    <w:p w:rsidR="00DD4660" w:rsidRPr="009C1C8C" w:rsidRDefault="00DD4660" w:rsidP="00DD4660">
      <w:pPr>
        <w:pStyle w:val="aff9"/>
        <w:rPr>
          <w:rFonts w:ascii="Times New Roman" w:hAnsi="Times New Roman" w:cs="Times New Roman"/>
          <w:sz w:val="28"/>
          <w:szCs w:val="28"/>
        </w:rPr>
      </w:pPr>
      <w:r w:rsidRPr="009C1C8C">
        <w:rPr>
          <w:rFonts w:ascii="Times New Roman" w:hAnsi="Times New Roman" w:cs="Times New Roman"/>
          <w:sz w:val="28"/>
          <w:szCs w:val="28"/>
        </w:rPr>
        <w:t>Мероприятие направлено на стимулирование увеличения объемов производства, повышения качества и товарности молока в хозяйствах всех категорий.</w:t>
      </w:r>
    </w:p>
    <w:p w:rsidR="00DD4660" w:rsidRPr="009C1C8C" w:rsidRDefault="00DD4660" w:rsidP="00DD4660">
      <w:pPr>
        <w:pStyle w:val="aff9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9C1C8C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В рамках осуществления мероприятия предусматривается: </w:t>
      </w:r>
    </w:p>
    <w:p w:rsidR="00DD4660" w:rsidRPr="009C1C8C" w:rsidRDefault="00DD4660" w:rsidP="00DD4660">
      <w:pPr>
        <w:pStyle w:val="aff9"/>
        <w:numPr>
          <w:ilvl w:val="0"/>
          <w:numId w:val="16"/>
        </w:numPr>
        <w:ind w:left="993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9C1C8C">
        <w:rPr>
          <w:rFonts w:ascii="Times New Roman" w:hAnsi="Times New Roman" w:cs="Times New Roman"/>
          <w:bCs/>
          <w:spacing w:val="-6"/>
          <w:sz w:val="28"/>
          <w:szCs w:val="28"/>
        </w:rPr>
        <w:t>повышение инвестиционной привлекательности молочного скотоводства;</w:t>
      </w:r>
    </w:p>
    <w:p w:rsidR="00DD4660" w:rsidRPr="009C1C8C" w:rsidRDefault="00DD4660" w:rsidP="00DD4660">
      <w:pPr>
        <w:pStyle w:val="aff9"/>
        <w:numPr>
          <w:ilvl w:val="0"/>
          <w:numId w:val="16"/>
        </w:numPr>
        <w:ind w:left="993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9C1C8C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увеличение поголовья крупного рогатого скота за счет собственного воспроизводства на базе племенного репродуктора района по крупному рогатому скоту симментальской породы СПК «Колхоз </w:t>
      </w:r>
      <w:proofErr w:type="spellStart"/>
      <w:r w:rsidRPr="009C1C8C">
        <w:rPr>
          <w:rFonts w:ascii="Times New Roman" w:hAnsi="Times New Roman" w:cs="Times New Roman"/>
          <w:bCs/>
          <w:spacing w:val="-6"/>
          <w:sz w:val="28"/>
          <w:szCs w:val="28"/>
        </w:rPr>
        <w:t>Красавский</w:t>
      </w:r>
      <w:proofErr w:type="spellEnd"/>
      <w:r w:rsidRPr="009C1C8C">
        <w:rPr>
          <w:rFonts w:ascii="Times New Roman" w:hAnsi="Times New Roman" w:cs="Times New Roman"/>
          <w:bCs/>
          <w:spacing w:val="-6"/>
          <w:sz w:val="28"/>
          <w:szCs w:val="28"/>
        </w:rPr>
        <w:t>»;</w:t>
      </w:r>
    </w:p>
    <w:p w:rsidR="00DD4660" w:rsidRPr="009C1C8C" w:rsidRDefault="00DD4660" w:rsidP="00DD4660">
      <w:pPr>
        <w:pStyle w:val="aff9"/>
        <w:numPr>
          <w:ilvl w:val="0"/>
          <w:numId w:val="16"/>
        </w:numPr>
        <w:ind w:left="993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9C1C8C">
        <w:rPr>
          <w:rFonts w:ascii="Times New Roman" w:hAnsi="Times New Roman" w:cs="Times New Roman"/>
          <w:bCs/>
          <w:spacing w:val="-6"/>
          <w:sz w:val="28"/>
          <w:szCs w:val="28"/>
        </w:rPr>
        <w:t>повышение продуктивности коров и качества молока;</w:t>
      </w:r>
    </w:p>
    <w:p w:rsidR="00DD4660" w:rsidRPr="009C1C8C" w:rsidRDefault="00DD4660" w:rsidP="00DD4660">
      <w:pPr>
        <w:pStyle w:val="aff9"/>
        <w:numPr>
          <w:ilvl w:val="0"/>
          <w:numId w:val="16"/>
        </w:numPr>
        <w:ind w:left="993"/>
        <w:rPr>
          <w:rFonts w:ascii="Times New Roman" w:hAnsi="Times New Roman" w:cs="Times New Roman"/>
          <w:spacing w:val="4"/>
          <w:sz w:val="28"/>
          <w:szCs w:val="28"/>
        </w:rPr>
      </w:pPr>
      <w:r w:rsidRPr="009C1C8C">
        <w:rPr>
          <w:rFonts w:ascii="Times New Roman" w:hAnsi="Times New Roman" w:cs="Times New Roman"/>
          <w:spacing w:val="4"/>
          <w:sz w:val="28"/>
          <w:szCs w:val="28"/>
        </w:rPr>
        <w:t>улучшение кормопроизводства с целью обеспечения поголовья крупного рогатого скота в полном объёме полноценными кормами собственного производства;</w:t>
      </w:r>
    </w:p>
    <w:p w:rsidR="00DD4660" w:rsidRPr="009C1C8C" w:rsidRDefault="00DD4660" w:rsidP="00DD4660">
      <w:pPr>
        <w:pStyle w:val="aff9"/>
        <w:numPr>
          <w:ilvl w:val="0"/>
          <w:numId w:val="16"/>
        </w:numPr>
        <w:ind w:left="993"/>
        <w:rPr>
          <w:rFonts w:ascii="Times New Roman" w:hAnsi="Times New Roman" w:cs="Times New Roman"/>
          <w:spacing w:val="4"/>
          <w:sz w:val="28"/>
          <w:szCs w:val="28"/>
        </w:rPr>
      </w:pPr>
      <w:r w:rsidRPr="009C1C8C">
        <w:rPr>
          <w:rFonts w:ascii="Times New Roman" w:hAnsi="Times New Roman" w:cs="Times New Roman"/>
          <w:spacing w:val="4"/>
          <w:sz w:val="28"/>
          <w:szCs w:val="28"/>
        </w:rPr>
        <w:t>повышение доходности сельскохозяйственных товаропроизводителей, занимающихся производством молока.</w:t>
      </w:r>
    </w:p>
    <w:p w:rsidR="00DD4660" w:rsidRPr="009C1C8C" w:rsidRDefault="00DD4660" w:rsidP="00DD4660">
      <w:pPr>
        <w:spacing w:line="240" w:lineRule="atLeast"/>
        <w:ind w:firstLine="709"/>
        <w:rPr>
          <w:sz w:val="28"/>
          <w:szCs w:val="28"/>
        </w:rPr>
      </w:pPr>
    </w:p>
    <w:p w:rsidR="00DD4660" w:rsidRPr="009C1C8C" w:rsidRDefault="00DD4660" w:rsidP="00DD466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57"/>
      <w:r w:rsidRPr="009C1C8C">
        <w:rPr>
          <w:rFonts w:ascii="Times New Roman" w:hAnsi="Times New Roman" w:cs="Times New Roman"/>
          <w:color w:val="auto"/>
          <w:sz w:val="28"/>
          <w:szCs w:val="28"/>
        </w:rPr>
        <w:t>4.3. Развитие птицеводства</w:t>
      </w:r>
      <w:bookmarkEnd w:id="5"/>
      <w:r w:rsidRPr="009C1C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D4660" w:rsidRPr="009C1C8C" w:rsidRDefault="00DD4660" w:rsidP="00DD4660">
      <w:pPr>
        <w:rPr>
          <w:sz w:val="28"/>
          <w:szCs w:val="28"/>
        </w:rPr>
      </w:pPr>
      <w:r w:rsidRPr="009C1C8C">
        <w:rPr>
          <w:sz w:val="28"/>
          <w:szCs w:val="28"/>
        </w:rPr>
        <w:t xml:space="preserve"> Целями осуществления мероприятий по развитию птицеводства являются увеличение производства яиц и мяса птицы, а также повышение конкурентоспособности продукции птицеводства в рамках ВТО.</w:t>
      </w:r>
    </w:p>
    <w:p w:rsidR="00DD4660" w:rsidRPr="009C1C8C" w:rsidRDefault="00DD4660" w:rsidP="00DD4660">
      <w:pPr>
        <w:rPr>
          <w:sz w:val="28"/>
          <w:szCs w:val="28"/>
        </w:rPr>
      </w:pPr>
      <w:r w:rsidRPr="009C1C8C">
        <w:rPr>
          <w:sz w:val="28"/>
          <w:szCs w:val="28"/>
        </w:rPr>
        <w:t>В ОАО «</w:t>
      </w:r>
      <w:proofErr w:type="spellStart"/>
      <w:r w:rsidRPr="009C1C8C">
        <w:rPr>
          <w:sz w:val="28"/>
          <w:szCs w:val="28"/>
        </w:rPr>
        <w:t>Лысогорская</w:t>
      </w:r>
      <w:proofErr w:type="spellEnd"/>
      <w:r w:rsidRPr="009C1C8C">
        <w:rPr>
          <w:sz w:val="28"/>
          <w:szCs w:val="28"/>
        </w:rPr>
        <w:t xml:space="preserve"> птицефабрика» планируется расширение производства яйца путём увеличения яйценоскости на одну курицу-несушку и последующих  модернизаций цехов промышленного стада. В свою очередь, собственный инкубатор полностью обеспечит молодняком не только саму фабрику, но и все категории хозяйств района.  </w:t>
      </w:r>
    </w:p>
    <w:p w:rsidR="00DD4660" w:rsidRPr="009C1C8C" w:rsidRDefault="00DD4660" w:rsidP="00DD4660">
      <w:pPr>
        <w:rPr>
          <w:sz w:val="28"/>
          <w:szCs w:val="28"/>
        </w:rPr>
      </w:pPr>
    </w:p>
    <w:p w:rsidR="00DD4660" w:rsidRPr="009C1C8C" w:rsidRDefault="00DD4660" w:rsidP="00DD466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58"/>
      <w:r w:rsidRPr="009C1C8C">
        <w:rPr>
          <w:rFonts w:ascii="Times New Roman" w:hAnsi="Times New Roman" w:cs="Times New Roman"/>
          <w:color w:val="auto"/>
          <w:sz w:val="28"/>
          <w:szCs w:val="28"/>
        </w:rPr>
        <w:t xml:space="preserve"> 4.4. Развитие рыбоводства</w:t>
      </w:r>
    </w:p>
    <w:bookmarkEnd w:id="6"/>
    <w:p w:rsidR="00DD4660" w:rsidRPr="009C1C8C" w:rsidRDefault="00DD4660" w:rsidP="00DD4660">
      <w:pPr>
        <w:rPr>
          <w:sz w:val="28"/>
          <w:szCs w:val="28"/>
        </w:rPr>
      </w:pPr>
      <w:r w:rsidRPr="009C1C8C">
        <w:rPr>
          <w:sz w:val="28"/>
          <w:szCs w:val="28"/>
        </w:rPr>
        <w:lastRenderedPageBreak/>
        <w:t xml:space="preserve">  Целью осуществления мероприятий по развитию рыбоводства является увеличение объемов производства рыбной продукции за счет разведения более ценных видов рыб, развития воспроизводственных комплексов.</w:t>
      </w:r>
    </w:p>
    <w:p w:rsidR="00DD4660" w:rsidRPr="009C1C8C" w:rsidRDefault="00DD4660" w:rsidP="00DD4660">
      <w:pPr>
        <w:rPr>
          <w:sz w:val="28"/>
          <w:szCs w:val="28"/>
        </w:rPr>
      </w:pPr>
      <w:r w:rsidRPr="009C1C8C">
        <w:rPr>
          <w:sz w:val="28"/>
          <w:szCs w:val="28"/>
        </w:rPr>
        <w:t xml:space="preserve"> Для достижения поставленной цели необходимо решение следующих задач:</w:t>
      </w:r>
    </w:p>
    <w:p w:rsidR="00DD4660" w:rsidRPr="009C1C8C" w:rsidRDefault="00DD4660" w:rsidP="00DD4660">
      <w:pPr>
        <w:numPr>
          <w:ilvl w:val="1"/>
          <w:numId w:val="18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эффективное использование прудов овражно-балочного типа с атмосферным, паводковым и ключевым водоснабжением;</w:t>
      </w:r>
    </w:p>
    <w:p w:rsidR="00DD4660" w:rsidRPr="009C1C8C" w:rsidRDefault="00DD4660" w:rsidP="00DD4660">
      <w:pPr>
        <w:numPr>
          <w:ilvl w:val="1"/>
          <w:numId w:val="18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 xml:space="preserve">разработка нового состава поликультуры с включением </w:t>
      </w:r>
      <w:proofErr w:type="gramStart"/>
      <w:r w:rsidRPr="009C1C8C">
        <w:rPr>
          <w:sz w:val="28"/>
          <w:szCs w:val="28"/>
        </w:rPr>
        <w:t>к</w:t>
      </w:r>
      <w:proofErr w:type="gramEnd"/>
      <w:r w:rsidRPr="009C1C8C">
        <w:rPr>
          <w:sz w:val="28"/>
          <w:szCs w:val="28"/>
        </w:rPr>
        <w:t xml:space="preserve"> традиционным дополнительных видов рыб для максимального использования природных биоресурсов водоемов;</w:t>
      </w:r>
    </w:p>
    <w:p w:rsidR="00DD4660" w:rsidRPr="009C1C8C" w:rsidRDefault="00DD4660" w:rsidP="00DD4660">
      <w:pPr>
        <w:numPr>
          <w:ilvl w:val="1"/>
          <w:numId w:val="18"/>
        </w:numPr>
        <w:ind w:left="993"/>
        <w:jc w:val="both"/>
        <w:rPr>
          <w:sz w:val="28"/>
          <w:szCs w:val="28"/>
        </w:rPr>
      </w:pPr>
      <w:proofErr w:type="gramStart"/>
      <w:r w:rsidRPr="009C1C8C">
        <w:rPr>
          <w:sz w:val="28"/>
          <w:szCs w:val="28"/>
        </w:rPr>
        <w:t>создание нового типа поликультуры с заменой традиционных видов рыб на более дорогостоящие для получения деликатесной продукции;</w:t>
      </w:r>
      <w:proofErr w:type="gramEnd"/>
    </w:p>
    <w:p w:rsidR="00DD4660" w:rsidRPr="009C1C8C" w:rsidRDefault="00DD4660" w:rsidP="00DD4660">
      <w:pPr>
        <w:numPr>
          <w:ilvl w:val="1"/>
          <w:numId w:val="18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использование дешевых кормов с применением местных биоресурсов для их изготовления;</w:t>
      </w:r>
    </w:p>
    <w:p w:rsidR="00DD4660" w:rsidRPr="009C1C8C" w:rsidRDefault="00DD4660" w:rsidP="00DD4660">
      <w:pPr>
        <w:pStyle w:val="1"/>
        <w:numPr>
          <w:ilvl w:val="1"/>
          <w:numId w:val="18"/>
        </w:numPr>
        <w:spacing w:before="0" w:after="0"/>
        <w:ind w:left="99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C1C8C">
        <w:rPr>
          <w:rFonts w:ascii="Times New Roman" w:hAnsi="Times New Roman" w:cs="Times New Roman"/>
          <w:b w:val="0"/>
          <w:color w:val="auto"/>
          <w:sz w:val="28"/>
          <w:szCs w:val="28"/>
        </w:rPr>
        <w:t>выращивание товарной рыбы укрупненной навески по непрерывной технологии.</w:t>
      </w:r>
    </w:p>
    <w:p w:rsidR="00DD4660" w:rsidRPr="009C1C8C" w:rsidRDefault="00DD4660" w:rsidP="00DD4660">
      <w:pPr>
        <w:rPr>
          <w:sz w:val="28"/>
          <w:szCs w:val="28"/>
        </w:rPr>
      </w:pPr>
    </w:p>
    <w:p w:rsidR="00DD4660" w:rsidRPr="009C1C8C" w:rsidRDefault="00DD4660" w:rsidP="00DD4660">
      <w:pPr>
        <w:spacing w:before="240" w:after="240"/>
        <w:ind w:firstLine="709"/>
        <w:jc w:val="center"/>
        <w:rPr>
          <w:b/>
          <w:bCs/>
          <w:sz w:val="28"/>
          <w:szCs w:val="28"/>
        </w:rPr>
      </w:pPr>
      <w:r w:rsidRPr="009C1C8C">
        <w:rPr>
          <w:b/>
          <w:bCs/>
          <w:sz w:val="28"/>
          <w:szCs w:val="28"/>
        </w:rPr>
        <w:t xml:space="preserve">4.5 Развитие овцеводства </w:t>
      </w:r>
    </w:p>
    <w:p w:rsidR="00DD4660" w:rsidRPr="009C1C8C" w:rsidRDefault="00DD4660" w:rsidP="00DD4660">
      <w:pPr>
        <w:spacing w:line="240" w:lineRule="atLeast"/>
        <w:ind w:firstLine="709"/>
        <w:rPr>
          <w:sz w:val="28"/>
          <w:szCs w:val="28"/>
        </w:rPr>
      </w:pPr>
      <w:r w:rsidRPr="009C1C8C">
        <w:rPr>
          <w:sz w:val="28"/>
          <w:szCs w:val="28"/>
        </w:rPr>
        <w:t>Целями осуществления мероприятий по развитию овцеводства и козоводства являются сохранение традиционного уклада жизни и поддержания з</w:t>
      </w:r>
      <w:r w:rsidRPr="009C1C8C">
        <w:rPr>
          <w:sz w:val="28"/>
          <w:szCs w:val="28"/>
        </w:rPr>
        <w:t>а</w:t>
      </w:r>
      <w:r w:rsidRPr="009C1C8C">
        <w:rPr>
          <w:sz w:val="28"/>
          <w:szCs w:val="28"/>
        </w:rPr>
        <w:t>нятости и доходности сельскохозяйственных организаций, крестьянских (фермерских) хозяйств и индивидуальных предпринимателей, специализирующихся на овцеводстве; повышение производства ягнят</w:t>
      </w:r>
      <w:r w:rsidRPr="009C1C8C">
        <w:rPr>
          <w:sz w:val="28"/>
          <w:szCs w:val="28"/>
        </w:rPr>
        <w:t>и</w:t>
      </w:r>
      <w:r w:rsidRPr="009C1C8C">
        <w:rPr>
          <w:sz w:val="28"/>
          <w:szCs w:val="28"/>
        </w:rPr>
        <w:t>ны и баранины в соответствии со стандартами пород по количеству в мясе жира и белка.</w:t>
      </w:r>
    </w:p>
    <w:p w:rsidR="00DD4660" w:rsidRPr="009C1C8C" w:rsidRDefault="00DD4660" w:rsidP="00DD4660">
      <w:pPr>
        <w:shd w:val="clear" w:color="auto" w:fill="FFFFFF"/>
        <w:spacing w:line="240" w:lineRule="atLeast"/>
        <w:ind w:firstLine="709"/>
        <w:rPr>
          <w:sz w:val="28"/>
          <w:szCs w:val="28"/>
        </w:rPr>
      </w:pPr>
      <w:r w:rsidRPr="009C1C8C">
        <w:rPr>
          <w:spacing w:val="-6"/>
          <w:sz w:val="28"/>
          <w:szCs w:val="28"/>
        </w:rPr>
        <w:t>Для достижения поставленных целей необходимо решение следующих з</w:t>
      </w:r>
      <w:r w:rsidRPr="009C1C8C">
        <w:rPr>
          <w:spacing w:val="-6"/>
          <w:sz w:val="28"/>
          <w:szCs w:val="28"/>
        </w:rPr>
        <w:t>а</w:t>
      </w:r>
      <w:r w:rsidRPr="009C1C8C">
        <w:rPr>
          <w:spacing w:val="-6"/>
          <w:sz w:val="28"/>
          <w:szCs w:val="28"/>
        </w:rPr>
        <w:t>дач:</w:t>
      </w:r>
    </w:p>
    <w:p w:rsidR="00DD4660" w:rsidRPr="009C1C8C" w:rsidRDefault="00DD4660" w:rsidP="00DD4660">
      <w:pPr>
        <w:numPr>
          <w:ilvl w:val="0"/>
          <w:numId w:val="19"/>
        </w:numPr>
        <w:spacing w:line="240" w:lineRule="atLeast"/>
        <w:ind w:left="993"/>
        <w:jc w:val="both"/>
        <w:rPr>
          <w:spacing w:val="-10"/>
          <w:sz w:val="28"/>
          <w:szCs w:val="28"/>
        </w:rPr>
      </w:pPr>
      <w:r w:rsidRPr="009C1C8C">
        <w:rPr>
          <w:sz w:val="28"/>
          <w:szCs w:val="28"/>
        </w:rPr>
        <w:t xml:space="preserve"> увеличение поголовья овец и коз, повышение их продуктивности </w:t>
      </w:r>
      <w:proofErr w:type="gramStart"/>
      <w:r w:rsidRPr="009C1C8C">
        <w:rPr>
          <w:sz w:val="28"/>
          <w:szCs w:val="28"/>
        </w:rPr>
        <w:t>для</w:t>
      </w:r>
      <w:proofErr w:type="gramEnd"/>
      <w:r w:rsidRPr="009C1C8C">
        <w:rPr>
          <w:sz w:val="28"/>
          <w:szCs w:val="28"/>
        </w:rPr>
        <w:t xml:space="preserve"> </w:t>
      </w:r>
      <w:proofErr w:type="gramStart"/>
      <w:r w:rsidRPr="009C1C8C">
        <w:rPr>
          <w:sz w:val="28"/>
          <w:szCs w:val="28"/>
        </w:rPr>
        <w:t>обеспечение</w:t>
      </w:r>
      <w:proofErr w:type="gramEnd"/>
      <w:r w:rsidRPr="009C1C8C">
        <w:rPr>
          <w:sz w:val="28"/>
          <w:szCs w:val="28"/>
        </w:rPr>
        <w:t xml:space="preserve"> роста производства мяса и шерсти;</w:t>
      </w:r>
    </w:p>
    <w:p w:rsidR="00DD4660" w:rsidRPr="009C1C8C" w:rsidRDefault="00DD4660" w:rsidP="00DD4660">
      <w:pPr>
        <w:numPr>
          <w:ilvl w:val="0"/>
          <w:numId w:val="19"/>
        </w:numPr>
        <w:spacing w:line="240" w:lineRule="atLeast"/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 xml:space="preserve"> использование энергосберегающих технологий и приобретение средств механизации, обеспечивающих повышение производительности труда, а та</w:t>
      </w:r>
      <w:r w:rsidRPr="009C1C8C">
        <w:rPr>
          <w:sz w:val="28"/>
          <w:szCs w:val="28"/>
        </w:rPr>
        <w:t>к</w:t>
      </w:r>
      <w:r w:rsidRPr="009C1C8C">
        <w:rPr>
          <w:sz w:val="28"/>
          <w:szCs w:val="28"/>
        </w:rPr>
        <w:t xml:space="preserve">же совершенствование существующих технологий производства баранины. </w:t>
      </w:r>
    </w:p>
    <w:p w:rsidR="00DD4660" w:rsidRPr="009C1C8C" w:rsidRDefault="00DD4660" w:rsidP="00DD4660">
      <w:pPr>
        <w:spacing w:line="240" w:lineRule="atLeast"/>
        <w:ind w:left="993" w:firstLine="709"/>
        <w:rPr>
          <w:sz w:val="28"/>
          <w:szCs w:val="28"/>
        </w:rPr>
      </w:pPr>
    </w:p>
    <w:p w:rsidR="00DD4660" w:rsidRPr="009C1C8C" w:rsidRDefault="00DD4660" w:rsidP="00DD466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55"/>
      <w:r w:rsidRPr="009C1C8C">
        <w:rPr>
          <w:rFonts w:ascii="Times New Roman" w:hAnsi="Times New Roman" w:cs="Times New Roman"/>
          <w:color w:val="auto"/>
          <w:sz w:val="28"/>
          <w:szCs w:val="28"/>
        </w:rPr>
        <w:t>4.6 Развитие свиноводства</w:t>
      </w:r>
    </w:p>
    <w:bookmarkEnd w:id="7"/>
    <w:p w:rsidR="00DD4660" w:rsidRPr="009C1C8C" w:rsidRDefault="00DD4660" w:rsidP="00DD4660">
      <w:pPr>
        <w:rPr>
          <w:sz w:val="28"/>
          <w:szCs w:val="28"/>
        </w:rPr>
      </w:pPr>
      <w:r w:rsidRPr="009C1C8C">
        <w:rPr>
          <w:sz w:val="28"/>
          <w:szCs w:val="28"/>
        </w:rPr>
        <w:t xml:space="preserve"> Целью осуществления мероприятий по развитию свиноводства является увеличение производства свинины в хозяйствах населения и КФХ. Этот процесс будет происходить путём межпородного скрещивания свиней крупно-белой, «</w:t>
      </w:r>
      <w:proofErr w:type="spellStart"/>
      <w:r w:rsidRPr="009C1C8C">
        <w:rPr>
          <w:sz w:val="28"/>
          <w:szCs w:val="28"/>
        </w:rPr>
        <w:t>Дюрок</w:t>
      </w:r>
      <w:proofErr w:type="spellEnd"/>
      <w:r w:rsidRPr="009C1C8C">
        <w:rPr>
          <w:sz w:val="28"/>
          <w:szCs w:val="28"/>
        </w:rPr>
        <w:t xml:space="preserve">», а также СМ-1, СМ-2 мясного направления. </w:t>
      </w:r>
    </w:p>
    <w:p w:rsidR="00DD4660" w:rsidRPr="009C1C8C" w:rsidRDefault="00DD4660" w:rsidP="00DD4660">
      <w:pPr>
        <w:spacing w:line="240" w:lineRule="atLeast"/>
        <w:ind w:firstLine="709"/>
        <w:rPr>
          <w:sz w:val="28"/>
          <w:szCs w:val="28"/>
        </w:rPr>
      </w:pPr>
    </w:p>
    <w:p w:rsidR="00DD4660" w:rsidRPr="009C1C8C" w:rsidRDefault="00DD4660" w:rsidP="00DD4660">
      <w:pPr>
        <w:spacing w:line="240" w:lineRule="atLeast"/>
        <w:ind w:firstLine="709"/>
        <w:rPr>
          <w:sz w:val="28"/>
          <w:szCs w:val="28"/>
        </w:rPr>
      </w:pPr>
    </w:p>
    <w:p w:rsidR="00DD4660" w:rsidRPr="009C1C8C" w:rsidRDefault="00DD4660" w:rsidP="00DD4660">
      <w:pPr>
        <w:jc w:val="center"/>
        <w:rPr>
          <w:b/>
          <w:sz w:val="28"/>
          <w:szCs w:val="28"/>
        </w:rPr>
      </w:pPr>
      <w:r w:rsidRPr="009C1C8C">
        <w:rPr>
          <w:b/>
          <w:sz w:val="28"/>
          <w:szCs w:val="28"/>
        </w:rPr>
        <w:t>5. Подпрограмма "Поддержка малых форм хозяйствования"</w:t>
      </w:r>
    </w:p>
    <w:p w:rsidR="00DD4660" w:rsidRPr="009C1C8C" w:rsidRDefault="00DD4660" w:rsidP="00DD4660">
      <w:pPr>
        <w:jc w:val="center"/>
        <w:rPr>
          <w:b/>
          <w:sz w:val="28"/>
          <w:szCs w:val="28"/>
        </w:rPr>
      </w:pPr>
    </w:p>
    <w:p w:rsidR="00DD4660" w:rsidRPr="009C1C8C" w:rsidRDefault="00DD4660" w:rsidP="00DD4660">
      <w:pPr>
        <w:spacing w:line="238" w:lineRule="auto"/>
        <w:ind w:firstLine="709"/>
        <w:rPr>
          <w:sz w:val="28"/>
          <w:szCs w:val="28"/>
        </w:rPr>
      </w:pPr>
      <w:r w:rsidRPr="009C1C8C">
        <w:rPr>
          <w:sz w:val="28"/>
          <w:szCs w:val="28"/>
        </w:rPr>
        <w:t xml:space="preserve">Основной целью подпрограммы является развитие малых форм хозяйствования на селе, и реализация мероприятий ведомственных целевых программ. </w:t>
      </w:r>
    </w:p>
    <w:p w:rsidR="00DD4660" w:rsidRPr="009C1C8C" w:rsidRDefault="00DD4660" w:rsidP="00DD4660">
      <w:pPr>
        <w:spacing w:line="238" w:lineRule="auto"/>
        <w:ind w:firstLine="709"/>
        <w:rPr>
          <w:sz w:val="28"/>
          <w:szCs w:val="28"/>
        </w:rPr>
      </w:pPr>
      <w:r w:rsidRPr="009C1C8C">
        <w:rPr>
          <w:spacing w:val="-6"/>
          <w:sz w:val="28"/>
          <w:szCs w:val="28"/>
        </w:rPr>
        <w:lastRenderedPageBreak/>
        <w:t>Для достижения данных целей необходимо решить следующие основные</w:t>
      </w:r>
      <w:r w:rsidRPr="009C1C8C">
        <w:rPr>
          <w:sz w:val="28"/>
          <w:szCs w:val="28"/>
        </w:rPr>
        <w:t xml:space="preserve"> задачи:</w:t>
      </w:r>
    </w:p>
    <w:p w:rsidR="00DD4660" w:rsidRPr="009C1C8C" w:rsidRDefault="00DD4660" w:rsidP="00DD4660">
      <w:pPr>
        <w:numPr>
          <w:ilvl w:val="0"/>
          <w:numId w:val="20"/>
        </w:numPr>
        <w:spacing w:line="238" w:lineRule="auto"/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развитие крестьянских (фермерских) хозяйств;</w:t>
      </w:r>
    </w:p>
    <w:p w:rsidR="00DD4660" w:rsidRPr="009C1C8C" w:rsidRDefault="00DD4660" w:rsidP="00DD4660">
      <w:pPr>
        <w:numPr>
          <w:ilvl w:val="0"/>
          <w:numId w:val="20"/>
        </w:numPr>
        <w:spacing w:line="238" w:lineRule="auto"/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развитие семейных животноводческих ферм.</w:t>
      </w:r>
    </w:p>
    <w:p w:rsidR="00DD4660" w:rsidRPr="009C1C8C" w:rsidRDefault="00DD4660" w:rsidP="00DD4660">
      <w:pPr>
        <w:spacing w:line="238" w:lineRule="auto"/>
        <w:ind w:left="993"/>
        <w:rPr>
          <w:sz w:val="16"/>
          <w:szCs w:val="16"/>
        </w:rPr>
      </w:pPr>
    </w:p>
    <w:p w:rsidR="00DD4660" w:rsidRPr="009C1C8C" w:rsidRDefault="00DD4660" w:rsidP="00DD4660">
      <w:pPr>
        <w:spacing w:line="238" w:lineRule="auto"/>
        <w:ind w:firstLine="709"/>
        <w:rPr>
          <w:sz w:val="28"/>
          <w:szCs w:val="28"/>
        </w:rPr>
      </w:pPr>
      <w:r w:rsidRPr="009C1C8C">
        <w:rPr>
          <w:sz w:val="28"/>
          <w:szCs w:val="28"/>
        </w:rPr>
        <w:t>Все мероприятия подпрограммы направлены на дальнейшее развитие малых форм хозяйствования в аграрной сфере экономики района. Перечень мероприятий по поддержке малых форм хозяйствования с информацией об источниках финансирования представлен в приложении 4.</w:t>
      </w:r>
    </w:p>
    <w:p w:rsidR="00DD4660" w:rsidRPr="009C1C8C" w:rsidRDefault="00DD4660" w:rsidP="00DD4660">
      <w:pPr>
        <w:spacing w:line="238" w:lineRule="auto"/>
        <w:ind w:firstLine="709"/>
        <w:rPr>
          <w:sz w:val="28"/>
          <w:szCs w:val="28"/>
        </w:rPr>
      </w:pPr>
    </w:p>
    <w:p w:rsidR="00DD4660" w:rsidRPr="009C1C8C" w:rsidRDefault="00DD4660" w:rsidP="00DD4660">
      <w:pPr>
        <w:spacing w:before="240" w:after="240" w:line="238" w:lineRule="auto"/>
        <w:ind w:firstLine="709"/>
        <w:jc w:val="center"/>
        <w:rPr>
          <w:b/>
          <w:sz w:val="28"/>
          <w:szCs w:val="28"/>
        </w:rPr>
      </w:pPr>
      <w:r w:rsidRPr="009C1C8C">
        <w:rPr>
          <w:b/>
          <w:sz w:val="28"/>
          <w:szCs w:val="28"/>
        </w:rPr>
        <w:t>5.1 Поддержка начинающих фермеров</w:t>
      </w:r>
    </w:p>
    <w:p w:rsidR="00DD4660" w:rsidRPr="009C1C8C" w:rsidRDefault="00DD4660" w:rsidP="00DD4660">
      <w:pPr>
        <w:spacing w:line="238" w:lineRule="auto"/>
        <w:ind w:firstLine="709"/>
        <w:rPr>
          <w:sz w:val="28"/>
          <w:szCs w:val="28"/>
        </w:rPr>
      </w:pPr>
      <w:r w:rsidRPr="009C1C8C">
        <w:rPr>
          <w:sz w:val="28"/>
          <w:szCs w:val="28"/>
        </w:rPr>
        <w:t>В рамках данного основного мероприятия по поддержке начинающих фермеров осуществляется предоставление грантов на создание и развитие крестьянских (фермерских) хозяйств и единовременной помощи начинающим фермерам на бытовое обустройство.</w:t>
      </w:r>
    </w:p>
    <w:p w:rsidR="00DD4660" w:rsidRPr="009C1C8C" w:rsidRDefault="00DD4660" w:rsidP="00DD4660">
      <w:pPr>
        <w:spacing w:line="238" w:lineRule="auto"/>
        <w:ind w:firstLine="708"/>
        <w:rPr>
          <w:sz w:val="28"/>
          <w:szCs w:val="28"/>
        </w:rPr>
      </w:pPr>
      <w:r w:rsidRPr="009C1C8C">
        <w:rPr>
          <w:sz w:val="28"/>
          <w:szCs w:val="28"/>
        </w:rPr>
        <w:t>Реализация мероприятия направлена на создание и развитие производственной базы вновь создаваемых крестьянских (фермерских) хозяйств.</w:t>
      </w:r>
    </w:p>
    <w:p w:rsidR="00DD4660" w:rsidRPr="009C1C8C" w:rsidRDefault="00DD4660" w:rsidP="00DD4660">
      <w:pPr>
        <w:spacing w:line="238" w:lineRule="auto"/>
        <w:ind w:firstLine="708"/>
        <w:rPr>
          <w:sz w:val="28"/>
          <w:szCs w:val="28"/>
        </w:rPr>
      </w:pPr>
      <w:r w:rsidRPr="009C1C8C">
        <w:rPr>
          <w:sz w:val="28"/>
          <w:szCs w:val="28"/>
        </w:rPr>
        <w:t>Гранты могут быть использованы на следующие цели:</w:t>
      </w:r>
    </w:p>
    <w:p w:rsidR="00DD4660" w:rsidRPr="009C1C8C" w:rsidRDefault="00DD4660" w:rsidP="00DD4660">
      <w:pPr>
        <w:numPr>
          <w:ilvl w:val="0"/>
          <w:numId w:val="21"/>
        </w:numPr>
        <w:spacing w:line="238" w:lineRule="auto"/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приобретение земельных участков из земель сельскохозяйственного назначения;</w:t>
      </w:r>
    </w:p>
    <w:p w:rsidR="00DD4660" w:rsidRPr="009C1C8C" w:rsidRDefault="00DD4660" w:rsidP="00DD4660">
      <w:pPr>
        <w:numPr>
          <w:ilvl w:val="0"/>
          <w:numId w:val="21"/>
        </w:numPr>
        <w:spacing w:line="238" w:lineRule="auto"/>
        <w:ind w:left="993"/>
        <w:jc w:val="both"/>
        <w:rPr>
          <w:sz w:val="28"/>
          <w:szCs w:val="28"/>
        </w:rPr>
      </w:pPr>
      <w:r w:rsidRPr="009C1C8C">
        <w:rPr>
          <w:spacing w:val="-6"/>
          <w:sz w:val="28"/>
          <w:szCs w:val="28"/>
        </w:rPr>
        <w:t>разработку проектной документации для строительства (реконструкции)</w:t>
      </w:r>
      <w:r w:rsidRPr="009C1C8C">
        <w:rPr>
          <w:sz w:val="28"/>
          <w:szCs w:val="28"/>
        </w:rPr>
        <w:t xml:space="preserve"> производственных и складских зданий, помещений, предназначенных для производства, хранения и переработки сельскохозяйственной продукции;</w:t>
      </w:r>
    </w:p>
    <w:p w:rsidR="00DD4660" w:rsidRPr="009C1C8C" w:rsidRDefault="00DD4660" w:rsidP="00DD4660">
      <w:pPr>
        <w:numPr>
          <w:ilvl w:val="0"/>
          <w:numId w:val="21"/>
        </w:numPr>
        <w:spacing w:line="238" w:lineRule="auto"/>
        <w:ind w:left="993"/>
        <w:jc w:val="both"/>
        <w:rPr>
          <w:sz w:val="28"/>
          <w:szCs w:val="28"/>
        </w:rPr>
      </w:pPr>
      <w:r w:rsidRPr="009C1C8C">
        <w:rPr>
          <w:spacing w:val="-6"/>
          <w:sz w:val="28"/>
          <w:szCs w:val="28"/>
        </w:rPr>
        <w:t>приобретение, строительство, ремонт и переустройство производственных</w:t>
      </w:r>
      <w:r w:rsidRPr="009C1C8C">
        <w:rPr>
          <w:sz w:val="28"/>
          <w:szCs w:val="28"/>
        </w:rPr>
        <w:t xml:space="preserve">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 также их регистрацию;</w:t>
      </w:r>
    </w:p>
    <w:p w:rsidR="00DD4660" w:rsidRPr="009C1C8C" w:rsidRDefault="00DD4660" w:rsidP="00DD4660">
      <w:pPr>
        <w:numPr>
          <w:ilvl w:val="0"/>
          <w:numId w:val="21"/>
        </w:numPr>
        <w:spacing w:line="238" w:lineRule="auto"/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строительство дорог и подъездов к производственным и складским объектам, необходимым для производства, хранения и переработки сельскохозяйственной продукции;</w:t>
      </w:r>
    </w:p>
    <w:p w:rsidR="00DD4660" w:rsidRPr="009C1C8C" w:rsidRDefault="00DD4660" w:rsidP="00DD4660">
      <w:pPr>
        <w:numPr>
          <w:ilvl w:val="0"/>
          <w:numId w:val="21"/>
        </w:numPr>
        <w:spacing w:line="238" w:lineRule="auto"/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 xml:space="preserve">подключение производственных и складских зданий, помещений, </w:t>
      </w:r>
      <w:r w:rsidRPr="009C1C8C">
        <w:rPr>
          <w:spacing w:val="-8"/>
          <w:sz w:val="28"/>
          <w:szCs w:val="28"/>
        </w:rPr>
        <w:t>пристроек и сооружений, необходимых для производства, хранения и переработки</w:t>
      </w:r>
      <w:r w:rsidRPr="009C1C8C">
        <w:rPr>
          <w:sz w:val="28"/>
          <w:szCs w:val="28"/>
        </w:rPr>
        <w:t xml:space="preserve"> сельскохозяйственной продукции, к инженерным сетям – электрическим, </w:t>
      </w:r>
      <w:proofErr w:type="spellStart"/>
      <w:r w:rsidRPr="009C1C8C">
        <w:rPr>
          <w:sz w:val="28"/>
          <w:szCs w:val="28"/>
        </w:rPr>
        <w:t>вод</w:t>
      </w:r>
      <w:proofErr w:type="gramStart"/>
      <w:r w:rsidRPr="009C1C8C">
        <w:rPr>
          <w:sz w:val="28"/>
          <w:szCs w:val="28"/>
        </w:rPr>
        <w:t>о</w:t>
      </w:r>
      <w:proofErr w:type="spellEnd"/>
      <w:r w:rsidRPr="009C1C8C">
        <w:rPr>
          <w:sz w:val="28"/>
          <w:szCs w:val="28"/>
        </w:rPr>
        <w:t>-</w:t>
      </w:r>
      <w:proofErr w:type="gramEnd"/>
      <w:r w:rsidRPr="009C1C8C">
        <w:rPr>
          <w:sz w:val="28"/>
          <w:szCs w:val="28"/>
        </w:rPr>
        <w:t xml:space="preserve">, </w:t>
      </w:r>
      <w:proofErr w:type="spellStart"/>
      <w:r w:rsidRPr="009C1C8C">
        <w:rPr>
          <w:sz w:val="28"/>
          <w:szCs w:val="28"/>
        </w:rPr>
        <w:t>газо</w:t>
      </w:r>
      <w:proofErr w:type="spellEnd"/>
      <w:r w:rsidRPr="009C1C8C">
        <w:rPr>
          <w:sz w:val="28"/>
          <w:szCs w:val="28"/>
        </w:rPr>
        <w:t>- и теплопроводным сетям, дорожной инфраструктуре;</w:t>
      </w:r>
    </w:p>
    <w:p w:rsidR="00DD4660" w:rsidRPr="009C1C8C" w:rsidRDefault="00DD4660" w:rsidP="00DD4660">
      <w:pPr>
        <w:numPr>
          <w:ilvl w:val="0"/>
          <w:numId w:val="21"/>
        </w:numPr>
        <w:spacing w:line="235" w:lineRule="auto"/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приобретение сельскохозяйственных животных;</w:t>
      </w:r>
    </w:p>
    <w:p w:rsidR="00DD4660" w:rsidRPr="009C1C8C" w:rsidRDefault="00DD4660" w:rsidP="00DD4660">
      <w:pPr>
        <w:numPr>
          <w:ilvl w:val="0"/>
          <w:numId w:val="21"/>
        </w:numPr>
        <w:spacing w:line="235" w:lineRule="auto"/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приобретение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продукции;</w:t>
      </w:r>
    </w:p>
    <w:p w:rsidR="00DD4660" w:rsidRPr="009C1C8C" w:rsidRDefault="00DD4660" w:rsidP="00DD4660">
      <w:pPr>
        <w:numPr>
          <w:ilvl w:val="0"/>
          <w:numId w:val="21"/>
        </w:numPr>
        <w:spacing w:line="235" w:lineRule="auto"/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приобретение семян и посадочного материала для закладки многолетних насаждений;</w:t>
      </w:r>
    </w:p>
    <w:p w:rsidR="00DD4660" w:rsidRPr="009C1C8C" w:rsidRDefault="00DD4660" w:rsidP="00DD4660">
      <w:pPr>
        <w:numPr>
          <w:ilvl w:val="0"/>
          <w:numId w:val="21"/>
        </w:numPr>
        <w:spacing w:line="235" w:lineRule="auto"/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приобретение удобрений и ядохимикатов.</w:t>
      </w:r>
    </w:p>
    <w:p w:rsidR="00DD4660" w:rsidRPr="009C1C8C" w:rsidRDefault="00DD4660" w:rsidP="00DD4660">
      <w:pPr>
        <w:spacing w:line="235" w:lineRule="auto"/>
        <w:rPr>
          <w:b/>
          <w:sz w:val="28"/>
          <w:szCs w:val="28"/>
        </w:rPr>
      </w:pPr>
    </w:p>
    <w:p w:rsidR="00DD4660" w:rsidRPr="009C1C8C" w:rsidRDefault="00DD4660" w:rsidP="00DD4660">
      <w:pPr>
        <w:spacing w:before="240" w:after="240"/>
        <w:jc w:val="center"/>
        <w:rPr>
          <w:b/>
          <w:sz w:val="28"/>
          <w:szCs w:val="28"/>
        </w:rPr>
      </w:pPr>
      <w:r w:rsidRPr="009C1C8C">
        <w:rPr>
          <w:b/>
          <w:sz w:val="28"/>
          <w:szCs w:val="28"/>
        </w:rPr>
        <w:t xml:space="preserve">5.2 Развитие семейных животноводческих ферм на базе крестьянских </w:t>
      </w:r>
      <w:r w:rsidRPr="009C1C8C">
        <w:rPr>
          <w:b/>
          <w:sz w:val="28"/>
          <w:szCs w:val="28"/>
        </w:rPr>
        <w:lastRenderedPageBreak/>
        <w:t>(фермерских) хозяйств</w:t>
      </w:r>
    </w:p>
    <w:p w:rsidR="00DD4660" w:rsidRPr="009C1C8C" w:rsidRDefault="00DD4660" w:rsidP="00DD4660">
      <w:pPr>
        <w:spacing w:line="235" w:lineRule="auto"/>
        <w:ind w:firstLine="709"/>
        <w:rPr>
          <w:sz w:val="28"/>
          <w:szCs w:val="28"/>
        </w:rPr>
      </w:pPr>
      <w:r w:rsidRPr="009C1C8C">
        <w:rPr>
          <w:sz w:val="28"/>
          <w:szCs w:val="28"/>
        </w:rPr>
        <w:t>Реализация основного мероприятия по развитию семейных животноводческих ферм направлена на увеличение числа семейных животноводческих ферм, создаваемых в крестьянских (фермерских) хозяйствах, в которых деятельность организована на личном трудовом участии членов хозяйства.</w:t>
      </w:r>
    </w:p>
    <w:p w:rsidR="00DD4660" w:rsidRPr="009C1C8C" w:rsidRDefault="00DD4660" w:rsidP="00DD4660">
      <w:pPr>
        <w:spacing w:line="235" w:lineRule="auto"/>
        <w:ind w:firstLine="709"/>
        <w:rPr>
          <w:sz w:val="28"/>
          <w:szCs w:val="28"/>
        </w:rPr>
      </w:pPr>
      <w:r w:rsidRPr="009C1C8C">
        <w:rPr>
          <w:sz w:val="28"/>
          <w:szCs w:val="28"/>
        </w:rPr>
        <w:t>За счет гранта на развитие семейной животноводческой фермы может осуществляться:</w:t>
      </w:r>
    </w:p>
    <w:p w:rsidR="00DD4660" w:rsidRPr="009C1C8C" w:rsidRDefault="00DD4660" w:rsidP="00DD4660">
      <w:pPr>
        <w:numPr>
          <w:ilvl w:val="0"/>
          <w:numId w:val="22"/>
        </w:numPr>
        <w:spacing w:line="235" w:lineRule="auto"/>
        <w:ind w:left="993"/>
        <w:jc w:val="both"/>
        <w:rPr>
          <w:bCs/>
          <w:sz w:val="28"/>
          <w:szCs w:val="28"/>
        </w:rPr>
      </w:pPr>
      <w:r w:rsidRPr="009C1C8C">
        <w:rPr>
          <w:bCs/>
          <w:sz w:val="28"/>
          <w:szCs w:val="28"/>
        </w:rPr>
        <w:t>разработка проектной документации строительства, реконструкции или модернизации семейных животноводческих ферм;</w:t>
      </w:r>
    </w:p>
    <w:p w:rsidR="00DD4660" w:rsidRPr="009C1C8C" w:rsidRDefault="00DD4660" w:rsidP="00DD4660">
      <w:pPr>
        <w:numPr>
          <w:ilvl w:val="0"/>
          <w:numId w:val="22"/>
        </w:numPr>
        <w:ind w:left="993"/>
        <w:jc w:val="both"/>
        <w:rPr>
          <w:bCs/>
          <w:sz w:val="28"/>
          <w:szCs w:val="28"/>
        </w:rPr>
      </w:pPr>
      <w:r w:rsidRPr="009C1C8C">
        <w:rPr>
          <w:bCs/>
          <w:sz w:val="28"/>
          <w:szCs w:val="28"/>
        </w:rPr>
        <w:t>строительство, реконструкция или модернизация семейных животноводческих ферм;</w:t>
      </w:r>
    </w:p>
    <w:p w:rsidR="00DD4660" w:rsidRPr="009C1C8C" w:rsidRDefault="00DD4660" w:rsidP="00DD4660">
      <w:pPr>
        <w:numPr>
          <w:ilvl w:val="0"/>
          <w:numId w:val="22"/>
        </w:numPr>
        <w:ind w:left="993"/>
        <w:jc w:val="both"/>
        <w:rPr>
          <w:bCs/>
          <w:sz w:val="28"/>
          <w:szCs w:val="28"/>
        </w:rPr>
      </w:pPr>
      <w:r w:rsidRPr="009C1C8C">
        <w:rPr>
          <w:bCs/>
          <w:sz w:val="28"/>
          <w:szCs w:val="28"/>
        </w:rPr>
        <w:t>строительство, реконструкция или модернизация производственных объектов по переработке продукции животноводства;</w:t>
      </w:r>
    </w:p>
    <w:p w:rsidR="00DD4660" w:rsidRPr="009C1C8C" w:rsidRDefault="00DD4660" w:rsidP="00DD4660">
      <w:pPr>
        <w:numPr>
          <w:ilvl w:val="0"/>
          <w:numId w:val="22"/>
        </w:numPr>
        <w:ind w:left="993"/>
        <w:jc w:val="both"/>
        <w:rPr>
          <w:bCs/>
          <w:sz w:val="28"/>
          <w:szCs w:val="28"/>
        </w:rPr>
      </w:pPr>
      <w:r w:rsidRPr="009C1C8C">
        <w:rPr>
          <w:bCs/>
          <w:sz w:val="28"/>
          <w:szCs w:val="28"/>
        </w:rPr>
        <w:t xml:space="preserve">комплектация семейных животноводческих ферм и объектов </w:t>
      </w:r>
      <w:r w:rsidRPr="009C1C8C">
        <w:rPr>
          <w:bCs/>
          <w:sz w:val="28"/>
          <w:szCs w:val="28"/>
        </w:rPr>
        <w:br/>
        <w:t xml:space="preserve">по переработке животноводческой продукции оборудованием и техникой, </w:t>
      </w:r>
      <w:r w:rsidRPr="009C1C8C">
        <w:rPr>
          <w:bCs/>
          <w:sz w:val="28"/>
          <w:szCs w:val="28"/>
        </w:rPr>
        <w:br/>
        <w:t>а также их монтаж;</w:t>
      </w:r>
    </w:p>
    <w:p w:rsidR="00DD4660" w:rsidRPr="009C1C8C" w:rsidRDefault="00DD4660" w:rsidP="00DD4660">
      <w:pPr>
        <w:numPr>
          <w:ilvl w:val="0"/>
          <w:numId w:val="22"/>
        </w:numPr>
        <w:ind w:left="993"/>
        <w:jc w:val="both"/>
        <w:rPr>
          <w:bCs/>
          <w:sz w:val="28"/>
          <w:szCs w:val="28"/>
        </w:rPr>
      </w:pPr>
      <w:r w:rsidRPr="009C1C8C">
        <w:rPr>
          <w:bCs/>
          <w:sz w:val="28"/>
          <w:szCs w:val="28"/>
        </w:rPr>
        <w:t>приобретение сельскохозяйственных животных.</w:t>
      </w:r>
      <w:r w:rsidRPr="009C1C8C">
        <w:rPr>
          <w:b/>
          <w:sz w:val="28"/>
          <w:szCs w:val="28"/>
        </w:rPr>
        <w:t xml:space="preserve"> </w:t>
      </w:r>
    </w:p>
    <w:p w:rsidR="00DD4660" w:rsidRPr="009C1C8C" w:rsidRDefault="00DD4660" w:rsidP="00DD4660">
      <w:pPr>
        <w:rPr>
          <w:b/>
          <w:sz w:val="28"/>
          <w:szCs w:val="28"/>
        </w:rPr>
      </w:pPr>
    </w:p>
    <w:p w:rsidR="00DD4660" w:rsidRPr="009C1C8C" w:rsidRDefault="00DD4660" w:rsidP="00DD4660">
      <w:pPr>
        <w:spacing w:before="240" w:after="240"/>
        <w:jc w:val="center"/>
        <w:rPr>
          <w:b/>
          <w:sz w:val="28"/>
          <w:szCs w:val="28"/>
        </w:rPr>
      </w:pPr>
      <w:r w:rsidRPr="009C1C8C">
        <w:rPr>
          <w:b/>
          <w:sz w:val="28"/>
          <w:szCs w:val="28"/>
        </w:rPr>
        <w:t>5.3 Оформление земельных участков в собственность крестьянскими (фермерскими) хозяйствами</w:t>
      </w:r>
    </w:p>
    <w:p w:rsidR="00DD4660" w:rsidRPr="009C1C8C" w:rsidRDefault="00DD4660" w:rsidP="00DD4660">
      <w:pPr>
        <w:ind w:firstLine="709"/>
        <w:rPr>
          <w:sz w:val="28"/>
          <w:szCs w:val="28"/>
        </w:rPr>
      </w:pPr>
      <w:r w:rsidRPr="009C1C8C">
        <w:rPr>
          <w:sz w:val="28"/>
          <w:szCs w:val="28"/>
        </w:rPr>
        <w:t xml:space="preserve">Реализация мероприятия направлена на обеспечение компенсации </w:t>
      </w:r>
      <w:proofErr w:type="gramStart"/>
      <w:r w:rsidRPr="009C1C8C">
        <w:rPr>
          <w:sz w:val="28"/>
          <w:szCs w:val="28"/>
        </w:rPr>
        <w:t>расходов</w:t>
      </w:r>
      <w:proofErr w:type="gramEnd"/>
      <w:r w:rsidRPr="009C1C8C">
        <w:rPr>
          <w:sz w:val="28"/>
          <w:szCs w:val="28"/>
        </w:rPr>
        <w:t xml:space="preserve"> на проведение кадастровых работ в отношении земельных участков из земель сельскохозяйственного назначения.</w:t>
      </w:r>
    </w:p>
    <w:p w:rsidR="00DD4660" w:rsidRPr="009C1C8C" w:rsidRDefault="00DD4660" w:rsidP="00DD4660">
      <w:pPr>
        <w:shd w:val="clear" w:color="auto" w:fill="FFFFFF"/>
        <w:ind w:firstLine="709"/>
        <w:rPr>
          <w:sz w:val="28"/>
          <w:szCs w:val="28"/>
        </w:rPr>
      </w:pPr>
      <w:r w:rsidRPr="009C1C8C">
        <w:rPr>
          <w:sz w:val="28"/>
          <w:szCs w:val="28"/>
        </w:rPr>
        <w:t xml:space="preserve">Данный вид поддержки предполагается предоставлять на компенсацию части затрат на проведение кадастровых работ при оформлении </w:t>
      </w:r>
      <w:r w:rsidRPr="009C1C8C">
        <w:rPr>
          <w:sz w:val="28"/>
          <w:szCs w:val="28"/>
        </w:rPr>
        <w:br/>
        <w:t>в собственность используемых крестьянскими (фермерскими) хозяйствами земельных участков из земель сельскохозяйственного назначения.</w:t>
      </w:r>
    </w:p>
    <w:p w:rsidR="00DD4660" w:rsidRPr="009C1C8C" w:rsidRDefault="00DD4660" w:rsidP="00DD4660">
      <w:pPr>
        <w:ind w:firstLine="709"/>
        <w:rPr>
          <w:bCs/>
          <w:sz w:val="28"/>
          <w:szCs w:val="28"/>
        </w:rPr>
      </w:pPr>
    </w:p>
    <w:p w:rsidR="00DD4660" w:rsidRPr="009C1C8C" w:rsidRDefault="00DD4660" w:rsidP="00DD4660">
      <w:pPr>
        <w:ind w:firstLine="709"/>
        <w:rPr>
          <w:bCs/>
          <w:sz w:val="28"/>
          <w:szCs w:val="28"/>
        </w:rPr>
        <w:sectPr w:rsidR="00DD4660" w:rsidRPr="009C1C8C" w:rsidSect="007B48A9">
          <w:pgSz w:w="11906" w:h="16838"/>
          <w:pgMar w:top="851" w:right="851" w:bottom="851" w:left="1134" w:header="720" w:footer="720" w:gutter="0"/>
          <w:cols w:space="720"/>
          <w:noEndnote/>
        </w:sectPr>
      </w:pPr>
    </w:p>
    <w:p w:rsidR="00DD4660" w:rsidRPr="009C1C8C" w:rsidRDefault="00DD4660" w:rsidP="00DD4660">
      <w:pPr>
        <w:ind w:firstLine="709"/>
        <w:jc w:val="center"/>
        <w:rPr>
          <w:b/>
          <w:bCs/>
          <w:sz w:val="28"/>
          <w:szCs w:val="28"/>
        </w:rPr>
      </w:pPr>
      <w:r w:rsidRPr="009C1C8C">
        <w:rPr>
          <w:b/>
          <w:bCs/>
          <w:sz w:val="28"/>
          <w:szCs w:val="28"/>
        </w:rPr>
        <w:lastRenderedPageBreak/>
        <w:t>6.</w:t>
      </w:r>
      <w:r w:rsidRPr="009C1C8C">
        <w:rPr>
          <w:b/>
          <w:sz w:val="28"/>
          <w:szCs w:val="28"/>
        </w:rPr>
        <w:t xml:space="preserve"> Подпрограмма "Техническая и технологическая модернизация, инновационное развитие"</w:t>
      </w:r>
    </w:p>
    <w:p w:rsidR="00DD4660" w:rsidRPr="009C1C8C" w:rsidRDefault="00DD4660" w:rsidP="00DD4660">
      <w:pPr>
        <w:rPr>
          <w:sz w:val="28"/>
          <w:szCs w:val="28"/>
        </w:rPr>
      </w:pPr>
    </w:p>
    <w:p w:rsidR="00DD4660" w:rsidRPr="009C1C8C" w:rsidRDefault="00DD4660" w:rsidP="00DD4660">
      <w:pPr>
        <w:rPr>
          <w:sz w:val="28"/>
          <w:szCs w:val="28"/>
        </w:rPr>
      </w:pPr>
      <w:r w:rsidRPr="009C1C8C">
        <w:rPr>
          <w:sz w:val="28"/>
          <w:szCs w:val="28"/>
        </w:rPr>
        <w:t xml:space="preserve"> Целью осуществления мероприятий по технической и технологической модернизации сельского хозяйства является повышение уровня технической и технологической оснащенности сельскохозяйственных товаропроизводителей на основе обновления и модернизации основных фондов (приложение 5).</w:t>
      </w:r>
    </w:p>
    <w:p w:rsidR="00DD4660" w:rsidRPr="009C1C8C" w:rsidRDefault="00DD4660" w:rsidP="00DD4660">
      <w:pPr>
        <w:rPr>
          <w:sz w:val="28"/>
          <w:szCs w:val="28"/>
        </w:rPr>
      </w:pPr>
      <w:r w:rsidRPr="009C1C8C">
        <w:rPr>
          <w:sz w:val="28"/>
          <w:szCs w:val="28"/>
        </w:rPr>
        <w:t xml:space="preserve"> Для достижения поставленной цели необходимо решение следующих задач:</w:t>
      </w:r>
    </w:p>
    <w:p w:rsidR="00DD4660" w:rsidRPr="009C1C8C" w:rsidRDefault="00DD4660" w:rsidP="00DD4660">
      <w:pPr>
        <w:numPr>
          <w:ilvl w:val="0"/>
          <w:numId w:val="23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создание условий для повсеместного внедрения в сельскохозяйственное производство высокотехнологичных машин и оборудования;</w:t>
      </w:r>
    </w:p>
    <w:p w:rsidR="00DD4660" w:rsidRPr="009C1C8C" w:rsidRDefault="00DD4660" w:rsidP="00DD4660">
      <w:pPr>
        <w:numPr>
          <w:ilvl w:val="0"/>
          <w:numId w:val="23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приобретение новой высокопроизводительной сельскохозяйственной техники и оборудования;</w:t>
      </w:r>
    </w:p>
    <w:p w:rsidR="00DD4660" w:rsidRPr="009C1C8C" w:rsidRDefault="00DD4660" w:rsidP="00DD4660">
      <w:pPr>
        <w:numPr>
          <w:ilvl w:val="0"/>
          <w:numId w:val="23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формирование эффективно действующего парка машин и оборудования, позволяющего освоить прогрессивные технологии;</w:t>
      </w:r>
    </w:p>
    <w:p w:rsidR="00DD4660" w:rsidRPr="009C1C8C" w:rsidRDefault="00DD4660" w:rsidP="00DD4660">
      <w:pPr>
        <w:numPr>
          <w:ilvl w:val="0"/>
          <w:numId w:val="23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организация и развитие районных технических центров.</w:t>
      </w:r>
    </w:p>
    <w:p w:rsidR="00DD4660" w:rsidRPr="009C1C8C" w:rsidRDefault="00DD4660" w:rsidP="00DD4660">
      <w:pPr>
        <w:ind w:left="993"/>
        <w:rPr>
          <w:sz w:val="16"/>
          <w:szCs w:val="16"/>
        </w:rPr>
      </w:pPr>
    </w:p>
    <w:p w:rsidR="00DD4660" w:rsidRPr="009C1C8C" w:rsidRDefault="00DD4660" w:rsidP="00DD4660">
      <w:pPr>
        <w:rPr>
          <w:sz w:val="28"/>
          <w:szCs w:val="28"/>
        </w:rPr>
      </w:pPr>
      <w:r w:rsidRPr="009C1C8C">
        <w:rPr>
          <w:sz w:val="28"/>
          <w:szCs w:val="28"/>
        </w:rPr>
        <w:t xml:space="preserve"> В целях насыщения потребительского рынка района продуктами питания местного производства перед перерабатывающей отраслью ставится задача по техническому перевооружению предприятий с внедрением современных технологий и оборудования, обеспечивающих расширение ассортимента продуктов питания и выпуск конкурентоспособной продукции.</w:t>
      </w:r>
    </w:p>
    <w:p w:rsidR="00DD4660" w:rsidRPr="009C1C8C" w:rsidRDefault="00DD4660" w:rsidP="00DD4660">
      <w:pPr>
        <w:rPr>
          <w:bCs/>
          <w:sz w:val="28"/>
          <w:szCs w:val="28"/>
        </w:rPr>
        <w:sectPr w:rsidR="00DD4660" w:rsidRPr="009C1C8C" w:rsidSect="007B48A9">
          <w:pgSz w:w="11906" w:h="16838"/>
          <w:pgMar w:top="851" w:right="851" w:bottom="851" w:left="1134" w:header="720" w:footer="720" w:gutter="0"/>
          <w:cols w:space="720"/>
          <w:noEndnote/>
        </w:sectPr>
      </w:pPr>
    </w:p>
    <w:p w:rsidR="00DD4660" w:rsidRPr="009C1C8C" w:rsidRDefault="00DD4660" w:rsidP="00DD466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C1C8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7. </w:t>
      </w:r>
      <w:bookmarkEnd w:id="3"/>
      <w:r w:rsidRPr="009C1C8C">
        <w:rPr>
          <w:rFonts w:ascii="Times New Roman" w:hAnsi="Times New Roman" w:cs="Times New Roman"/>
          <w:color w:val="auto"/>
          <w:sz w:val="28"/>
          <w:szCs w:val="28"/>
        </w:rPr>
        <w:t>Мероприятия по реализации подпрограммы «Устойчивое развитие сельских территорий» на 2014-2020 годы</w:t>
      </w:r>
      <w:r w:rsidRPr="009C1C8C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</w:p>
    <w:p w:rsidR="00DD4660" w:rsidRPr="009C1C8C" w:rsidRDefault="00DD4660" w:rsidP="00DD4660">
      <w:pPr>
        <w:pStyle w:val="11"/>
        <w:widowControl w:val="0"/>
        <w:snapToGrid w:val="0"/>
        <w:spacing w:after="0" w:line="240" w:lineRule="auto"/>
        <w:ind w:firstLine="709"/>
        <w:jc w:val="both"/>
        <w:rPr>
          <w:sz w:val="28"/>
          <w:szCs w:val="28"/>
        </w:rPr>
      </w:pPr>
      <w:bookmarkStart w:id="8" w:name="sub_31"/>
      <w:r w:rsidRPr="009C1C8C">
        <w:rPr>
          <w:spacing w:val="-4"/>
          <w:sz w:val="28"/>
          <w:szCs w:val="28"/>
        </w:rPr>
        <w:t>Цель подпрограммы – создание комфортных условий жизнедеятельности</w:t>
      </w:r>
      <w:r w:rsidRPr="009C1C8C">
        <w:rPr>
          <w:sz w:val="28"/>
          <w:szCs w:val="28"/>
        </w:rPr>
        <w:t xml:space="preserve"> в сельской местности.</w:t>
      </w:r>
    </w:p>
    <w:p w:rsidR="00DD4660" w:rsidRPr="009C1C8C" w:rsidRDefault="00DD4660" w:rsidP="00DD4660">
      <w:pPr>
        <w:pStyle w:val="11"/>
        <w:widowControl w:val="0"/>
        <w:snapToGrid w:val="0"/>
        <w:spacing w:after="0" w:line="240" w:lineRule="auto"/>
        <w:ind w:firstLine="709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В соответствии с поставленной целью должны быть решены следующие основные задачи:</w:t>
      </w:r>
    </w:p>
    <w:p w:rsidR="00DD4660" w:rsidRPr="009C1C8C" w:rsidRDefault="00DD4660" w:rsidP="00DD4660">
      <w:pPr>
        <w:pStyle w:val="11"/>
        <w:widowControl w:val="0"/>
        <w:numPr>
          <w:ilvl w:val="0"/>
          <w:numId w:val="24"/>
        </w:numPr>
        <w:snapToGrid w:val="0"/>
        <w:spacing w:after="0" w:line="240" w:lineRule="auto"/>
        <w:ind w:left="993"/>
        <w:jc w:val="both"/>
        <w:rPr>
          <w:sz w:val="28"/>
          <w:szCs w:val="28"/>
        </w:rPr>
      </w:pPr>
      <w:r w:rsidRPr="009C1C8C">
        <w:rPr>
          <w:spacing w:val="-8"/>
          <w:sz w:val="28"/>
          <w:szCs w:val="28"/>
        </w:rPr>
        <w:t>удовлетворение потребностей сельского населения, в том числе молодых</w:t>
      </w:r>
      <w:r w:rsidRPr="009C1C8C">
        <w:rPr>
          <w:sz w:val="28"/>
          <w:szCs w:val="28"/>
        </w:rPr>
        <w:t xml:space="preserve"> семей и молодых специалистов, в благоустроенном жилье;</w:t>
      </w:r>
    </w:p>
    <w:p w:rsidR="00DD4660" w:rsidRPr="009C1C8C" w:rsidRDefault="00DD4660" w:rsidP="00DD4660">
      <w:pPr>
        <w:pStyle w:val="11"/>
        <w:widowControl w:val="0"/>
        <w:numPr>
          <w:ilvl w:val="0"/>
          <w:numId w:val="24"/>
        </w:numPr>
        <w:snapToGrid w:val="0"/>
        <w:spacing w:after="0" w:line="240" w:lineRule="auto"/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повышение уровня социально-инженерного обустройства села.</w:t>
      </w:r>
    </w:p>
    <w:p w:rsidR="00DD4660" w:rsidRPr="009C1C8C" w:rsidRDefault="00DD4660" w:rsidP="00DD4660">
      <w:pPr>
        <w:pStyle w:val="11"/>
        <w:widowControl w:val="0"/>
        <w:snapToGrid w:val="0"/>
        <w:spacing w:after="0" w:line="240" w:lineRule="auto"/>
        <w:ind w:left="993"/>
        <w:jc w:val="both"/>
        <w:rPr>
          <w:sz w:val="16"/>
          <w:szCs w:val="16"/>
        </w:rPr>
      </w:pPr>
    </w:p>
    <w:p w:rsidR="00DD4660" w:rsidRPr="009C1C8C" w:rsidRDefault="00DD4660" w:rsidP="00DD4660">
      <w:pPr>
        <w:pStyle w:val="11"/>
        <w:widowControl w:val="0"/>
        <w:snapToGrid w:val="0"/>
        <w:spacing w:after="0" w:line="240" w:lineRule="auto"/>
        <w:ind w:firstLine="709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Основными оценочными показателями реализации подпрограммы являются:</w:t>
      </w:r>
    </w:p>
    <w:p w:rsidR="00DD4660" w:rsidRPr="009C1C8C" w:rsidRDefault="00DD4660" w:rsidP="00DD4660">
      <w:pPr>
        <w:pStyle w:val="11"/>
        <w:widowControl w:val="0"/>
        <w:numPr>
          <w:ilvl w:val="0"/>
          <w:numId w:val="25"/>
        </w:numPr>
        <w:snapToGrid w:val="0"/>
        <w:spacing w:after="0" w:line="240" w:lineRule="auto"/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ввод (приобретение) жилья для граждан, проживающих в сельской местности, в том числе для молодых семей и молодых специалистов;</w:t>
      </w:r>
    </w:p>
    <w:p w:rsidR="00DD4660" w:rsidRPr="009C1C8C" w:rsidRDefault="00DD4660" w:rsidP="00DD4660">
      <w:pPr>
        <w:pStyle w:val="11"/>
        <w:widowControl w:val="0"/>
        <w:numPr>
          <w:ilvl w:val="0"/>
          <w:numId w:val="25"/>
        </w:numPr>
        <w:snapToGrid w:val="0"/>
        <w:spacing w:after="0" w:line="240" w:lineRule="auto"/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 xml:space="preserve">ввод в действие общеобразовательных учреждений; </w:t>
      </w:r>
    </w:p>
    <w:p w:rsidR="00DD4660" w:rsidRPr="009C1C8C" w:rsidRDefault="00DD4660" w:rsidP="00DD4660">
      <w:pPr>
        <w:pStyle w:val="11"/>
        <w:widowControl w:val="0"/>
        <w:numPr>
          <w:ilvl w:val="0"/>
          <w:numId w:val="25"/>
        </w:numPr>
        <w:snapToGrid w:val="0"/>
        <w:spacing w:after="0" w:line="240" w:lineRule="auto"/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открытие фельдшерско-акушерских пунктов и/или офисов врачей общей практ</w:t>
      </w:r>
      <w:r w:rsidRPr="009C1C8C">
        <w:rPr>
          <w:sz w:val="28"/>
          <w:szCs w:val="28"/>
        </w:rPr>
        <w:t>и</w:t>
      </w:r>
      <w:r w:rsidRPr="009C1C8C">
        <w:rPr>
          <w:sz w:val="28"/>
          <w:szCs w:val="28"/>
        </w:rPr>
        <w:t>ки;</w:t>
      </w:r>
    </w:p>
    <w:p w:rsidR="00DD4660" w:rsidRPr="009C1C8C" w:rsidRDefault="00DD4660" w:rsidP="00DD4660">
      <w:pPr>
        <w:pStyle w:val="11"/>
        <w:widowControl w:val="0"/>
        <w:numPr>
          <w:ilvl w:val="0"/>
          <w:numId w:val="25"/>
        </w:numPr>
        <w:snapToGrid w:val="0"/>
        <w:spacing w:after="0" w:line="240" w:lineRule="auto"/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 xml:space="preserve">ввод в действие учреждений </w:t>
      </w:r>
      <w:proofErr w:type="spellStart"/>
      <w:r w:rsidRPr="009C1C8C">
        <w:rPr>
          <w:sz w:val="28"/>
          <w:szCs w:val="28"/>
        </w:rPr>
        <w:t>культурно-досугового</w:t>
      </w:r>
      <w:proofErr w:type="spellEnd"/>
      <w:r w:rsidRPr="009C1C8C">
        <w:rPr>
          <w:sz w:val="28"/>
          <w:szCs w:val="28"/>
        </w:rPr>
        <w:t xml:space="preserve"> типа; </w:t>
      </w:r>
    </w:p>
    <w:p w:rsidR="00DD4660" w:rsidRPr="009C1C8C" w:rsidRDefault="00DD4660" w:rsidP="00DD4660">
      <w:pPr>
        <w:pStyle w:val="11"/>
        <w:widowControl w:val="0"/>
        <w:numPr>
          <w:ilvl w:val="0"/>
          <w:numId w:val="25"/>
        </w:numPr>
        <w:snapToGrid w:val="0"/>
        <w:spacing w:after="0" w:line="240" w:lineRule="auto"/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ввод в действие распределительных газовых сетей;</w:t>
      </w:r>
    </w:p>
    <w:p w:rsidR="00DD4660" w:rsidRPr="009C1C8C" w:rsidRDefault="00DD4660" w:rsidP="00DD4660">
      <w:pPr>
        <w:numPr>
          <w:ilvl w:val="0"/>
          <w:numId w:val="25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  <w:lang w:val="ru-RU"/>
        </w:rPr>
        <w:t>ввод в действие локальных водопроводов</w:t>
      </w:r>
      <w:r w:rsidRPr="009C1C8C">
        <w:rPr>
          <w:sz w:val="28"/>
          <w:szCs w:val="28"/>
        </w:rPr>
        <w:t>.</w:t>
      </w:r>
    </w:p>
    <w:p w:rsidR="00DD4660" w:rsidRPr="009C1C8C" w:rsidRDefault="00DD4660" w:rsidP="00DD4660">
      <w:pPr>
        <w:ind w:left="993"/>
        <w:rPr>
          <w:sz w:val="16"/>
          <w:szCs w:val="16"/>
        </w:rPr>
      </w:pPr>
    </w:p>
    <w:p w:rsidR="00DD4660" w:rsidRPr="009C1C8C" w:rsidRDefault="00DD4660" w:rsidP="00DD4660">
      <w:pPr>
        <w:ind w:firstLine="709"/>
        <w:rPr>
          <w:sz w:val="28"/>
          <w:szCs w:val="28"/>
        </w:rPr>
      </w:pPr>
      <w:r w:rsidRPr="009C1C8C">
        <w:rPr>
          <w:sz w:val="28"/>
          <w:szCs w:val="28"/>
        </w:rPr>
        <w:t>Реализацию подпрограммы планируется осуществить в течение 2014-2020 годов.</w:t>
      </w:r>
    </w:p>
    <w:p w:rsidR="00DD4660" w:rsidRPr="009C1C8C" w:rsidRDefault="00DD4660" w:rsidP="00DD4660">
      <w:pPr>
        <w:pStyle w:val="2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C1C8C">
        <w:rPr>
          <w:rFonts w:ascii="Times New Roman" w:hAnsi="Times New Roman"/>
          <w:sz w:val="28"/>
          <w:szCs w:val="28"/>
        </w:rPr>
        <w:t xml:space="preserve">Реализация поставленных целей и основных задач </w:t>
      </w:r>
      <w:proofErr w:type="spellStart"/>
      <w:r w:rsidRPr="009C1C8C">
        <w:rPr>
          <w:rFonts w:ascii="Times New Roman" w:hAnsi="Times New Roman"/>
          <w:sz w:val="28"/>
          <w:szCs w:val="28"/>
          <w:lang w:val="ru-RU"/>
        </w:rPr>
        <w:t>п</w:t>
      </w:r>
      <w:r w:rsidRPr="009C1C8C">
        <w:rPr>
          <w:rFonts w:ascii="Times New Roman" w:hAnsi="Times New Roman"/>
          <w:sz w:val="28"/>
          <w:szCs w:val="28"/>
        </w:rPr>
        <w:t>одпрограммы</w:t>
      </w:r>
      <w:proofErr w:type="spellEnd"/>
      <w:r w:rsidRPr="009C1C8C">
        <w:rPr>
          <w:rFonts w:ascii="Times New Roman" w:hAnsi="Times New Roman"/>
          <w:sz w:val="28"/>
          <w:szCs w:val="28"/>
        </w:rPr>
        <w:t xml:space="preserve"> </w:t>
      </w:r>
      <w:r w:rsidRPr="009C1C8C">
        <w:rPr>
          <w:rFonts w:ascii="Times New Roman" w:hAnsi="Times New Roman"/>
          <w:spacing w:val="-8"/>
          <w:sz w:val="28"/>
          <w:szCs w:val="28"/>
        </w:rPr>
        <w:t>предусматривает выполнение комплекса мероприятий</w:t>
      </w:r>
      <w:r w:rsidRPr="009C1C8C">
        <w:rPr>
          <w:rFonts w:ascii="Times New Roman" w:hAnsi="Times New Roman"/>
          <w:spacing w:val="-8"/>
          <w:sz w:val="28"/>
          <w:szCs w:val="28"/>
          <w:lang w:val="ru-RU"/>
        </w:rPr>
        <w:t>,</w:t>
      </w:r>
      <w:r w:rsidRPr="009C1C8C">
        <w:rPr>
          <w:rFonts w:ascii="Times New Roman" w:hAnsi="Times New Roman"/>
          <w:spacing w:val="-8"/>
          <w:sz w:val="28"/>
          <w:szCs w:val="28"/>
        </w:rPr>
        <w:t xml:space="preserve"> направленных на более</w:t>
      </w:r>
      <w:r w:rsidRPr="009C1C8C">
        <w:rPr>
          <w:rFonts w:ascii="Times New Roman" w:hAnsi="Times New Roman"/>
          <w:sz w:val="28"/>
          <w:szCs w:val="28"/>
        </w:rPr>
        <w:t xml:space="preserve"> полное и сбалансированное использование имеющихся в области ресурсов </w:t>
      </w:r>
      <w:r w:rsidRPr="009C1C8C">
        <w:rPr>
          <w:rFonts w:ascii="Times New Roman" w:hAnsi="Times New Roman"/>
          <w:sz w:val="28"/>
          <w:szCs w:val="28"/>
          <w:lang w:val="ru-RU"/>
        </w:rPr>
        <w:br/>
      </w:r>
      <w:r w:rsidRPr="009C1C8C">
        <w:rPr>
          <w:rFonts w:ascii="Times New Roman" w:hAnsi="Times New Roman"/>
          <w:sz w:val="28"/>
          <w:szCs w:val="28"/>
        </w:rPr>
        <w:t>и возможностей максимальной реализации социально-экономического потенциала развития сельских территорий.</w:t>
      </w:r>
    </w:p>
    <w:p w:rsidR="00DD4660" w:rsidRPr="009C1C8C" w:rsidRDefault="00DD4660" w:rsidP="00DD4660">
      <w:pPr>
        <w:pStyle w:val="2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1C8C">
        <w:rPr>
          <w:rFonts w:ascii="Times New Roman" w:hAnsi="Times New Roman"/>
          <w:sz w:val="28"/>
          <w:szCs w:val="28"/>
          <w:lang w:val="ru-RU"/>
        </w:rPr>
        <w:t xml:space="preserve">Государственную поддержку из областного бюджета на </w:t>
      </w:r>
      <w:proofErr w:type="spellStart"/>
      <w:r w:rsidRPr="009C1C8C">
        <w:rPr>
          <w:rFonts w:ascii="Times New Roman" w:hAnsi="Times New Roman"/>
          <w:sz w:val="28"/>
          <w:szCs w:val="28"/>
          <w:lang w:val="ru-RU"/>
        </w:rPr>
        <w:t>р</w:t>
      </w:r>
      <w:r w:rsidRPr="009C1C8C">
        <w:rPr>
          <w:rFonts w:ascii="Times New Roman" w:hAnsi="Times New Roman"/>
          <w:sz w:val="28"/>
          <w:szCs w:val="28"/>
        </w:rPr>
        <w:t>азвитие</w:t>
      </w:r>
      <w:proofErr w:type="spellEnd"/>
      <w:r w:rsidRPr="009C1C8C">
        <w:rPr>
          <w:rFonts w:ascii="Times New Roman" w:hAnsi="Times New Roman"/>
          <w:sz w:val="28"/>
          <w:szCs w:val="28"/>
        </w:rPr>
        <w:t xml:space="preserve"> сельских территорий предполагается осуществлять по следующим основным направлениям:</w:t>
      </w:r>
    </w:p>
    <w:p w:rsidR="00DD4660" w:rsidRPr="009C1C8C" w:rsidRDefault="00DD4660" w:rsidP="00DD4660">
      <w:pPr>
        <w:pStyle w:val="24"/>
        <w:widowControl w:val="0"/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9C1C8C">
        <w:rPr>
          <w:rFonts w:ascii="Times New Roman" w:hAnsi="Times New Roman"/>
          <w:sz w:val="28"/>
          <w:szCs w:val="28"/>
        </w:rPr>
        <w:t>улучшени</w:t>
      </w:r>
      <w:r w:rsidRPr="009C1C8C">
        <w:rPr>
          <w:rFonts w:ascii="Times New Roman" w:hAnsi="Times New Roman"/>
          <w:sz w:val="28"/>
          <w:szCs w:val="28"/>
          <w:lang w:val="ru-RU"/>
        </w:rPr>
        <w:t>е</w:t>
      </w:r>
      <w:r w:rsidRPr="009C1C8C">
        <w:rPr>
          <w:rFonts w:ascii="Times New Roman" w:hAnsi="Times New Roman"/>
          <w:sz w:val="28"/>
          <w:szCs w:val="28"/>
        </w:rPr>
        <w:t xml:space="preserve"> жилищных условий граждан, проживающи</w:t>
      </w:r>
      <w:r w:rsidRPr="009C1C8C">
        <w:rPr>
          <w:rFonts w:ascii="Times New Roman" w:hAnsi="Times New Roman"/>
          <w:sz w:val="28"/>
          <w:szCs w:val="28"/>
          <w:lang w:val="ru-RU"/>
        </w:rPr>
        <w:t>х</w:t>
      </w:r>
      <w:r w:rsidRPr="009C1C8C">
        <w:rPr>
          <w:rFonts w:ascii="Times New Roman" w:hAnsi="Times New Roman"/>
          <w:sz w:val="28"/>
          <w:szCs w:val="28"/>
        </w:rPr>
        <w:t xml:space="preserve"> в сельской местности, молодых семей и молодых специалистов; </w:t>
      </w:r>
    </w:p>
    <w:p w:rsidR="00DD4660" w:rsidRPr="009C1C8C" w:rsidRDefault="00DD4660" w:rsidP="00DD4660">
      <w:pPr>
        <w:pStyle w:val="24"/>
        <w:widowControl w:val="0"/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9C1C8C">
        <w:rPr>
          <w:rFonts w:ascii="Times New Roman" w:hAnsi="Times New Roman"/>
          <w:sz w:val="28"/>
          <w:szCs w:val="28"/>
        </w:rPr>
        <w:t>развити</w:t>
      </w:r>
      <w:r w:rsidRPr="009C1C8C">
        <w:rPr>
          <w:rFonts w:ascii="Times New Roman" w:hAnsi="Times New Roman"/>
          <w:sz w:val="28"/>
          <w:szCs w:val="28"/>
          <w:lang w:val="ru-RU"/>
        </w:rPr>
        <w:t>е</w:t>
      </w:r>
      <w:r w:rsidRPr="009C1C8C">
        <w:rPr>
          <w:rFonts w:ascii="Times New Roman" w:hAnsi="Times New Roman"/>
          <w:sz w:val="28"/>
          <w:szCs w:val="28"/>
        </w:rPr>
        <w:t xml:space="preserve"> общеобразова</w:t>
      </w:r>
      <w:r w:rsidRPr="009C1C8C">
        <w:rPr>
          <w:rFonts w:ascii="Times New Roman" w:hAnsi="Times New Roman"/>
          <w:sz w:val="28"/>
          <w:szCs w:val="28"/>
          <w:lang w:val="ru-RU"/>
        </w:rPr>
        <w:t>тельных учреждений</w:t>
      </w:r>
      <w:r w:rsidRPr="009C1C8C">
        <w:rPr>
          <w:rFonts w:ascii="Times New Roman" w:hAnsi="Times New Roman"/>
          <w:sz w:val="28"/>
          <w:szCs w:val="28"/>
        </w:rPr>
        <w:t xml:space="preserve">; </w:t>
      </w:r>
    </w:p>
    <w:p w:rsidR="00DD4660" w:rsidRPr="009C1C8C" w:rsidRDefault="00DD4660" w:rsidP="00DD4660">
      <w:pPr>
        <w:pStyle w:val="24"/>
        <w:widowControl w:val="0"/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9C1C8C">
        <w:rPr>
          <w:rFonts w:ascii="Times New Roman" w:hAnsi="Times New Roman"/>
          <w:sz w:val="28"/>
          <w:szCs w:val="28"/>
        </w:rPr>
        <w:t>развити</w:t>
      </w:r>
      <w:r w:rsidRPr="009C1C8C">
        <w:rPr>
          <w:rFonts w:ascii="Times New Roman" w:hAnsi="Times New Roman"/>
          <w:sz w:val="28"/>
          <w:szCs w:val="28"/>
          <w:lang w:val="ru-RU"/>
        </w:rPr>
        <w:t>е</w:t>
      </w:r>
      <w:r w:rsidRPr="009C1C8C">
        <w:rPr>
          <w:rFonts w:ascii="Times New Roman" w:hAnsi="Times New Roman"/>
          <w:sz w:val="28"/>
          <w:szCs w:val="28"/>
        </w:rPr>
        <w:t xml:space="preserve"> фельдшерско-акушерских пунктов;</w:t>
      </w:r>
    </w:p>
    <w:p w:rsidR="00DD4660" w:rsidRPr="009C1C8C" w:rsidRDefault="00DD4660" w:rsidP="00DD4660">
      <w:pPr>
        <w:pStyle w:val="24"/>
        <w:widowControl w:val="0"/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ru-RU"/>
        </w:rPr>
      </w:pPr>
      <w:r w:rsidRPr="009C1C8C">
        <w:rPr>
          <w:rFonts w:ascii="Times New Roman" w:hAnsi="Times New Roman"/>
          <w:sz w:val="28"/>
          <w:szCs w:val="28"/>
        </w:rPr>
        <w:t>развити</w:t>
      </w:r>
      <w:r w:rsidRPr="009C1C8C">
        <w:rPr>
          <w:rFonts w:ascii="Times New Roman" w:hAnsi="Times New Roman"/>
          <w:sz w:val="28"/>
          <w:szCs w:val="28"/>
          <w:lang w:val="ru-RU"/>
        </w:rPr>
        <w:t>е</w:t>
      </w:r>
      <w:r w:rsidRPr="009C1C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C8C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Pr="009C1C8C">
        <w:rPr>
          <w:rFonts w:ascii="Times New Roman" w:hAnsi="Times New Roman"/>
          <w:sz w:val="28"/>
          <w:szCs w:val="28"/>
        </w:rPr>
        <w:t xml:space="preserve"> деятельности на селе; </w:t>
      </w:r>
    </w:p>
    <w:p w:rsidR="00DD4660" w:rsidRPr="009C1C8C" w:rsidRDefault="00DD4660" w:rsidP="00DD4660">
      <w:pPr>
        <w:pStyle w:val="24"/>
        <w:widowControl w:val="0"/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9C1C8C">
        <w:rPr>
          <w:rFonts w:ascii="Times New Roman" w:hAnsi="Times New Roman"/>
          <w:sz w:val="28"/>
          <w:szCs w:val="28"/>
        </w:rPr>
        <w:t>развити</w:t>
      </w:r>
      <w:r w:rsidRPr="009C1C8C">
        <w:rPr>
          <w:rFonts w:ascii="Times New Roman" w:hAnsi="Times New Roman"/>
          <w:sz w:val="28"/>
          <w:szCs w:val="28"/>
          <w:lang w:val="ru-RU"/>
        </w:rPr>
        <w:t>е</w:t>
      </w:r>
      <w:r w:rsidRPr="009C1C8C">
        <w:rPr>
          <w:rFonts w:ascii="Times New Roman" w:hAnsi="Times New Roman"/>
          <w:sz w:val="28"/>
          <w:szCs w:val="28"/>
        </w:rPr>
        <w:t xml:space="preserve"> газификации в сельской местности;</w:t>
      </w:r>
    </w:p>
    <w:p w:rsidR="00DD4660" w:rsidRPr="009C1C8C" w:rsidRDefault="00DD4660" w:rsidP="00DD4660">
      <w:pPr>
        <w:pStyle w:val="24"/>
        <w:widowControl w:val="0"/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  <w:sectPr w:rsidR="00DD4660" w:rsidRPr="009C1C8C" w:rsidSect="007B48A9">
          <w:pgSz w:w="11906" w:h="16838"/>
          <w:pgMar w:top="851" w:right="851" w:bottom="851" w:left="1134" w:header="720" w:footer="720" w:gutter="0"/>
          <w:cols w:space="720"/>
          <w:noEndnote/>
        </w:sectPr>
      </w:pPr>
      <w:r w:rsidRPr="009C1C8C">
        <w:rPr>
          <w:rFonts w:ascii="Times New Roman" w:hAnsi="Times New Roman"/>
          <w:sz w:val="28"/>
          <w:szCs w:val="28"/>
        </w:rPr>
        <w:t>развити</w:t>
      </w:r>
      <w:r w:rsidRPr="009C1C8C">
        <w:rPr>
          <w:rFonts w:ascii="Times New Roman" w:hAnsi="Times New Roman"/>
          <w:sz w:val="28"/>
          <w:szCs w:val="28"/>
          <w:lang w:val="ru-RU"/>
        </w:rPr>
        <w:t>е</w:t>
      </w:r>
      <w:r w:rsidRPr="009C1C8C">
        <w:rPr>
          <w:rFonts w:ascii="Times New Roman" w:hAnsi="Times New Roman"/>
          <w:sz w:val="28"/>
          <w:szCs w:val="28"/>
        </w:rPr>
        <w:t xml:space="preserve"> водоснабжения в сельской местности </w:t>
      </w:r>
      <w:r w:rsidRPr="009C1C8C">
        <w:rPr>
          <w:rFonts w:ascii="Times New Roman" w:hAnsi="Times New Roman" w:cs="Times New Roman"/>
          <w:sz w:val="28"/>
          <w:szCs w:val="28"/>
        </w:rPr>
        <w:t>(приложение 6).</w:t>
      </w:r>
    </w:p>
    <w:bookmarkEnd w:id="8"/>
    <w:p w:rsidR="00DD4660" w:rsidRPr="009C1C8C" w:rsidRDefault="00DD4660" w:rsidP="00DD4660">
      <w:pPr>
        <w:jc w:val="center"/>
        <w:rPr>
          <w:b/>
          <w:sz w:val="28"/>
          <w:szCs w:val="28"/>
        </w:rPr>
      </w:pPr>
      <w:r w:rsidRPr="009C1C8C">
        <w:rPr>
          <w:b/>
          <w:sz w:val="28"/>
          <w:szCs w:val="28"/>
        </w:rPr>
        <w:lastRenderedPageBreak/>
        <w:t xml:space="preserve">8. Мероприятия по реализации  областной целевой </w:t>
      </w:r>
    </w:p>
    <w:p w:rsidR="00DD4660" w:rsidRPr="009C1C8C" w:rsidRDefault="00DD4660" w:rsidP="00DD4660">
      <w:pPr>
        <w:jc w:val="center"/>
        <w:rPr>
          <w:b/>
          <w:sz w:val="28"/>
          <w:szCs w:val="28"/>
        </w:rPr>
      </w:pPr>
      <w:r w:rsidRPr="009C1C8C">
        <w:rPr>
          <w:b/>
          <w:sz w:val="28"/>
          <w:szCs w:val="28"/>
        </w:rPr>
        <w:t xml:space="preserve">программы "Сохранение и восстановление плодородия почв земель сельскохозяйственного назначения и </w:t>
      </w:r>
      <w:proofErr w:type="spellStart"/>
      <w:r w:rsidRPr="009C1C8C">
        <w:rPr>
          <w:b/>
          <w:sz w:val="28"/>
          <w:szCs w:val="28"/>
        </w:rPr>
        <w:t>агроландшафтов</w:t>
      </w:r>
      <w:proofErr w:type="spellEnd"/>
      <w:r w:rsidRPr="009C1C8C">
        <w:rPr>
          <w:b/>
          <w:sz w:val="28"/>
          <w:szCs w:val="28"/>
        </w:rPr>
        <w:t xml:space="preserve"> как национального достояния Саратовской области на 2006 - 2010 годы и на период до 2013 года"</w:t>
      </w:r>
    </w:p>
    <w:p w:rsidR="00DD4660" w:rsidRPr="009C1C8C" w:rsidRDefault="00DD4660" w:rsidP="00DD4660">
      <w:pPr>
        <w:rPr>
          <w:sz w:val="28"/>
          <w:szCs w:val="28"/>
        </w:rPr>
      </w:pPr>
    </w:p>
    <w:p w:rsidR="00DD4660" w:rsidRPr="009C1C8C" w:rsidRDefault="00DD4660" w:rsidP="00DD4660">
      <w:pPr>
        <w:rPr>
          <w:sz w:val="28"/>
          <w:szCs w:val="28"/>
        </w:rPr>
      </w:pPr>
      <w:r w:rsidRPr="009C1C8C">
        <w:rPr>
          <w:sz w:val="28"/>
          <w:szCs w:val="28"/>
        </w:rPr>
        <w:t xml:space="preserve"> </w:t>
      </w:r>
      <w:proofErr w:type="gramStart"/>
      <w:r w:rsidRPr="009C1C8C">
        <w:rPr>
          <w:sz w:val="28"/>
          <w:szCs w:val="28"/>
        </w:rPr>
        <w:t xml:space="preserve">Целями осуществления мероприятий по поддержанию почвенного плодородия сельскохозяйственных угодий района являются сохранение и рациональное использование земель сельскохозяйственного назначения и </w:t>
      </w:r>
      <w:proofErr w:type="spellStart"/>
      <w:r w:rsidRPr="009C1C8C">
        <w:rPr>
          <w:sz w:val="28"/>
          <w:szCs w:val="28"/>
        </w:rPr>
        <w:t>агроландшафтов</w:t>
      </w:r>
      <w:proofErr w:type="spellEnd"/>
      <w:r w:rsidRPr="009C1C8C">
        <w:rPr>
          <w:sz w:val="28"/>
          <w:szCs w:val="28"/>
        </w:rPr>
        <w:t xml:space="preserve">, а также создание условий для увеличения объемов производства высококачественной сельскохозяйственной продукции на основе восстановления и поддержания экологически устойчивого уровня плодородия почв земель сельскохозяйственного назначения при выполнении комплекса </w:t>
      </w:r>
      <w:proofErr w:type="spellStart"/>
      <w:r w:rsidRPr="009C1C8C">
        <w:rPr>
          <w:sz w:val="28"/>
          <w:szCs w:val="28"/>
        </w:rPr>
        <w:t>культур-технических</w:t>
      </w:r>
      <w:proofErr w:type="spellEnd"/>
      <w:r w:rsidRPr="009C1C8C">
        <w:rPr>
          <w:sz w:val="28"/>
          <w:szCs w:val="28"/>
        </w:rPr>
        <w:t xml:space="preserve">, агрохимических, </w:t>
      </w:r>
      <w:proofErr w:type="spellStart"/>
      <w:r w:rsidRPr="009C1C8C">
        <w:rPr>
          <w:sz w:val="28"/>
          <w:szCs w:val="28"/>
        </w:rPr>
        <w:t>агролесомелиоративных</w:t>
      </w:r>
      <w:proofErr w:type="spellEnd"/>
      <w:r w:rsidRPr="009C1C8C">
        <w:rPr>
          <w:sz w:val="28"/>
          <w:szCs w:val="28"/>
        </w:rPr>
        <w:t>, водохозяйственных и организационных мероприятий с использованием современных достижений науки и</w:t>
      </w:r>
      <w:proofErr w:type="gramEnd"/>
      <w:r w:rsidRPr="009C1C8C">
        <w:rPr>
          <w:sz w:val="28"/>
          <w:szCs w:val="28"/>
        </w:rPr>
        <w:t xml:space="preserve"> техники.</w:t>
      </w:r>
    </w:p>
    <w:p w:rsidR="00DD4660" w:rsidRPr="009C1C8C" w:rsidRDefault="00DD4660" w:rsidP="00DD4660">
      <w:pPr>
        <w:rPr>
          <w:sz w:val="28"/>
          <w:szCs w:val="28"/>
        </w:rPr>
      </w:pPr>
      <w:r w:rsidRPr="009C1C8C">
        <w:rPr>
          <w:sz w:val="28"/>
          <w:szCs w:val="28"/>
        </w:rPr>
        <w:t xml:space="preserve"> Для достижения поставленных целей необходимо решение следующих задач:</w:t>
      </w:r>
    </w:p>
    <w:p w:rsidR="00DD4660" w:rsidRPr="009C1C8C" w:rsidRDefault="00DD4660" w:rsidP="00DD4660">
      <w:pPr>
        <w:numPr>
          <w:ilvl w:val="0"/>
          <w:numId w:val="27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систематическое воспроизводство и повышение естественного плодородия почв земель сельскохозяйственного назначения;</w:t>
      </w:r>
    </w:p>
    <w:p w:rsidR="00DD4660" w:rsidRPr="009C1C8C" w:rsidRDefault="00DD4660" w:rsidP="00DD4660">
      <w:pPr>
        <w:numPr>
          <w:ilvl w:val="0"/>
          <w:numId w:val="27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защита земель от водной эрозии, затопления и подтопления и других негативных техногенных факторов;</w:t>
      </w:r>
    </w:p>
    <w:p w:rsidR="00DD4660" w:rsidRPr="009C1C8C" w:rsidRDefault="00DD4660" w:rsidP="00DD4660">
      <w:pPr>
        <w:numPr>
          <w:ilvl w:val="0"/>
          <w:numId w:val="27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проведение фитомелиоративных работ по восстановлению деградированных и малоценных земель;</w:t>
      </w:r>
    </w:p>
    <w:p w:rsidR="00DD4660" w:rsidRPr="009C1C8C" w:rsidRDefault="00DD4660" w:rsidP="00DD4660">
      <w:pPr>
        <w:numPr>
          <w:ilvl w:val="0"/>
          <w:numId w:val="27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 xml:space="preserve">сохранение и поддержание </w:t>
      </w:r>
      <w:proofErr w:type="spellStart"/>
      <w:r w:rsidRPr="009C1C8C">
        <w:rPr>
          <w:sz w:val="28"/>
          <w:szCs w:val="28"/>
        </w:rPr>
        <w:t>агроландшафтов</w:t>
      </w:r>
      <w:proofErr w:type="spellEnd"/>
      <w:r w:rsidRPr="009C1C8C">
        <w:rPr>
          <w:sz w:val="28"/>
          <w:szCs w:val="28"/>
        </w:rPr>
        <w:t xml:space="preserve"> в системе сельскохозяйственного производства, охрана сельскохозяйственных угодий от эрозии и опустынивания;</w:t>
      </w:r>
    </w:p>
    <w:p w:rsidR="00DD4660" w:rsidRPr="009C1C8C" w:rsidRDefault="00DD4660" w:rsidP="00DD4660">
      <w:pPr>
        <w:numPr>
          <w:ilvl w:val="0"/>
          <w:numId w:val="27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>адаптация систем ландшафтного земледелия к различным условиям землепользования с учетом их экологической безопасности и экономической эффективности;</w:t>
      </w:r>
    </w:p>
    <w:p w:rsidR="00DD4660" w:rsidRPr="009C1C8C" w:rsidRDefault="00DD4660" w:rsidP="00DD4660">
      <w:pPr>
        <w:numPr>
          <w:ilvl w:val="0"/>
          <w:numId w:val="27"/>
        </w:numPr>
        <w:ind w:left="993"/>
        <w:jc w:val="both"/>
        <w:rPr>
          <w:sz w:val="28"/>
          <w:szCs w:val="28"/>
        </w:rPr>
      </w:pPr>
      <w:r w:rsidRPr="009C1C8C">
        <w:rPr>
          <w:sz w:val="28"/>
          <w:szCs w:val="28"/>
        </w:rPr>
        <w:t xml:space="preserve">разработка рекомендаций по эффективному использованию земель сельскохозяйственного назначения, предупреждению и устранению последствий негативных процессов. </w:t>
      </w:r>
    </w:p>
    <w:p w:rsidR="00DD4660" w:rsidRPr="009C1C8C" w:rsidRDefault="00DD4660" w:rsidP="00DD4660">
      <w:pPr>
        <w:ind w:left="993"/>
        <w:rPr>
          <w:sz w:val="16"/>
          <w:szCs w:val="16"/>
        </w:rPr>
      </w:pPr>
    </w:p>
    <w:p w:rsidR="00DD4660" w:rsidRPr="009C1C8C" w:rsidRDefault="00DD4660" w:rsidP="00DD4660">
      <w:pPr>
        <w:shd w:val="clear" w:color="auto" w:fill="FFFFFF"/>
        <w:spacing w:line="240" w:lineRule="atLeast"/>
        <w:ind w:firstLine="709"/>
        <w:rPr>
          <w:sz w:val="28"/>
          <w:szCs w:val="28"/>
        </w:rPr>
      </w:pPr>
      <w:proofErr w:type="gramStart"/>
      <w:r w:rsidRPr="009C1C8C">
        <w:rPr>
          <w:sz w:val="28"/>
          <w:szCs w:val="28"/>
        </w:rPr>
        <w:t xml:space="preserve">Мероприятия по поддержанию почвенного плодородия на территории Лысогорского района Саратовской области реализуются в рамках федеральной целевой программы «Сохранение и восстановление плодородия почв земель сельскохозяйственного назначения и </w:t>
      </w:r>
      <w:proofErr w:type="spellStart"/>
      <w:r w:rsidRPr="009C1C8C">
        <w:rPr>
          <w:sz w:val="28"/>
          <w:szCs w:val="28"/>
        </w:rPr>
        <w:t>агроландшафтов</w:t>
      </w:r>
      <w:proofErr w:type="spellEnd"/>
      <w:r w:rsidRPr="009C1C8C">
        <w:rPr>
          <w:sz w:val="28"/>
          <w:szCs w:val="28"/>
        </w:rPr>
        <w:t xml:space="preserve"> как национального достояния России на 2013-2020 годы» и областной целевой программы «Сохран</w:t>
      </w:r>
      <w:r w:rsidRPr="009C1C8C">
        <w:rPr>
          <w:sz w:val="28"/>
          <w:szCs w:val="28"/>
        </w:rPr>
        <w:t>е</w:t>
      </w:r>
      <w:r w:rsidRPr="009C1C8C">
        <w:rPr>
          <w:sz w:val="28"/>
          <w:szCs w:val="28"/>
        </w:rPr>
        <w:t xml:space="preserve">ние и восстановление плодородия почв земель сельскохозяйственного назначения и </w:t>
      </w:r>
      <w:proofErr w:type="spellStart"/>
      <w:r w:rsidRPr="009C1C8C">
        <w:rPr>
          <w:sz w:val="28"/>
          <w:szCs w:val="28"/>
        </w:rPr>
        <w:t>агр</w:t>
      </w:r>
      <w:r w:rsidRPr="009C1C8C">
        <w:rPr>
          <w:sz w:val="28"/>
          <w:szCs w:val="28"/>
        </w:rPr>
        <w:t>о</w:t>
      </w:r>
      <w:r w:rsidRPr="009C1C8C">
        <w:rPr>
          <w:sz w:val="28"/>
          <w:szCs w:val="28"/>
        </w:rPr>
        <w:t>ландшафтов</w:t>
      </w:r>
      <w:proofErr w:type="spellEnd"/>
      <w:r w:rsidRPr="009C1C8C">
        <w:rPr>
          <w:sz w:val="28"/>
          <w:szCs w:val="28"/>
        </w:rPr>
        <w:t xml:space="preserve"> как национального достояния Саратовской области на 2013-2020 годы», учитывая при этом предп</w:t>
      </w:r>
      <w:r w:rsidRPr="009C1C8C">
        <w:rPr>
          <w:sz w:val="28"/>
          <w:szCs w:val="28"/>
        </w:rPr>
        <w:t>о</w:t>
      </w:r>
      <w:r w:rsidRPr="009C1C8C">
        <w:rPr>
          <w:sz w:val="28"/>
          <w:szCs w:val="28"/>
        </w:rPr>
        <w:t>лагаемое</w:t>
      </w:r>
      <w:proofErr w:type="gramEnd"/>
      <w:r w:rsidRPr="009C1C8C">
        <w:rPr>
          <w:sz w:val="28"/>
          <w:szCs w:val="28"/>
        </w:rPr>
        <w:t xml:space="preserve"> продолжение программных мер</w:t>
      </w:r>
      <w:r w:rsidRPr="009C1C8C">
        <w:rPr>
          <w:sz w:val="28"/>
          <w:szCs w:val="28"/>
        </w:rPr>
        <w:t>о</w:t>
      </w:r>
      <w:r w:rsidRPr="009C1C8C">
        <w:rPr>
          <w:sz w:val="28"/>
          <w:szCs w:val="28"/>
        </w:rPr>
        <w:t>приятий до 2020 года включительно (приложение 7).</w:t>
      </w:r>
    </w:p>
    <w:p w:rsidR="00DD4660" w:rsidRPr="009C1C8C" w:rsidRDefault="00DD4660" w:rsidP="00DD4660">
      <w:pPr>
        <w:rPr>
          <w:sz w:val="28"/>
          <w:szCs w:val="28"/>
        </w:rPr>
      </w:pPr>
    </w:p>
    <w:p w:rsidR="00DD4660" w:rsidRPr="009C1C8C" w:rsidRDefault="00DD4660" w:rsidP="00DD4660">
      <w:pPr>
        <w:sectPr w:rsidR="00DD4660" w:rsidRPr="009C1C8C" w:rsidSect="007B48A9">
          <w:footerReference w:type="default" r:id="rId8"/>
          <w:pgSz w:w="11906" w:h="16838"/>
          <w:pgMar w:top="851" w:right="851" w:bottom="851" w:left="1134" w:header="720" w:footer="720" w:gutter="0"/>
          <w:cols w:space="720"/>
          <w:noEndnote/>
        </w:sectPr>
      </w:pPr>
    </w:p>
    <w:p w:rsidR="00DD4660" w:rsidRPr="009C1C8C" w:rsidRDefault="00DD4660" w:rsidP="00DD4660">
      <w:pPr>
        <w:jc w:val="center"/>
        <w:rPr>
          <w:sz w:val="24"/>
          <w:szCs w:val="24"/>
        </w:rPr>
      </w:pPr>
      <w:r w:rsidRPr="009C1C8C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Приложение 1</w:t>
      </w:r>
    </w:p>
    <w:p w:rsidR="00DD4660" w:rsidRPr="009C1C8C" w:rsidRDefault="00DD4660" w:rsidP="00DD4660">
      <w:pPr>
        <w:tabs>
          <w:tab w:val="left" w:pos="-3060"/>
          <w:tab w:val="center" w:pos="-2340"/>
        </w:tabs>
        <w:spacing w:line="240" w:lineRule="atLeast"/>
        <w:ind w:left="227" w:right="227"/>
        <w:jc w:val="right"/>
        <w:rPr>
          <w:sz w:val="24"/>
          <w:szCs w:val="24"/>
        </w:rPr>
      </w:pPr>
      <w:r w:rsidRPr="009C1C8C">
        <w:rPr>
          <w:sz w:val="24"/>
          <w:szCs w:val="24"/>
        </w:rPr>
        <w:t>К долгосрочной районной целевой программе</w:t>
      </w:r>
    </w:p>
    <w:p w:rsidR="00DD4660" w:rsidRPr="009C1C8C" w:rsidRDefault="00DD4660" w:rsidP="00DD4660">
      <w:pPr>
        <w:tabs>
          <w:tab w:val="left" w:pos="-3060"/>
          <w:tab w:val="center" w:pos="-2340"/>
        </w:tabs>
        <w:spacing w:line="240" w:lineRule="atLeast"/>
        <w:ind w:left="227" w:right="227"/>
        <w:jc w:val="right"/>
        <w:rPr>
          <w:sz w:val="24"/>
          <w:szCs w:val="24"/>
        </w:rPr>
      </w:pPr>
      <w:r w:rsidRPr="009C1C8C">
        <w:rPr>
          <w:b/>
          <w:sz w:val="24"/>
          <w:szCs w:val="24"/>
        </w:rPr>
        <w:t xml:space="preserve"> </w:t>
      </w:r>
      <w:r w:rsidRPr="009C1C8C">
        <w:rPr>
          <w:sz w:val="24"/>
          <w:szCs w:val="24"/>
        </w:rPr>
        <w:t>«Развитие сельского хозяйства и регулирование</w:t>
      </w:r>
    </w:p>
    <w:p w:rsidR="00DD4660" w:rsidRPr="009C1C8C" w:rsidRDefault="00DD4660" w:rsidP="00DD4660">
      <w:pPr>
        <w:tabs>
          <w:tab w:val="left" w:pos="-3060"/>
          <w:tab w:val="center" w:pos="-2340"/>
        </w:tabs>
        <w:spacing w:line="240" w:lineRule="atLeast"/>
        <w:ind w:left="227" w:right="227"/>
        <w:jc w:val="right"/>
        <w:rPr>
          <w:sz w:val="24"/>
          <w:szCs w:val="24"/>
        </w:rPr>
      </w:pPr>
      <w:r w:rsidRPr="009C1C8C">
        <w:rPr>
          <w:sz w:val="24"/>
          <w:szCs w:val="24"/>
        </w:rPr>
        <w:t xml:space="preserve"> рынков сельскохозяйственной продукции, </w:t>
      </w:r>
    </w:p>
    <w:p w:rsidR="00DD4660" w:rsidRPr="009C1C8C" w:rsidRDefault="00DD4660" w:rsidP="00DD4660">
      <w:pPr>
        <w:tabs>
          <w:tab w:val="left" w:pos="-3060"/>
          <w:tab w:val="center" w:pos="-2340"/>
        </w:tabs>
        <w:spacing w:line="240" w:lineRule="atLeast"/>
        <w:ind w:left="227" w:right="227"/>
        <w:jc w:val="right"/>
        <w:rPr>
          <w:sz w:val="24"/>
          <w:szCs w:val="24"/>
        </w:rPr>
      </w:pPr>
      <w:r w:rsidRPr="009C1C8C">
        <w:rPr>
          <w:sz w:val="24"/>
          <w:szCs w:val="24"/>
        </w:rPr>
        <w:t>с</w:t>
      </w:r>
      <w:r w:rsidRPr="009C1C8C">
        <w:rPr>
          <w:sz w:val="24"/>
          <w:szCs w:val="24"/>
        </w:rPr>
        <w:t>ы</w:t>
      </w:r>
      <w:r w:rsidRPr="009C1C8C">
        <w:rPr>
          <w:sz w:val="24"/>
          <w:szCs w:val="24"/>
        </w:rPr>
        <w:t xml:space="preserve">рья и продовольствия Лысогорского района </w:t>
      </w:r>
    </w:p>
    <w:p w:rsidR="00DD4660" w:rsidRPr="009C1C8C" w:rsidRDefault="00DD4660" w:rsidP="00DD4660">
      <w:pPr>
        <w:pStyle w:val="aff7"/>
        <w:jc w:val="right"/>
        <w:rPr>
          <w:caps/>
          <w:sz w:val="24"/>
          <w:szCs w:val="24"/>
        </w:rPr>
      </w:pPr>
      <w:r w:rsidRPr="009C1C8C">
        <w:rPr>
          <w:sz w:val="24"/>
          <w:szCs w:val="24"/>
        </w:rPr>
        <w:t>Саратовской области на 2013-2020 годы</w:t>
      </w:r>
      <w:r w:rsidRPr="009C1C8C">
        <w:rPr>
          <w:caps/>
          <w:sz w:val="24"/>
          <w:szCs w:val="24"/>
        </w:rPr>
        <w:t>»</w:t>
      </w:r>
    </w:p>
    <w:p w:rsidR="00DD4660" w:rsidRPr="009C1C8C" w:rsidRDefault="00DD4660" w:rsidP="00DD4660">
      <w:pPr>
        <w:jc w:val="center"/>
        <w:rPr>
          <w:sz w:val="24"/>
          <w:szCs w:val="24"/>
        </w:rPr>
      </w:pPr>
    </w:p>
    <w:p w:rsidR="00DD4660" w:rsidRPr="009C1C8C" w:rsidRDefault="00DD4660" w:rsidP="00DD4660">
      <w:pPr>
        <w:jc w:val="center"/>
        <w:rPr>
          <w:sz w:val="24"/>
          <w:szCs w:val="24"/>
        </w:rPr>
      </w:pPr>
    </w:p>
    <w:p w:rsidR="00DD4660" w:rsidRPr="009C1C8C" w:rsidRDefault="00DD4660" w:rsidP="00DD4660">
      <w:pPr>
        <w:jc w:val="center"/>
        <w:rPr>
          <w:sz w:val="28"/>
          <w:szCs w:val="28"/>
        </w:rPr>
      </w:pPr>
      <w:r w:rsidRPr="009C1C8C">
        <w:rPr>
          <w:sz w:val="28"/>
          <w:szCs w:val="28"/>
        </w:rPr>
        <w:t>Долгосрочная программа «Развитие сельского хозяйства и регулирование рынков сельскохозяйственной продукции, сырья и продовольствия в Саратовской области» на 2013-2020 годы</w:t>
      </w:r>
    </w:p>
    <w:p w:rsidR="00DD4660" w:rsidRPr="009C1C8C" w:rsidRDefault="00DD4660" w:rsidP="00DD4660">
      <w:pPr>
        <w:jc w:val="center"/>
        <w:rPr>
          <w:sz w:val="28"/>
          <w:szCs w:val="28"/>
        </w:rPr>
      </w:pPr>
    </w:p>
    <w:tbl>
      <w:tblPr>
        <w:tblW w:w="5165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52"/>
        <w:gridCol w:w="2895"/>
        <w:gridCol w:w="902"/>
        <w:gridCol w:w="686"/>
        <w:gridCol w:w="697"/>
        <w:gridCol w:w="697"/>
        <w:gridCol w:w="697"/>
        <w:gridCol w:w="697"/>
        <w:gridCol w:w="673"/>
        <w:gridCol w:w="26"/>
        <w:gridCol w:w="697"/>
        <w:gridCol w:w="761"/>
      </w:tblGrid>
      <w:tr w:rsidR="00DD4660" w:rsidRPr="009C1C8C" w:rsidTr="00A559DE">
        <w:trPr>
          <w:cantSplit/>
          <w:trHeight w:val="70"/>
          <w:tblHeader/>
        </w:trPr>
        <w:tc>
          <w:tcPr>
            <w:tcW w:w="494" w:type="dxa"/>
            <w:vMerge w:val="restart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87" w:type="dxa"/>
            <w:vMerge w:val="restart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8587" w:type="dxa"/>
            <w:gridSpan w:val="9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Значения целевых индикаторов</w:t>
            </w:r>
          </w:p>
        </w:tc>
      </w:tr>
      <w:tr w:rsidR="00DD4660" w:rsidRPr="009C1C8C" w:rsidTr="00A559DE">
        <w:trPr>
          <w:cantSplit/>
          <w:trHeight w:val="70"/>
          <w:tblHeader/>
        </w:trPr>
        <w:tc>
          <w:tcPr>
            <w:tcW w:w="494" w:type="dxa"/>
            <w:vMerge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87" w:type="dxa"/>
            <w:vMerge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2013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2014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2015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2016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2017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2018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2019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2020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</w:tr>
      <w:tr w:rsidR="00DD4660" w:rsidRPr="009C1C8C" w:rsidTr="00A559DE">
        <w:trPr>
          <w:cantSplit/>
          <w:trHeight w:val="264"/>
        </w:trPr>
        <w:tc>
          <w:tcPr>
            <w:tcW w:w="49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1.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Индекс производства продукции сельского хозяйства в хозяйствах всех категорий              (в сопоставимых ценах)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128,0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102,8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104,8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100,8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106,5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103,5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103,5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101,1</w:t>
            </w:r>
          </w:p>
        </w:tc>
      </w:tr>
      <w:tr w:rsidR="00DD4660" w:rsidRPr="009C1C8C" w:rsidTr="00A559DE">
        <w:trPr>
          <w:cantSplit/>
          <w:trHeight w:val="264"/>
        </w:trPr>
        <w:tc>
          <w:tcPr>
            <w:tcW w:w="49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2.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Индекс производства продукции растениеводства в хозяйствах всех категорий    (в сопоставимых ценах)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168,0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104,2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107,8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100,6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110,7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104,4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104,9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100,6</w:t>
            </w:r>
          </w:p>
        </w:tc>
      </w:tr>
      <w:tr w:rsidR="00DD4660" w:rsidRPr="009C1C8C" w:rsidTr="00A559DE">
        <w:trPr>
          <w:cantSplit/>
          <w:trHeight w:val="264"/>
        </w:trPr>
        <w:tc>
          <w:tcPr>
            <w:tcW w:w="49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3.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Индекс производства продукции животноводства в хозяйствах всех категорий   (в сопоставимых ценах)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102,4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101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101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101,1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101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102,2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101,7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101,7</w:t>
            </w:r>
          </w:p>
        </w:tc>
      </w:tr>
      <w:tr w:rsidR="00DD4660" w:rsidRPr="009C1C8C" w:rsidTr="00A559DE">
        <w:trPr>
          <w:cantSplit/>
          <w:trHeight w:val="264"/>
        </w:trPr>
        <w:tc>
          <w:tcPr>
            <w:tcW w:w="49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4.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 xml:space="preserve">Индекс производства пищевых продуктов, включая напитки </w:t>
            </w:r>
            <w:r w:rsidRPr="009C1C8C">
              <w:rPr>
                <w:sz w:val="22"/>
                <w:szCs w:val="22"/>
              </w:rPr>
              <w:br/>
              <w:t>(в сопоставимых ценах)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DD4660" w:rsidRPr="009C1C8C" w:rsidRDefault="00DD4660" w:rsidP="00A559DE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</w:pPr>
            <w:r w:rsidRPr="009C1C8C"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  <w:t>113,3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D4660" w:rsidRPr="009C1C8C" w:rsidRDefault="00DD4660" w:rsidP="00A559DE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</w:pPr>
            <w:r w:rsidRPr="009C1C8C"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  <w:t>102,1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D4660" w:rsidRPr="009C1C8C" w:rsidRDefault="00DD4660" w:rsidP="00A559DE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</w:pPr>
            <w:r w:rsidRPr="009C1C8C"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  <w:t>101,4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D4660" w:rsidRPr="009C1C8C" w:rsidRDefault="00DD4660" w:rsidP="00A559DE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</w:pPr>
            <w:r w:rsidRPr="009C1C8C"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  <w:t>103,3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D4660" w:rsidRPr="009C1C8C" w:rsidRDefault="00DD4660" w:rsidP="00A559DE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</w:pPr>
            <w:r w:rsidRPr="009C1C8C"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  <w:t>101,9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D4660" w:rsidRPr="009C1C8C" w:rsidRDefault="00DD4660" w:rsidP="00A559DE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</w:pPr>
            <w:r w:rsidRPr="009C1C8C"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  <w:t>100,6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:rsidR="00DD4660" w:rsidRPr="009C1C8C" w:rsidRDefault="00DD4660" w:rsidP="00A559DE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</w:pPr>
            <w:r w:rsidRPr="009C1C8C"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  <w:t>100,6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4660" w:rsidRPr="009C1C8C" w:rsidRDefault="00DD4660" w:rsidP="00A559DE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</w:pPr>
            <w:r w:rsidRPr="009C1C8C"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  <w:t>100,6</w:t>
            </w:r>
          </w:p>
        </w:tc>
      </w:tr>
      <w:tr w:rsidR="00DD4660" w:rsidRPr="009C1C8C" w:rsidTr="00A559DE">
        <w:trPr>
          <w:cantSplit/>
          <w:trHeight w:val="816"/>
        </w:trPr>
        <w:tc>
          <w:tcPr>
            <w:tcW w:w="49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5.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Объем инвестиций в основной капитал сельского хозяйства (с учетом субъектов малого предпринимательства)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млн. руб.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45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50,4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56,3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62,9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70,5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79,0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88,2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98,1</w:t>
            </w:r>
          </w:p>
        </w:tc>
      </w:tr>
      <w:tr w:rsidR="00DD4660" w:rsidRPr="009C1C8C" w:rsidTr="00A559DE">
        <w:trPr>
          <w:cantSplit/>
          <w:trHeight w:val="615"/>
        </w:trPr>
        <w:tc>
          <w:tcPr>
            <w:tcW w:w="49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6.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Рентабельность сельскохозяйственных организаций (с учетом субсидий)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процентов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13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12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13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13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13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14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15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15</w:t>
            </w:r>
          </w:p>
        </w:tc>
      </w:tr>
      <w:tr w:rsidR="00DD4660" w:rsidRPr="009C1C8C" w:rsidTr="00A559DE">
        <w:trPr>
          <w:cantSplit/>
          <w:trHeight w:val="264"/>
        </w:trPr>
        <w:tc>
          <w:tcPr>
            <w:tcW w:w="49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7.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рублей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13479,7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13857,1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15478,4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17583,5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18462,7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19016,6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21108,4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22754,8</w:t>
            </w:r>
          </w:p>
        </w:tc>
      </w:tr>
    </w:tbl>
    <w:p w:rsidR="00DD4660" w:rsidRPr="009C1C8C" w:rsidRDefault="00DD4660" w:rsidP="00DD4660">
      <w:pPr>
        <w:ind w:left="11520"/>
        <w:jc w:val="center"/>
        <w:rPr>
          <w:sz w:val="24"/>
          <w:szCs w:val="24"/>
        </w:rPr>
      </w:pPr>
    </w:p>
    <w:p w:rsidR="00DD4660" w:rsidRPr="009C1C8C" w:rsidRDefault="00DD4660" w:rsidP="00DD4660">
      <w:pPr>
        <w:ind w:left="11520"/>
        <w:jc w:val="center"/>
        <w:rPr>
          <w:sz w:val="24"/>
          <w:szCs w:val="24"/>
        </w:rPr>
      </w:pPr>
      <w:r w:rsidRPr="009C1C8C">
        <w:rPr>
          <w:sz w:val="24"/>
          <w:szCs w:val="24"/>
        </w:rPr>
        <w:lastRenderedPageBreak/>
        <w:t xml:space="preserve">       Приложение 2</w:t>
      </w:r>
    </w:p>
    <w:p w:rsidR="00DD4660" w:rsidRPr="009C1C8C" w:rsidRDefault="00DD4660" w:rsidP="00DD4660">
      <w:pPr>
        <w:tabs>
          <w:tab w:val="left" w:pos="-3060"/>
          <w:tab w:val="center" w:pos="-2340"/>
        </w:tabs>
        <w:spacing w:line="240" w:lineRule="atLeast"/>
        <w:ind w:left="227" w:right="227"/>
        <w:jc w:val="right"/>
        <w:rPr>
          <w:sz w:val="24"/>
          <w:szCs w:val="24"/>
        </w:rPr>
      </w:pPr>
      <w:r w:rsidRPr="009C1C8C">
        <w:rPr>
          <w:sz w:val="24"/>
          <w:szCs w:val="24"/>
        </w:rPr>
        <w:t>К долгосрочной районной целевой программе</w:t>
      </w:r>
    </w:p>
    <w:p w:rsidR="00DD4660" w:rsidRPr="009C1C8C" w:rsidRDefault="00DD4660" w:rsidP="00DD4660">
      <w:pPr>
        <w:tabs>
          <w:tab w:val="left" w:pos="-3060"/>
          <w:tab w:val="center" w:pos="-2340"/>
        </w:tabs>
        <w:spacing w:line="240" w:lineRule="atLeast"/>
        <w:ind w:left="227" w:right="227"/>
        <w:jc w:val="right"/>
        <w:rPr>
          <w:sz w:val="24"/>
          <w:szCs w:val="24"/>
        </w:rPr>
      </w:pPr>
      <w:r w:rsidRPr="009C1C8C">
        <w:rPr>
          <w:b/>
          <w:sz w:val="24"/>
          <w:szCs w:val="24"/>
        </w:rPr>
        <w:t xml:space="preserve"> </w:t>
      </w:r>
      <w:r w:rsidRPr="009C1C8C">
        <w:rPr>
          <w:sz w:val="24"/>
          <w:szCs w:val="24"/>
        </w:rPr>
        <w:t>«Развитие сельского хозяйства и регулирование</w:t>
      </w:r>
    </w:p>
    <w:p w:rsidR="00DD4660" w:rsidRPr="009C1C8C" w:rsidRDefault="00DD4660" w:rsidP="00DD4660">
      <w:pPr>
        <w:tabs>
          <w:tab w:val="left" w:pos="-3060"/>
          <w:tab w:val="center" w:pos="-2340"/>
        </w:tabs>
        <w:spacing w:line="240" w:lineRule="atLeast"/>
        <w:ind w:left="227" w:right="227"/>
        <w:jc w:val="right"/>
        <w:rPr>
          <w:sz w:val="24"/>
          <w:szCs w:val="24"/>
        </w:rPr>
      </w:pPr>
      <w:r w:rsidRPr="009C1C8C">
        <w:rPr>
          <w:sz w:val="24"/>
          <w:szCs w:val="24"/>
        </w:rPr>
        <w:t xml:space="preserve"> рынков сельскохозяйственной продукции, </w:t>
      </w:r>
    </w:p>
    <w:p w:rsidR="00DD4660" w:rsidRPr="009C1C8C" w:rsidRDefault="00DD4660" w:rsidP="00DD4660">
      <w:pPr>
        <w:tabs>
          <w:tab w:val="left" w:pos="-3060"/>
          <w:tab w:val="center" w:pos="-2340"/>
        </w:tabs>
        <w:spacing w:line="240" w:lineRule="atLeast"/>
        <w:ind w:left="227" w:right="227"/>
        <w:jc w:val="right"/>
        <w:rPr>
          <w:sz w:val="24"/>
          <w:szCs w:val="24"/>
        </w:rPr>
      </w:pPr>
      <w:r w:rsidRPr="009C1C8C">
        <w:rPr>
          <w:sz w:val="24"/>
          <w:szCs w:val="24"/>
        </w:rPr>
        <w:t>с</w:t>
      </w:r>
      <w:r w:rsidRPr="009C1C8C">
        <w:rPr>
          <w:sz w:val="24"/>
          <w:szCs w:val="24"/>
        </w:rPr>
        <w:t>ы</w:t>
      </w:r>
      <w:r w:rsidRPr="009C1C8C">
        <w:rPr>
          <w:sz w:val="24"/>
          <w:szCs w:val="24"/>
        </w:rPr>
        <w:t xml:space="preserve">рья и продовольствия Лысогорского района </w:t>
      </w:r>
    </w:p>
    <w:p w:rsidR="00DD4660" w:rsidRPr="009C1C8C" w:rsidRDefault="00DD4660" w:rsidP="00DD4660">
      <w:pPr>
        <w:pStyle w:val="aff7"/>
        <w:jc w:val="right"/>
        <w:rPr>
          <w:caps/>
          <w:sz w:val="24"/>
          <w:szCs w:val="24"/>
        </w:rPr>
      </w:pPr>
      <w:r w:rsidRPr="009C1C8C">
        <w:rPr>
          <w:sz w:val="24"/>
          <w:szCs w:val="24"/>
        </w:rPr>
        <w:t>Саратовской области на 2013-2020 годы</w:t>
      </w:r>
      <w:r w:rsidRPr="009C1C8C">
        <w:rPr>
          <w:caps/>
          <w:sz w:val="24"/>
          <w:szCs w:val="24"/>
        </w:rPr>
        <w:t>»</w:t>
      </w:r>
    </w:p>
    <w:p w:rsidR="00DD4660" w:rsidRPr="009C1C8C" w:rsidRDefault="00DD4660" w:rsidP="00DD4660">
      <w:pPr>
        <w:pStyle w:val="aff7"/>
        <w:rPr>
          <w:caps/>
          <w:sz w:val="24"/>
          <w:szCs w:val="24"/>
        </w:rPr>
      </w:pPr>
    </w:p>
    <w:p w:rsidR="00DD4660" w:rsidRPr="009C1C8C" w:rsidRDefault="00DD4660" w:rsidP="00DD4660">
      <w:pPr>
        <w:pStyle w:val="aff7"/>
      </w:pPr>
      <w:r w:rsidRPr="009C1C8C">
        <w:t xml:space="preserve">Подпрограмма "Развитие </w:t>
      </w:r>
      <w:proofErr w:type="spellStart"/>
      <w:r w:rsidRPr="009C1C8C">
        <w:t>подотрасли</w:t>
      </w:r>
      <w:proofErr w:type="spellEnd"/>
      <w:r w:rsidRPr="009C1C8C">
        <w:t xml:space="preserve"> растениеводства,  переработки и реализации продукции растениеводства"</w:t>
      </w:r>
    </w:p>
    <w:p w:rsidR="00DD4660" w:rsidRPr="009C1C8C" w:rsidRDefault="00DD4660" w:rsidP="00DD4660">
      <w:pPr>
        <w:pStyle w:val="aff7"/>
      </w:pPr>
    </w:p>
    <w:tbl>
      <w:tblPr>
        <w:tblW w:w="5165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53"/>
        <w:gridCol w:w="2896"/>
        <w:gridCol w:w="902"/>
        <w:gridCol w:w="686"/>
        <w:gridCol w:w="697"/>
        <w:gridCol w:w="697"/>
        <w:gridCol w:w="697"/>
        <w:gridCol w:w="697"/>
        <w:gridCol w:w="697"/>
        <w:gridCol w:w="697"/>
        <w:gridCol w:w="761"/>
      </w:tblGrid>
      <w:tr w:rsidR="00DD4660" w:rsidRPr="009C1C8C" w:rsidTr="00A559DE">
        <w:trPr>
          <w:cantSplit/>
          <w:trHeight w:val="70"/>
          <w:tblHeader/>
        </w:trPr>
        <w:tc>
          <w:tcPr>
            <w:tcW w:w="494" w:type="dxa"/>
            <w:vMerge w:val="restart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87" w:type="dxa"/>
            <w:vMerge w:val="restart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8587" w:type="dxa"/>
            <w:gridSpan w:val="8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Значения целевых индикаторов</w:t>
            </w:r>
          </w:p>
        </w:tc>
      </w:tr>
      <w:tr w:rsidR="00DD4660" w:rsidRPr="009C1C8C" w:rsidTr="00A559DE">
        <w:trPr>
          <w:cantSplit/>
          <w:trHeight w:val="70"/>
          <w:tblHeader/>
        </w:trPr>
        <w:tc>
          <w:tcPr>
            <w:tcW w:w="494" w:type="dxa"/>
            <w:vMerge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87" w:type="dxa"/>
            <w:vMerge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2013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2014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2015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2016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2017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2018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2019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2020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</w:tr>
      <w:tr w:rsidR="00DD4660" w:rsidRPr="009C1C8C" w:rsidTr="00A559DE">
        <w:trPr>
          <w:cantSplit/>
          <w:trHeight w:val="463"/>
        </w:trPr>
        <w:tc>
          <w:tcPr>
            <w:tcW w:w="49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1.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Производство продукции растениеводства в хозяйствах всех категорий: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тыс. тонн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D4660" w:rsidRPr="009C1C8C" w:rsidTr="00A559DE">
        <w:trPr>
          <w:cantSplit/>
          <w:trHeight w:val="215"/>
        </w:trPr>
        <w:tc>
          <w:tcPr>
            <w:tcW w:w="49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87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зерновых и зернобобовых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2"/>
                <w:szCs w:val="22"/>
              </w:rPr>
              <w:t>тыс. тонн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73,0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77,2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84,5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93,7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97,9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103,2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109,8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110,7</w:t>
            </w:r>
          </w:p>
        </w:tc>
      </w:tr>
      <w:tr w:rsidR="00DD4660" w:rsidRPr="009C1C8C" w:rsidTr="00A559DE">
        <w:trPr>
          <w:cantSplit/>
          <w:trHeight w:val="256"/>
        </w:trPr>
        <w:tc>
          <w:tcPr>
            <w:tcW w:w="49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87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подсолнечника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2"/>
                <w:szCs w:val="22"/>
              </w:rPr>
              <w:t>тыс. тонн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17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18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19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19,2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19,4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19,7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19,9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20,0</w:t>
            </w:r>
          </w:p>
        </w:tc>
      </w:tr>
      <w:tr w:rsidR="00DD4660" w:rsidRPr="009C1C8C" w:rsidTr="00A559DE">
        <w:trPr>
          <w:cantSplit/>
          <w:trHeight w:val="225"/>
        </w:trPr>
        <w:tc>
          <w:tcPr>
            <w:tcW w:w="49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87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сахарной свеклы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2"/>
                <w:szCs w:val="22"/>
              </w:rPr>
              <w:t>тыс. тонн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</w:tr>
      <w:tr w:rsidR="00DD4660" w:rsidRPr="009C1C8C" w:rsidTr="00A559DE">
        <w:trPr>
          <w:cantSplit/>
          <w:trHeight w:val="265"/>
        </w:trPr>
        <w:tc>
          <w:tcPr>
            <w:tcW w:w="49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87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картофеля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2"/>
                <w:szCs w:val="22"/>
              </w:rPr>
              <w:t>тыс. тонн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4,1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4,2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4,3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4,4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4,5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4,6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4,6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4,8</w:t>
            </w:r>
          </w:p>
        </w:tc>
      </w:tr>
      <w:tr w:rsidR="00DD4660" w:rsidRPr="009C1C8C" w:rsidTr="00A559DE">
        <w:trPr>
          <w:cantSplit/>
          <w:trHeight w:val="295"/>
        </w:trPr>
        <w:tc>
          <w:tcPr>
            <w:tcW w:w="49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87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овощей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2"/>
                <w:szCs w:val="22"/>
              </w:rPr>
              <w:t>тыс. тонн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3,0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3,12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3,2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3,3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3,5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3,55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3,65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3,65</w:t>
            </w:r>
          </w:p>
        </w:tc>
      </w:tr>
      <w:tr w:rsidR="00DD4660" w:rsidRPr="009C1C8C" w:rsidTr="00A559DE">
        <w:trPr>
          <w:cantSplit/>
          <w:trHeight w:val="331"/>
        </w:trPr>
        <w:tc>
          <w:tcPr>
            <w:tcW w:w="49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2.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Площадь закладки многолетних насаждений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гектаров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</w:tr>
      <w:tr w:rsidR="00DD4660" w:rsidRPr="009C1C8C" w:rsidTr="00A559DE">
        <w:trPr>
          <w:cantSplit/>
          <w:trHeight w:val="279"/>
        </w:trPr>
        <w:tc>
          <w:tcPr>
            <w:tcW w:w="49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3.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Площадь закладки виноградников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гектаров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</w:tr>
      <w:tr w:rsidR="00DD4660" w:rsidRPr="009C1C8C" w:rsidTr="00A559DE">
        <w:trPr>
          <w:cantSplit/>
          <w:trHeight w:val="701"/>
        </w:trPr>
        <w:tc>
          <w:tcPr>
            <w:tcW w:w="49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4.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Производство муки из зерновых культур, овощных и других растительных культур; смеси из них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тонн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</w:tr>
      <w:tr w:rsidR="00DD4660" w:rsidRPr="009C1C8C" w:rsidTr="00A559DE">
        <w:trPr>
          <w:cantSplit/>
          <w:trHeight w:val="323"/>
        </w:trPr>
        <w:tc>
          <w:tcPr>
            <w:tcW w:w="49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5.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Производство крупы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тонн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</w:tr>
      <w:tr w:rsidR="00DD4660" w:rsidRPr="009C1C8C" w:rsidTr="00A559DE">
        <w:trPr>
          <w:cantSplit/>
          <w:trHeight w:val="535"/>
        </w:trPr>
        <w:tc>
          <w:tcPr>
            <w:tcW w:w="49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6.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 xml:space="preserve">Производство хлебобулочных изделий диетических и обогащенных </w:t>
            </w:r>
            <w:proofErr w:type="spellStart"/>
            <w:r w:rsidRPr="009C1C8C">
              <w:rPr>
                <w:sz w:val="22"/>
                <w:szCs w:val="22"/>
              </w:rPr>
              <w:t>микронутриентами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тонн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</w:pPr>
            <w:r w:rsidRPr="009C1C8C"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  <w:t>6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</w:pPr>
            <w:r w:rsidRPr="009C1C8C"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  <w:t>6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</w:pPr>
            <w:r w:rsidRPr="009C1C8C"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  <w:t>7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</w:pPr>
            <w:r w:rsidRPr="009C1C8C"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  <w:t>7,4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</w:pPr>
            <w:r w:rsidRPr="009C1C8C"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  <w:t>7,8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</w:pPr>
            <w:r w:rsidRPr="009C1C8C"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  <w:t>8,2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</w:pPr>
            <w:r w:rsidRPr="009C1C8C"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  <w:t>8,9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</w:pPr>
            <w:r w:rsidRPr="009C1C8C"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  <w:t>9,5</w:t>
            </w:r>
          </w:p>
        </w:tc>
      </w:tr>
      <w:tr w:rsidR="00DD4660" w:rsidRPr="009C1C8C" w:rsidTr="00A559DE">
        <w:trPr>
          <w:cantSplit/>
          <w:trHeight w:val="555"/>
        </w:trPr>
        <w:tc>
          <w:tcPr>
            <w:tcW w:w="49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Производство масла подсолнечного нерафинированного и его фракций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тонн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</w:pPr>
            <w:r w:rsidRPr="009C1C8C"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  <w:t>190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</w:pPr>
            <w:r w:rsidRPr="009C1C8C"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  <w:t>190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</w:pPr>
            <w:r w:rsidRPr="009C1C8C"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  <w:t>190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</w:pPr>
            <w:r w:rsidRPr="009C1C8C"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  <w:t>200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</w:pPr>
            <w:r w:rsidRPr="009C1C8C"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  <w:t>200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</w:pPr>
            <w:r w:rsidRPr="009C1C8C"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  <w:t>200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</w:pPr>
            <w:r w:rsidRPr="009C1C8C"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  <w:t>200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</w:pPr>
            <w:r w:rsidRPr="009C1C8C"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  <w:t>200</w:t>
            </w:r>
          </w:p>
        </w:tc>
      </w:tr>
      <w:tr w:rsidR="00DD4660" w:rsidRPr="009C1C8C" w:rsidTr="00A559DE">
        <w:trPr>
          <w:cantSplit/>
          <w:trHeight w:val="451"/>
        </w:trPr>
        <w:tc>
          <w:tcPr>
            <w:tcW w:w="49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8.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Производство сахара  белого свекловичного в твердом состоянии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тыс. тонн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</w:tr>
      <w:tr w:rsidR="00DD4660" w:rsidRPr="009C1C8C" w:rsidTr="00A559DE">
        <w:trPr>
          <w:cantSplit/>
          <w:trHeight w:val="714"/>
        </w:trPr>
        <w:tc>
          <w:tcPr>
            <w:tcW w:w="49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9.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160" w:line="240" w:lineRule="atLeast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Производство плодоовощных консервов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  <w:r w:rsidRPr="009C1C8C">
              <w:rPr>
                <w:sz w:val="22"/>
                <w:szCs w:val="22"/>
              </w:rPr>
              <w:t>млн. условных банок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</w:tr>
    </w:tbl>
    <w:p w:rsidR="00DD4660" w:rsidRPr="009C1C8C" w:rsidRDefault="00DD4660" w:rsidP="00DD4660">
      <w:pPr>
        <w:ind w:left="11520"/>
        <w:jc w:val="center"/>
        <w:rPr>
          <w:sz w:val="24"/>
          <w:szCs w:val="24"/>
        </w:rPr>
      </w:pPr>
      <w:r w:rsidRPr="009C1C8C">
        <w:rPr>
          <w:sz w:val="18"/>
          <w:szCs w:val="18"/>
        </w:rPr>
        <w:t xml:space="preserve">        </w:t>
      </w:r>
      <w:r w:rsidRPr="009C1C8C">
        <w:rPr>
          <w:sz w:val="24"/>
          <w:szCs w:val="24"/>
        </w:rPr>
        <w:t>Приложение 3</w:t>
      </w:r>
    </w:p>
    <w:p w:rsidR="00DD4660" w:rsidRPr="009C1C8C" w:rsidRDefault="00DD4660" w:rsidP="00DD4660">
      <w:pPr>
        <w:tabs>
          <w:tab w:val="left" w:pos="-3060"/>
          <w:tab w:val="center" w:pos="-2340"/>
        </w:tabs>
        <w:spacing w:line="240" w:lineRule="atLeast"/>
        <w:ind w:left="227" w:right="227"/>
        <w:jc w:val="right"/>
        <w:rPr>
          <w:sz w:val="24"/>
          <w:szCs w:val="24"/>
        </w:rPr>
      </w:pPr>
      <w:r w:rsidRPr="009C1C8C">
        <w:rPr>
          <w:sz w:val="24"/>
          <w:szCs w:val="24"/>
        </w:rPr>
        <w:t>К долгосрочной районной целевой программе</w:t>
      </w:r>
    </w:p>
    <w:p w:rsidR="00DD4660" w:rsidRPr="009C1C8C" w:rsidRDefault="00DD4660" w:rsidP="00DD4660">
      <w:pPr>
        <w:tabs>
          <w:tab w:val="left" w:pos="-3060"/>
          <w:tab w:val="center" w:pos="-2340"/>
        </w:tabs>
        <w:spacing w:line="240" w:lineRule="atLeast"/>
        <w:ind w:left="227" w:right="227"/>
        <w:jc w:val="right"/>
        <w:rPr>
          <w:sz w:val="24"/>
          <w:szCs w:val="24"/>
        </w:rPr>
      </w:pPr>
      <w:r w:rsidRPr="009C1C8C">
        <w:rPr>
          <w:b/>
          <w:sz w:val="24"/>
          <w:szCs w:val="24"/>
        </w:rPr>
        <w:t xml:space="preserve"> </w:t>
      </w:r>
      <w:r w:rsidRPr="009C1C8C">
        <w:rPr>
          <w:sz w:val="24"/>
          <w:szCs w:val="24"/>
        </w:rPr>
        <w:t>«Развитие сельского хозяйства и регулирование</w:t>
      </w:r>
    </w:p>
    <w:p w:rsidR="00DD4660" w:rsidRPr="009C1C8C" w:rsidRDefault="00DD4660" w:rsidP="00DD4660">
      <w:pPr>
        <w:tabs>
          <w:tab w:val="left" w:pos="-3060"/>
          <w:tab w:val="center" w:pos="-2340"/>
        </w:tabs>
        <w:spacing w:line="240" w:lineRule="atLeast"/>
        <w:ind w:left="227" w:right="227"/>
        <w:jc w:val="right"/>
        <w:rPr>
          <w:sz w:val="24"/>
          <w:szCs w:val="24"/>
        </w:rPr>
      </w:pPr>
      <w:r w:rsidRPr="009C1C8C">
        <w:rPr>
          <w:sz w:val="24"/>
          <w:szCs w:val="24"/>
        </w:rPr>
        <w:t xml:space="preserve"> рынков сельскохозяйственной продукции, </w:t>
      </w:r>
    </w:p>
    <w:p w:rsidR="00DD4660" w:rsidRPr="009C1C8C" w:rsidRDefault="00DD4660" w:rsidP="00DD4660">
      <w:pPr>
        <w:tabs>
          <w:tab w:val="left" w:pos="-3060"/>
          <w:tab w:val="center" w:pos="-2340"/>
        </w:tabs>
        <w:spacing w:line="240" w:lineRule="atLeast"/>
        <w:ind w:left="227" w:right="227"/>
        <w:jc w:val="right"/>
        <w:rPr>
          <w:sz w:val="24"/>
          <w:szCs w:val="24"/>
        </w:rPr>
      </w:pPr>
      <w:r w:rsidRPr="009C1C8C">
        <w:rPr>
          <w:sz w:val="24"/>
          <w:szCs w:val="24"/>
        </w:rPr>
        <w:t>с</w:t>
      </w:r>
      <w:r w:rsidRPr="009C1C8C">
        <w:rPr>
          <w:sz w:val="24"/>
          <w:szCs w:val="24"/>
        </w:rPr>
        <w:t>ы</w:t>
      </w:r>
      <w:r w:rsidRPr="009C1C8C">
        <w:rPr>
          <w:sz w:val="24"/>
          <w:szCs w:val="24"/>
        </w:rPr>
        <w:t xml:space="preserve">рья и продовольствия Лысогорского района </w:t>
      </w:r>
    </w:p>
    <w:p w:rsidR="00DD4660" w:rsidRPr="009C1C8C" w:rsidRDefault="00DD4660" w:rsidP="00DD4660">
      <w:pPr>
        <w:pStyle w:val="aff7"/>
        <w:jc w:val="right"/>
        <w:rPr>
          <w:caps/>
          <w:sz w:val="24"/>
          <w:szCs w:val="24"/>
        </w:rPr>
      </w:pPr>
      <w:r w:rsidRPr="009C1C8C">
        <w:rPr>
          <w:sz w:val="24"/>
          <w:szCs w:val="24"/>
        </w:rPr>
        <w:t>Саратовской области на 2013-2020 годы</w:t>
      </w:r>
      <w:r w:rsidRPr="009C1C8C">
        <w:rPr>
          <w:caps/>
          <w:sz w:val="24"/>
          <w:szCs w:val="24"/>
        </w:rPr>
        <w:t>»</w:t>
      </w:r>
    </w:p>
    <w:p w:rsidR="00DD4660" w:rsidRPr="009C1C8C" w:rsidRDefault="00DD4660" w:rsidP="00DD4660">
      <w:pPr>
        <w:pStyle w:val="aff7"/>
        <w:jc w:val="right"/>
        <w:rPr>
          <w:caps/>
          <w:sz w:val="24"/>
          <w:szCs w:val="24"/>
        </w:rPr>
      </w:pPr>
    </w:p>
    <w:p w:rsidR="00DD4660" w:rsidRPr="009C1C8C" w:rsidRDefault="00DD4660" w:rsidP="00DD4660">
      <w:pPr>
        <w:pStyle w:val="aff7"/>
        <w:jc w:val="right"/>
        <w:rPr>
          <w:caps/>
          <w:sz w:val="24"/>
          <w:szCs w:val="24"/>
        </w:rPr>
      </w:pPr>
    </w:p>
    <w:p w:rsidR="00DD4660" w:rsidRPr="009C1C8C" w:rsidRDefault="00DD4660" w:rsidP="00DD4660">
      <w:pPr>
        <w:pStyle w:val="aff7"/>
        <w:rPr>
          <w:caps/>
        </w:rPr>
      </w:pPr>
      <w:r w:rsidRPr="009C1C8C">
        <w:t xml:space="preserve">Подпрограмма "Развитие </w:t>
      </w:r>
      <w:proofErr w:type="spellStart"/>
      <w:r w:rsidRPr="009C1C8C">
        <w:t>подотрасли</w:t>
      </w:r>
      <w:proofErr w:type="spellEnd"/>
      <w:r w:rsidRPr="009C1C8C">
        <w:t xml:space="preserve"> животноводства, переработки и реализации продукции животноводства"</w:t>
      </w:r>
    </w:p>
    <w:p w:rsidR="00DD4660" w:rsidRPr="009C1C8C" w:rsidRDefault="00DD4660" w:rsidP="00DD4660">
      <w:pPr>
        <w:rPr>
          <w:sz w:val="24"/>
          <w:szCs w:val="24"/>
        </w:rPr>
      </w:pPr>
    </w:p>
    <w:p w:rsidR="00DD4660" w:rsidRPr="009C1C8C" w:rsidRDefault="00DD4660" w:rsidP="00DD4660">
      <w:pPr>
        <w:rPr>
          <w:sz w:val="24"/>
          <w:szCs w:val="24"/>
        </w:rPr>
      </w:pPr>
    </w:p>
    <w:tbl>
      <w:tblPr>
        <w:tblW w:w="5165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53"/>
        <w:gridCol w:w="2896"/>
        <w:gridCol w:w="902"/>
        <w:gridCol w:w="686"/>
        <w:gridCol w:w="697"/>
        <w:gridCol w:w="697"/>
        <w:gridCol w:w="697"/>
        <w:gridCol w:w="697"/>
        <w:gridCol w:w="697"/>
        <w:gridCol w:w="697"/>
        <w:gridCol w:w="761"/>
      </w:tblGrid>
      <w:tr w:rsidR="00DD4660" w:rsidRPr="009C1C8C" w:rsidTr="00A559DE">
        <w:trPr>
          <w:cantSplit/>
          <w:trHeight w:val="70"/>
          <w:tblHeader/>
        </w:trPr>
        <w:tc>
          <w:tcPr>
            <w:tcW w:w="494" w:type="dxa"/>
            <w:vMerge w:val="restart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87" w:type="dxa"/>
            <w:vMerge w:val="restart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8587" w:type="dxa"/>
            <w:gridSpan w:val="8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Значения целевых индикаторов</w:t>
            </w:r>
          </w:p>
        </w:tc>
      </w:tr>
      <w:tr w:rsidR="00DD4660" w:rsidRPr="009C1C8C" w:rsidTr="00A559DE">
        <w:trPr>
          <w:cantSplit/>
          <w:trHeight w:val="70"/>
          <w:tblHeader/>
        </w:trPr>
        <w:tc>
          <w:tcPr>
            <w:tcW w:w="494" w:type="dxa"/>
            <w:vMerge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87" w:type="dxa"/>
            <w:vMerge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2013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2014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2015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2016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2017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2018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2019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2020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</w:tr>
      <w:tr w:rsidR="00DD4660" w:rsidRPr="009C1C8C" w:rsidTr="00A559DE">
        <w:trPr>
          <w:cantSplit/>
          <w:trHeight w:val="137"/>
        </w:trPr>
        <w:tc>
          <w:tcPr>
            <w:tcW w:w="49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ind w:left="-57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1.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тонн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5032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5080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5130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5180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5233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5287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5337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5391</w:t>
            </w:r>
          </w:p>
        </w:tc>
      </w:tr>
      <w:tr w:rsidR="00DD4660" w:rsidRPr="009C1C8C" w:rsidTr="00A559DE">
        <w:trPr>
          <w:cantSplit/>
          <w:trHeight w:val="137"/>
        </w:trPr>
        <w:tc>
          <w:tcPr>
            <w:tcW w:w="49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ind w:left="-57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2.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Прирост производственных мощностей по убою скота и его первичной переработке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тонн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</w:pPr>
            <w:r w:rsidRPr="009C1C8C"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</w:pPr>
            <w:r w:rsidRPr="009C1C8C"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  <w:t>100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</w:pPr>
            <w:r w:rsidRPr="009C1C8C"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  <w:t>100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</w:pPr>
            <w:r w:rsidRPr="009C1C8C"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  <w:t>100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</w:pPr>
            <w:r w:rsidRPr="009C1C8C"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  <w:t>100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</w:pPr>
            <w:r w:rsidRPr="009C1C8C"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</w:pPr>
            <w:r w:rsidRPr="009C1C8C"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</w:pPr>
            <w:r w:rsidRPr="009C1C8C"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  <w:t>100</w:t>
            </w:r>
          </w:p>
        </w:tc>
      </w:tr>
      <w:tr w:rsidR="00DD4660" w:rsidRPr="009C1C8C" w:rsidTr="00A559DE">
        <w:trPr>
          <w:cantSplit/>
          <w:trHeight w:val="472"/>
        </w:trPr>
        <w:tc>
          <w:tcPr>
            <w:tcW w:w="49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ind w:left="-57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3.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Производство молока в хозяйствах всех категорий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тонн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17110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17280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17454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17630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17805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18590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19107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19795</w:t>
            </w:r>
          </w:p>
        </w:tc>
      </w:tr>
      <w:tr w:rsidR="00DD4660" w:rsidRPr="009C1C8C" w:rsidTr="00A559DE">
        <w:trPr>
          <w:cantSplit/>
          <w:trHeight w:val="282"/>
        </w:trPr>
        <w:tc>
          <w:tcPr>
            <w:tcW w:w="49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4.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Производство яйца в хозяйствах всех категорий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млн. шт.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80,48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81,28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82,02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82,84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83,66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84,50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85,35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86,20</w:t>
            </w:r>
          </w:p>
        </w:tc>
      </w:tr>
      <w:tr w:rsidR="00DD4660" w:rsidRPr="009C1C8C" w:rsidTr="00A559DE">
        <w:trPr>
          <w:cantSplit/>
          <w:trHeight w:val="282"/>
        </w:trPr>
        <w:tc>
          <w:tcPr>
            <w:tcW w:w="49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5.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Производство сыров и сырных продуктов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тонн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</w:pPr>
            <w:r w:rsidRPr="009C1C8C"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</w:pPr>
            <w:r w:rsidRPr="009C1C8C"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</w:pPr>
            <w:r w:rsidRPr="009C1C8C"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</w:pPr>
            <w:r w:rsidRPr="009C1C8C"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</w:pPr>
            <w:r w:rsidRPr="009C1C8C"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</w:pPr>
            <w:r w:rsidRPr="009C1C8C"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</w:pPr>
            <w:r w:rsidRPr="009C1C8C"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</w:pPr>
            <w:r w:rsidRPr="009C1C8C"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</w:tr>
      <w:tr w:rsidR="00DD4660" w:rsidRPr="009C1C8C" w:rsidTr="00A559DE">
        <w:trPr>
          <w:cantSplit/>
          <w:trHeight w:val="137"/>
        </w:trPr>
        <w:tc>
          <w:tcPr>
            <w:tcW w:w="49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Производство масла сливочного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тонн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</w:pPr>
            <w:r w:rsidRPr="009C1C8C"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  <w:t>7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</w:pPr>
            <w:r w:rsidRPr="009C1C8C"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  <w:t>7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</w:pPr>
            <w:r w:rsidRPr="009C1C8C"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</w:pPr>
            <w:r w:rsidRPr="009C1C8C"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</w:pPr>
            <w:r w:rsidRPr="009C1C8C"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  <w:t>15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</w:pPr>
            <w:r w:rsidRPr="009C1C8C"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  <w:t>15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</w:pPr>
            <w:r w:rsidRPr="009C1C8C"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  <w:t>15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</w:pPr>
            <w:r w:rsidRPr="009C1C8C">
              <w:rPr>
                <w:rFonts w:eastAsia="Arial Unicode MS" w:cs="Mangal"/>
                <w:kern w:val="1"/>
                <w:sz w:val="22"/>
                <w:szCs w:val="22"/>
                <w:lang w:eastAsia="hi-IN" w:bidi="hi-IN"/>
              </w:rPr>
              <w:t>15</w:t>
            </w:r>
          </w:p>
        </w:tc>
      </w:tr>
      <w:tr w:rsidR="00DD4660" w:rsidRPr="009C1C8C" w:rsidTr="00A559DE">
        <w:trPr>
          <w:cantSplit/>
          <w:trHeight w:val="137"/>
        </w:trPr>
        <w:tc>
          <w:tcPr>
            <w:tcW w:w="49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7.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Маточное поголовье овец и коз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голов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185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186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187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188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189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190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191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192</w:t>
            </w:r>
          </w:p>
        </w:tc>
      </w:tr>
      <w:tr w:rsidR="00DD4660" w:rsidRPr="009C1C8C" w:rsidTr="00A559DE">
        <w:trPr>
          <w:cantSplit/>
          <w:trHeight w:val="137"/>
        </w:trPr>
        <w:tc>
          <w:tcPr>
            <w:tcW w:w="49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8.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Поголовье  крупного рогатого скота специализированных мясных пород и помесного скота, полученного от 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highlight w:val="yellow"/>
              </w:rPr>
            </w:pPr>
            <w:r w:rsidRPr="009C1C8C">
              <w:rPr>
                <w:sz w:val="22"/>
                <w:szCs w:val="22"/>
              </w:rPr>
              <w:t>голов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42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44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46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48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50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53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55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57</w:t>
            </w:r>
          </w:p>
        </w:tc>
      </w:tr>
    </w:tbl>
    <w:p w:rsidR="00DD4660" w:rsidRPr="009C1C8C" w:rsidRDefault="00DD4660" w:rsidP="00DD4660">
      <w:pPr>
        <w:rPr>
          <w:sz w:val="24"/>
          <w:szCs w:val="24"/>
        </w:rPr>
      </w:pPr>
    </w:p>
    <w:p w:rsidR="00DD4660" w:rsidRPr="009C1C8C" w:rsidRDefault="00DD4660" w:rsidP="00DD4660">
      <w:pPr>
        <w:ind w:right="253"/>
        <w:jc w:val="right"/>
        <w:rPr>
          <w:sz w:val="24"/>
          <w:szCs w:val="24"/>
        </w:rPr>
      </w:pPr>
      <w:r w:rsidRPr="009C1C8C">
        <w:rPr>
          <w:sz w:val="24"/>
          <w:szCs w:val="24"/>
        </w:rPr>
        <w:t>Приложение 4</w:t>
      </w:r>
    </w:p>
    <w:p w:rsidR="00DD4660" w:rsidRPr="009C1C8C" w:rsidRDefault="00DD4660" w:rsidP="00DD4660">
      <w:pPr>
        <w:tabs>
          <w:tab w:val="left" w:pos="-3060"/>
          <w:tab w:val="center" w:pos="-2340"/>
        </w:tabs>
        <w:spacing w:line="240" w:lineRule="atLeast"/>
        <w:ind w:left="227" w:right="227"/>
        <w:jc w:val="right"/>
        <w:rPr>
          <w:sz w:val="24"/>
          <w:szCs w:val="24"/>
        </w:rPr>
      </w:pPr>
      <w:r w:rsidRPr="009C1C8C">
        <w:rPr>
          <w:sz w:val="24"/>
          <w:szCs w:val="24"/>
        </w:rPr>
        <w:t>к долгосрочной районной целевой программе</w:t>
      </w:r>
    </w:p>
    <w:p w:rsidR="00DD4660" w:rsidRPr="009C1C8C" w:rsidRDefault="00DD4660" w:rsidP="00DD4660">
      <w:pPr>
        <w:tabs>
          <w:tab w:val="left" w:pos="-3060"/>
          <w:tab w:val="center" w:pos="-2340"/>
        </w:tabs>
        <w:spacing w:line="240" w:lineRule="atLeast"/>
        <w:ind w:left="227" w:right="227"/>
        <w:jc w:val="right"/>
        <w:rPr>
          <w:sz w:val="24"/>
          <w:szCs w:val="24"/>
        </w:rPr>
      </w:pPr>
      <w:r w:rsidRPr="009C1C8C">
        <w:rPr>
          <w:b/>
          <w:sz w:val="24"/>
          <w:szCs w:val="24"/>
        </w:rPr>
        <w:t xml:space="preserve"> </w:t>
      </w:r>
      <w:r w:rsidRPr="009C1C8C">
        <w:rPr>
          <w:sz w:val="24"/>
          <w:szCs w:val="24"/>
        </w:rPr>
        <w:t>«Развитие сельского хозяйства и регулирование</w:t>
      </w:r>
    </w:p>
    <w:p w:rsidR="00DD4660" w:rsidRPr="009C1C8C" w:rsidRDefault="00DD4660" w:rsidP="00DD4660">
      <w:pPr>
        <w:tabs>
          <w:tab w:val="left" w:pos="-3060"/>
          <w:tab w:val="center" w:pos="-2340"/>
        </w:tabs>
        <w:spacing w:line="240" w:lineRule="atLeast"/>
        <w:ind w:left="227" w:right="227"/>
        <w:jc w:val="right"/>
        <w:rPr>
          <w:sz w:val="24"/>
          <w:szCs w:val="24"/>
        </w:rPr>
      </w:pPr>
      <w:r w:rsidRPr="009C1C8C">
        <w:rPr>
          <w:sz w:val="24"/>
          <w:szCs w:val="24"/>
        </w:rPr>
        <w:t xml:space="preserve"> рынков сельскохозяйственной продукции, </w:t>
      </w:r>
    </w:p>
    <w:p w:rsidR="00DD4660" w:rsidRPr="009C1C8C" w:rsidRDefault="00DD4660" w:rsidP="00DD4660">
      <w:pPr>
        <w:tabs>
          <w:tab w:val="left" w:pos="-3060"/>
          <w:tab w:val="center" w:pos="-2340"/>
        </w:tabs>
        <w:spacing w:line="240" w:lineRule="atLeast"/>
        <w:ind w:left="227" w:right="227"/>
        <w:jc w:val="right"/>
        <w:rPr>
          <w:sz w:val="24"/>
          <w:szCs w:val="24"/>
        </w:rPr>
      </w:pPr>
      <w:r w:rsidRPr="009C1C8C">
        <w:rPr>
          <w:sz w:val="24"/>
          <w:szCs w:val="24"/>
        </w:rPr>
        <w:t>с</w:t>
      </w:r>
      <w:r w:rsidRPr="009C1C8C">
        <w:rPr>
          <w:sz w:val="24"/>
          <w:szCs w:val="24"/>
        </w:rPr>
        <w:t>ы</w:t>
      </w:r>
      <w:r w:rsidRPr="009C1C8C">
        <w:rPr>
          <w:sz w:val="24"/>
          <w:szCs w:val="24"/>
        </w:rPr>
        <w:t xml:space="preserve">рья и продовольствия Лысогорского района </w:t>
      </w:r>
    </w:p>
    <w:p w:rsidR="00DD4660" w:rsidRPr="009C1C8C" w:rsidRDefault="00DD4660" w:rsidP="00DD4660">
      <w:pPr>
        <w:pStyle w:val="aff7"/>
        <w:jc w:val="right"/>
        <w:rPr>
          <w:caps/>
          <w:sz w:val="24"/>
          <w:szCs w:val="24"/>
        </w:rPr>
      </w:pPr>
      <w:r w:rsidRPr="009C1C8C">
        <w:rPr>
          <w:sz w:val="24"/>
          <w:szCs w:val="24"/>
        </w:rPr>
        <w:t>Саратовской области на 2013-2020 годы</w:t>
      </w:r>
      <w:r w:rsidRPr="009C1C8C">
        <w:rPr>
          <w:caps/>
          <w:sz w:val="24"/>
          <w:szCs w:val="24"/>
        </w:rPr>
        <w:t>»</w:t>
      </w:r>
    </w:p>
    <w:p w:rsidR="00DD4660" w:rsidRPr="009C1C8C" w:rsidRDefault="00DD4660" w:rsidP="00DD4660">
      <w:pPr>
        <w:spacing w:before="60" w:after="60"/>
        <w:jc w:val="center"/>
        <w:rPr>
          <w:sz w:val="24"/>
          <w:szCs w:val="24"/>
        </w:rPr>
      </w:pPr>
    </w:p>
    <w:p w:rsidR="00DD4660" w:rsidRPr="009C1C8C" w:rsidRDefault="00DD4660" w:rsidP="00DD4660">
      <w:pPr>
        <w:spacing w:before="60" w:after="60"/>
        <w:jc w:val="center"/>
        <w:rPr>
          <w:sz w:val="24"/>
          <w:szCs w:val="24"/>
        </w:rPr>
      </w:pPr>
    </w:p>
    <w:p w:rsidR="00DD4660" w:rsidRPr="009C1C8C" w:rsidRDefault="00DD4660" w:rsidP="00DD4660">
      <w:pPr>
        <w:jc w:val="center"/>
        <w:rPr>
          <w:sz w:val="28"/>
          <w:szCs w:val="28"/>
        </w:rPr>
      </w:pPr>
      <w:r w:rsidRPr="009C1C8C">
        <w:rPr>
          <w:sz w:val="28"/>
          <w:szCs w:val="28"/>
        </w:rPr>
        <w:t>Подпрограмма "Поддержка малых форм хозяйствования"</w:t>
      </w:r>
    </w:p>
    <w:p w:rsidR="00DD4660" w:rsidRPr="009C1C8C" w:rsidRDefault="00DD4660" w:rsidP="00DD4660">
      <w:pPr>
        <w:rPr>
          <w:sz w:val="24"/>
          <w:szCs w:val="24"/>
        </w:rPr>
      </w:pPr>
    </w:p>
    <w:p w:rsidR="00DD4660" w:rsidRPr="009C1C8C" w:rsidRDefault="00DD4660" w:rsidP="00DD4660">
      <w:pPr>
        <w:rPr>
          <w:sz w:val="24"/>
          <w:szCs w:val="24"/>
        </w:rPr>
      </w:pPr>
    </w:p>
    <w:p w:rsidR="00DD4660" w:rsidRPr="009C1C8C" w:rsidRDefault="00DD4660" w:rsidP="00DD4660">
      <w:pPr>
        <w:rPr>
          <w:sz w:val="24"/>
          <w:szCs w:val="24"/>
        </w:rPr>
      </w:pPr>
    </w:p>
    <w:tbl>
      <w:tblPr>
        <w:tblW w:w="5165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53"/>
        <w:gridCol w:w="2896"/>
        <w:gridCol w:w="902"/>
        <w:gridCol w:w="686"/>
        <w:gridCol w:w="697"/>
        <w:gridCol w:w="697"/>
        <w:gridCol w:w="697"/>
        <w:gridCol w:w="697"/>
        <w:gridCol w:w="697"/>
        <w:gridCol w:w="697"/>
        <w:gridCol w:w="761"/>
      </w:tblGrid>
      <w:tr w:rsidR="00DD4660" w:rsidRPr="009C1C8C" w:rsidTr="00A559DE">
        <w:trPr>
          <w:cantSplit/>
          <w:trHeight w:val="70"/>
          <w:tblHeader/>
        </w:trPr>
        <w:tc>
          <w:tcPr>
            <w:tcW w:w="494" w:type="dxa"/>
            <w:vMerge w:val="restart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87" w:type="dxa"/>
            <w:vMerge w:val="restart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8587" w:type="dxa"/>
            <w:gridSpan w:val="8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Значения целевых индикаторов</w:t>
            </w:r>
          </w:p>
        </w:tc>
      </w:tr>
      <w:tr w:rsidR="00DD4660" w:rsidRPr="009C1C8C" w:rsidTr="00A559DE">
        <w:trPr>
          <w:cantSplit/>
          <w:trHeight w:val="70"/>
          <w:tblHeader/>
        </w:trPr>
        <w:tc>
          <w:tcPr>
            <w:tcW w:w="494" w:type="dxa"/>
            <w:vMerge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87" w:type="dxa"/>
            <w:vMerge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2013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2014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2015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2016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2017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2018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2019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2020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</w:tr>
      <w:tr w:rsidR="00DD4660" w:rsidRPr="009C1C8C" w:rsidTr="00A559DE">
        <w:trPr>
          <w:cantSplit/>
          <w:trHeight w:val="137"/>
        </w:trPr>
        <w:tc>
          <w:tcPr>
            <w:tcW w:w="49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1.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Количество крестьянских (фермерских) хозяйств, начинающих фермеров, осуществивших проекты создания и развития своих хозяйств с помощью государственной поддержки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единиц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</w:t>
            </w:r>
          </w:p>
        </w:tc>
      </w:tr>
      <w:tr w:rsidR="00DD4660" w:rsidRPr="009C1C8C" w:rsidTr="00A559DE">
        <w:trPr>
          <w:cantSplit/>
          <w:trHeight w:val="137"/>
        </w:trPr>
        <w:tc>
          <w:tcPr>
            <w:tcW w:w="49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2.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Количество построенных или реконструированных семейных животноводческих ферм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единиц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</w:t>
            </w:r>
          </w:p>
        </w:tc>
      </w:tr>
      <w:tr w:rsidR="00DD4660" w:rsidRPr="009C1C8C" w:rsidTr="00A559DE">
        <w:trPr>
          <w:cantSplit/>
          <w:trHeight w:val="728"/>
        </w:trPr>
        <w:tc>
          <w:tcPr>
            <w:tcW w:w="49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 xml:space="preserve">Площадь земельных участков, оформленных в собственность </w:t>
            </w:r>
            <w:r w:rsidRPr="009C1C8C">
              <w:rPr>
                <w:spacing w:val="-6"/>
                <w:sz w:val="22"/>
                <w:szCs w:val="22"/>
              </w:rPr>
              <w:t>крестьянскими (фермерскими) хозяйствами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гектаров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100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100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</w:tr>
    </w:tbl>
    <w:p w:rsidR="00DD4660" w:rsidRPr="009C1C8C" w:rsidRDefault="00DD4660" w:rsidP="00DD4660">
      <w:pPr>
        <w:rPr>
          <w:sz w:val="24"/>
          <w:szCs w:val="24"/>
        </w:rPr>
      </w:pPr>
    </w:p>
    <w:p w:rsidR="00DD4660" w:rsidRPr="009C1C8C" w:rsidRDefault="00DD4660" w:rsidP="00DD4660">
      <w:pPr>
        <w:rPr>
          <w:sz w:val="24"/>
          <w:szCs w:val="24"/>
        </w:rPr>
      </w:pPr>
    </w:p>
    <w:p w:rsidR="00DD4660" w:rsidRPr="009C1C8C" w:rsidRDefault="00DD4660" w:rsidP="00DD4660">
      <w:pPr>
        <w:rPr>
          <w:sz w:val="24"/>
          <w:szCs w:val="24"/>
        </w:rPr>
      </w:pPr>
    </w:p>
    <w:p w:rsidR="00DD4660" w:rsidRPr="009C1C8C" w:rsidRDefault="00DD4660" w:rsidP="00DD4660">
      <w:pPr>
        <w:rPr>
          <w:sz w:val="24"/>
          <w:szCs w:val="24"/>
        </w:rPr>
      </w:pPr>
    </w:p>
    <w:p w:rsidR="00DD4660" w:rsidRPr="009C1C8C" w:rsidRDefault="00DD4660" w:rsidP="00DD4660">
      <w:pPr>
        <w:rPr>
          <w:sz w:val="24"/>
          <w:szCs w:val="24"/>
        </w:rPr>
      </w:pPr>
    </w:p>
    <w:p w:rsidR="00DD4660" w:rsidRPr="009C1C8C" w:rsidRDefault="00DD4660" w:rsidP="00DD4660">
      <w:pPr>
        <w:rPr>
          <w:sz w:val="24"/>
          <w:szCs w:val="24"/>
        </w:rPr>
      </w:pPr>
    </w:p>
    <w:p w:rsidR="00DD4660" w:rsidRPr="009C1C8C" w:rsidRDefault="00DD4660" w:rsidP="00DD4660">
      <w:pPr>
        <w:tabs>
          <w:tab w:val="left" w:pos="-3060"/>
          <w:tab w:val="center" w:pos="-2340"/>
        </w:tabs>
        <w:spacing w:line="240" w:lineRule="atLeast"/>
        <w:ind w:left="227" w:right="227"/>
        <w:jc w:val="right"/>
        <w:rPr>
          <w:sz w:val="24"/>
          <w:szCs w:val="24"/>
        </w:rPr>
      </w:pPr>
      <w:r w:rsidRPr="009C1C8C">
        <w:rPr>
          <w:sz w:val="24"/>
          <w:szCs w:val="24"/>
        </w:rPr>
        <w:tab/>
      </w:r>
      <w:r w:rsidRPr="009C1C8C">
        <w:rPr>
          <w:sz w:val="24"/>
          <w:szCs w:val="24"/>
        </w:rPr>
        <w:tab/>
      </w:r>
      <w:r w:rsidRPr="009C1C8C">
        <w:rPr>
          <w:sz w:val="24"/>
          <w:szCs w:val="24"/>
        </w:rPr>
        <w:tab/>
      </w:r>
      <w:r w:rsidRPr="009C1C8C">
        <w:rPr>
          <w:sz w:val="24"/>
          <w:szCs w:val="24"/>
        </w:rPr>
        <w:tab/>
      </w:r>
      <w:r w:rsidRPr="009C1C8C">
        <w:rPr>
          <w:sz w:val="24"/>
          <w:szCs w:val="24"/>
        </w:rPr>
        <w:tab/>
      </w:r>
      <w:r w:rsidRPr="009C1C8C">
        <w:rPr>
          <w:sz w:val="24"/>
          <w:szCs w:val="24"/>
        </w:rPr>
        <w:tab/>
      </w:r>
      <w:r w:rsidRPr="009C1C8C">
        <w:rPr>
          <w:sz w:val="24"/>
          <w:szCs w:val="24"/>
        </w:rPr>
        <w:tab/>
      </w:r>
      <w:r w:rsidRPr="009C1C8C">
        <w:rPr>
          <w:sz w:val="24"/>
          <w:szCs w:val="24"/>
        </w:rPr>
        <w:tab/>
      </w:r>
      <w:r w:rsidRPr="009C1C8C">
        <w:rPr>
          <w:sz w:val="24"/>
          <w:szCs w:val="24"/>
        </w:rPr>
        <w:tab/>
      </w:r>
      <w:r w:rsidRPr="009C1C8C">
        <w:rPr>
          <w:sz w:val="24"/>
          <w:szCs w:val="24"/>
        </w:rPr>
        <w:tab/>
      </w:r>
      <w:r w:rsidRPr="009C1C8C">
        <w:rPr>
          <w:sz w:val="24"/>
          <w:szCs w:val="24"/>
        </w:rPr>
        <w:tab/>
      </w:r>
      <w:r w:rsidRPr="009C1C8C">
        <w:rPr>
          <w:sz w:val="24"/>
          <w:szCs w:val="24"/>
        </w:rPr>
        <w:tab/>
      </w:r>
      <w:r w:rsidRPr="009C1C8C">
        <w:rPr>
          <w:sz w:val="24"/>
          <w:szCs w:val="24"/>
        </w:rPr>
        <w:tab/>
      </w:r>
      <w:r w:rsidRPr="009C1C8C">
        <w:rPr>
          <w:sz w:val="24"/>
          <w:szCs w:val="24"/>
        </w:rPr>
        <w:tab/>
      </w:r>
      <w:r w:rsidRPr="009C1C8C">
        <w:rPr>
          <w:sz w:val="24"/>
          <w:szCs w:val="24"/>
        </w:rPr>
        <w:tab/>
      </w:r>
      <w:r w:rsidRPr="009C1C8C">
        <w:rPr>
          <w:sz w:val="24"/>
          <w:szCs w:val="24"/>
        </w:rPr>
        <w:tab/>
      </w:r>
      <w:r w:rsidRPr="009C1C8C">
        <w:rPr>
          <w:sz w:val="24"/>
          <w:szCs w:val="24"/>
        </w:rPr>
        <w:tab/>
      </w:r>
      <w:r w:rsidRPr="009C1C8C">
        <w:rPr>
          <w:sz w:val="24"/>
          <w:szCs w:val="24"/>
        </w:rPr>
        <w:tab/>
      </w:r>
      <w:r w:rsidRPr="009C1C8C">
        <w:rPr>
          <w:sz w:val="24"/>
          <w:szCs w:val="24"/>
        </w:rPr>
        <w:tab/>
      </w:r>
      <w:r w:rsidRPr="009C1C8C">
        <w:rPr>
          <w:sz w:val="24"/>
          <w:szCs w:val="24"/>
        </w:rPr>
        <w:tab/>
      </w:r>
      <w:r w:rsidRPr="009C1C8C">
        <w:rPr>
          <w:sz w:val="24"/>
          <w:szCs w:val="24"/>
        </w:rPr>
        <w:tab/>
      </w:r>
      <w:r w:rsidRPr="009C1C8C">
        <w:rPr>
          <w:sz w:val="24"/>
          <w:szCs w:val="24"/>
        </w:rPr>
        <w:tab/>
      </w:r>
      <w:r w:rsidRPr="009C1C8C">
        <w:rPr>
          <w:sz w:val="24"/>
          <w:szCs w:val="24"/>
        </w:rPr>
        <w:tab/>
      </w:r>
      <w:r w:rsidRPr="009C1C8C">
        <w:rPr>
          <w:sz w:val="24"/>
          <w:szCs w:val="24"/>
        </w:rPr>
        <w:tab/>
      </w:r>
      <w:r w:rsidRPr="009C1C8C">
        <w:rPr>
          <w:sz w:val="24"/>
          <w:szCs w:val="24"/>
        </w:rPr>
        <w:tab/>
      </w:r>
      <w:r w:rsidRPr="009C1C8C">
        <w:rPr>
          <w:sz w:val="24"/>
          <w:szCs w:val="24"/>
        </w:rPr>
        <w:tab/>
      </w:r>
      <w:r w:rsidRPr="009C1C8C">
        <w:rPr>
          <w:sz w:val="24"/>
          <w:szCs w:val="24"/>
        </w:rPr>
        <w:tab/>
      </w:r>
      <w:r w:rsidRPr="009C1C8C">
        <w:rPr>
          <w:sz w:val="24"/>
          <w:szCs w:val="24"/>
        </w:rPr>
        <w:tab/>
      </w:r>
      <w:r w:rsidRPr="009C1C8C">
        <w:rPr>
          <w:sz w:val="24"/>
          <w:szCs w:val="24"/>
        </w:rPr>
        <w:tab/>
      </w:r>
      <w:r w:rsidRPr="009C1C8C">
        <w:rPr>
          <w:sz w:val="24"/>
          <w:szCs w:val="24"/>
        </w:rPr>
        <w:tab/>
      </w:r>
      <w:r w:rsidRPr="009C1C8C">
        <w:rPr>
          <w:sz w:val="24"/>
          <w:szCs w:val="24"/>
        </w:rPr>
        <w:tab/>
      </w:r>
      <w:r w:rsidRPr="009C1C8C">
        <w:rPr>
          <w:sz w:val="24"/>
          <w:szCs w:val="24"/>
        </w:rPr>
        <w:tab/>
      </w:r>
      <w:r w:rsidRPr="009C1C8C">
        <w:rPr>
          <w:sz w:val="24"/>
          <w:szCs w:val="24"/>
        </w:rPr>
        <w:tab/>
      </w:r>
      <w:r w:rsidRPr="009C1C8C">
        <w:rPr>
          <w:sz w:val="24"/>
          <w:szCs w:val="24"/>
        </w:rPr>
        <w:tab/>
      </w:r>
      <w:r w:rsidRPr="009C1C8C">
        <w:rPr>
          <w:sz w:val="24"/>
          <w:szCs w:val="24"/>
        </w:rPr>
        <w:tab/>
      </w:r>
    </w:p>
    <w:p w:rsidR="00DD4660" w:rsidRPr="009C1C8C" w:rsidRDefault="00DD4660" w:rsidP="00DD4660">
      <w:pPr>
        <w:tabs>
          <w:tab w:val="left" w:pos="-3060"/>
          <w:tab w:val="center" w:pos="-2340"/>
        </w:tabs>
        <w:spacing w:line="240" w:lineRule="atLeast"/>
        <w:ind w:left="227" w:right="227"/>
        <w:jc w:val="right"/>
        <w:rPr>
          <w:sz w:val="24"/>
          <w:szCs w:val="24"/>
        </w:rPr>
      </w:pPr>
    </w:p>
    <w:p w:rsidR="00DD4660" w:rsidRPr="009C1C8C" w:rsidRDefault="00DD4660" w:rsidP="00DD4660">
      <w:pPr>
        <w:tabs>
          <w:tab w:val="left" w:pos="-3060"/>
          <w:tab w:val="center" w:pos="-2340"/>
        </w:tabs>
        <w:spacing w:line="240" w:lineRule="atLeast"/>
        <w:ind w:left="227" w:right="227"/>
        <w:jc w:val="right"/>
        <w:rPr>
          <w:sz w:val="24"/>
          <w:szCs w:val="24"/>
        </w:rPr>
      </w:pPr>
      <w:r w:rsidRPr="009C1C8C">
        <w:rPr>
          <w:sz w:val="24"/>
          <w:szCs w:val="24"/>
        </w:rPr>
        <w:t>Приложение 5</w:t>
      </w:r>
    </w:p>
    <w:p w:rsidR="00DD4660" w:rsidRPr="009C1C8C" w:rsidRDefault="00DD4660" w:rsidP="00DD4660">
      <w:pPr>
        <w:tabs>
          <w:tab w:val="left" w:pos="-3060"/>
          <w:tab w:val="center" w:pos="-2340"/>
        </w:tabs>
        <w:spacing w:line="240" w:lineRule="atLeast"/>
        <w:ind w:left="227" w:right="227"/>
        <w:jc w:val="right"/>
        <w:rPr>
          <w:sz w:val="24"/>
          <w:szCs w:val="24"/>
        </w:rPr>
      </w:pPr>
      <w:r w:rsidRPr="009C1C8C">
        <w:rPr>
          <w:sz w:val="24"/>
          <w:szCs w:val="24"/>
        </w:rPr>
        <w:t>к долгосрочной районной целевой программе</w:t>
      </w:r>
    </w:p>
    <w:p w:rsidR="00DD4660" w:rsidRPr="009C1C8C" w:rsidRDefault="00DD4660" w:rsidP="00DD4660">
      <w:pPr>
        <w:tabs>
          <w:tab w:val="left" w:pos="-3060"/>
          <w:tab w:val="center" w:pos="-2340"/>
        </w:tabs>
        <w:spacing w:line="240" w:lineRule="atLeast"/>
        <w:ind w:left="227" w:right="227"/>
        <w:jc w:val="right"/>
        <w:rPr>
          <w:sz w:val="24"/>
          <w:szCs w:val="24"/>
        </w:rPr>
      </w:pPr>
      <w:r w:rsidRPr="009C1C8C">
        <w:rPr>
          <w:b/>
          <w:sz w:val="24"/>
          <w:szCs w:val="24"/>
        </w:rPr>
        <w:t xml:space="preserve"> </w:t>
      </w:r>
      <w:r w:rsidRPr="009C1C8C">
        <w:rPr>
          <w:sz w:val="24"/>
          <w:szCs w:val="24"/>
        </w:rPr>
        <w:t>«Развитие сельского хозяйства и регулирование</w:t>
      </w:r>
    </w:p>
    <w:p w:rsidR="00DD4660" w:rsidRPr="009C1C8C" w:rsidRDefault="00DD4660" w:rsidP="00DD4660">
      <w:pPr>
        <w:tabs>
          <w:tab w:val="left" w:pos="-3060"/>
          <w:tab w:val="center" w:pos="-2340"/>
        </w:tabs>
        <w:spacing w:line="240" w:lineRule="atLeast"/>
        <w:ind w:left="227" w:right="227"/>
        <w:jc w:val="right"/>
        <w:rPr>
          <w:sz w:val="24"/>
          <w:szCs w:val="24"/>
        </w:rPr>
      </w:pPr>
      <w:r w:rsidRPr="009C1C8C">
        <w:rPr>
          <w:sz w:val="24"/>
          <w:szCs w:val="24"/>
        </w:rPr>
        <w:t xml:space="preserve"> рынков сельскохозяйственной продукции, </w:t>
      </w:r>
    </w:p>
    <w:p w:rsidR="00DD4660" w:rsidRPr="009C1C8C" w:rsidRDefault="00DD4660" w:rsidP="00DD4660">
      <w:pPr>
        <w:tabs>
          <w:tab w:val="left" w:pos="-3060"/>
          <w:tab w:val="center" w:pos="-2340"/>
        </w:tabs>
        <w:spacing w:line="240" w:lineRule="atLeast"/>
        <w:ind w:left="227" w:right="227"/>
        <w:jc w:val="right"/>
        <w:rPr>
          <w:sz w:val="24"/>
          <w:szCs w:val="24"/>
        </w:rPr>
      </w:pPr>
      <w:r w:rsidRPr="009C1C8C">
        <w:rPr>
          <w:sz w:val="24"/>
          <w:szCs w:val="24"/>
        </w:rPr>
        <w:t>с</w:t>
      </w:r>
      <w:r w:rsidRPr="009C1C8C">
        <w:rPr>
          <w:sz w:val="24"/>
          <w:szCs w:val="24"/>
        </w:rPr>
        <w:t>ы</w:t>
      </w:r>
      <w:r w:rsidRPr="009C1C8C">
        <w:rPr>
          <w:sz w:val="24"/>
          <w:szCs w:val="24"/>
        </w:rPr>
        <w:t xml:space="preserve">рья и продовольствия Лысогорского района </w:t>
      </w:r>
    </w:p>
    <w:p w:rsidR="00DD4660" w:rsidRPr="009C1C8C" w:rsidRDefault="00DD4660" w:rsidP="00DD4660">
      <w:pPr>
        <w:pStyle w:val="aff7"/>
        <w:jc w:val="right"/>
        <w:rPr>
          <w:caps/>
          <w:sz w:val="24"/>
          <w:szCs w:val="24"/>
        </w:rPr>
      </w:pPr>
      <w:r w:rsidRPr="009C1C8C">
        <w:rPr>
          <w:sz w:val="24"/>
          <w:szCs w:val="24"/>
        </w:rPr>
        <w:t>Саратовской области на 2013-2020 годы</w:t>
      </w:r>
      <w:r w:rsidRPr="009C1C8C">
        <w:rPr>
          <w:caps/>
          <w:sz w:val="24"/>
          <w:szCs w:val="24"/>
        </w:rPr>
        <w:t>»</w:t>
      </w:r>
    </w:p>
    <w:p w:rsidR="00DD4660" w:rsidRPr="009C1C8C" w:rsidRDefault="00DD4660" w:rsidP="00DD4660">
      <w:pPr>
        <w:jc w:val="right"/>
        <w:rPr>
          <w:sz w:val="24"/>
          <w:szCs w:val="24"/>
        </w:rPr>
      </w:pPr>
    </w:p>
    <w:p w:rsidR="00DD4660" w:rsidRPr="009C1C8C" w:rsidRDefault="00DD4660" w:rsidP="00DD4660">
      <w:pPr>
        <w:jc w:val="center"/>
        <w:rPr>
          <w:sz w:val="24"/>
          <w:szCs w:val="24"/>
        </w:rPr>
      </w:pPr>
    </w:p>
    <w:p w:rsidR="00DD4660" w:rsidRPr="009C1C8C" w:rsidRDefault="00DD4660" w:rsidP="00DD4660">
      <w:pPr>
        <w:jc w:val="center"/>
        <w:rPr>
          <w:sz w:val="24"/>
          <w:szCs w:val="24"/>
        </w:rPr>
      </w:pPr>
    </w:p>
    <w:p w:rsidR="00DD4660" w:rsidRPr="009C1C8C" w:rsidRDefault="00DD4660" w:rsidP="00DD4660">
      <w:pPr>
        <w:jc w:val="center"/>
        <w:rPr>
          <w:sz w:val="28"/>
          <w:szCs w:val="28"/>
        </w:rPr>
      </w:pPr>
      <w:r w:rsidRPr="009C1C8C">
        <w:rPr>
          <w:sz w:val="28"/>
          <w:szCs w:val="28"/>
        </w:rPr>
        <w:t>Подпрограмма "Техническая и технологическая модернизация, инновационное развитие"</w:t>
      </w:r>
    </w:p>
    <w:p w:rsidR="00DD4660" w:rsidRPr="009C1C8C" w:rsidRDefault="00DD4660" w:rsidP="00DD4660">
      <w:pPr>
        <w:jc w:val="center"/>
        <w:rPr>
          <w:sz w:val="24"/>
          <w:szCs w:val="24"/>
        </w:rPr>
      </w:pPr>
    </w:p>
    <w:p w:rsidR="00DD4660" w:rsidRPr="009C1C8C" w:rsidRDefault="00DD4660" w:rsidP="00DD4660">
      <w:pPr>
        <w:jc w:val="center"/>
        <w:rPr>
          <w:sz w:val="24"/>
          <w:szCs w:val="24"/>
        </w:rPr>
      </w:pPr>
    </w:p>
    <w:p w:rsidR="00DD4660" w:rsidRPr="009C1C8C" w:rsidRDefault="00DD4660" w:rsidP="00DD4660">
      <w:pPr>
        <w:rPr>
          <w:sz w:val="24"/>
          <w:szCs w:val="24"/>
        </w:rPr>
      </w:pPr>
    </w:p>
    <w:tbl>
      <w:tblPr>
        <w:tblW w:w="5165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53"/>
        <w:gridCol w:w="2896"/>
        <w:gridCol w:w="902"/>
        <w:gridCol w:w="686"/>
        <w:gridCol w:w="697"/>
        <w:gridCol w:w="697"/>
        <w:gridCol w:w="697"/>
        <w:gridCol w:w="697"/>
        <w:gridCol w:w="697"/>
        <w:gridCol w:w="697"/>
        <w:gridCol w:w="761"/>
      </w:tblGrid>
      <w:tr w:rsidR="00DD4660" w:rsidRPr="009C1C8C" w:rsidTr="00A559DE">
        <w:trPr>
          <w:cantSplit/>
          <w:trHeight w:val="70"/>
          <w:tblHeader/>
        </w:trPr>
        <w:tc>
          <w:tcPr>
            <w:tcW w:w="494" w:type="dxa"/>
            <w:vMerge w:val="restart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87" w:type="dxa"/>
            <w:vMerge w:val="restart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8587" w:type="dxa"/>
            <w:gridSpan w:val="8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Значения целевых индикаторов</w:t>
            </w:r>
          </w:p>
        </w:tc>
      </w:tr>
      <w:tr w:rsidR="00DD4660" w:rsidRPr="009C1C8C" w:rsidTr="00A559DE">
        <w:trPr>
          <w:cantSplit/>
          <w:trHeight w:val="70"/>
          <w:tblHeader/>
        </w:trPr>
        <w:tc>
          <w:tcPr>
            <w:tcW w:w="494" w:type="dxa"/>
            <w:vMerge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87" w:type="dxa"/>
            <w:vMerge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2013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2014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2015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2016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2017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2018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2019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2020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</w:tr>
      <w:tr w:rsidR="00DD4660" w:rsidRPr="009C1C8C" w:rsidTr="00A559DE">
        <w:trPr>
          <w:cantSplit/>
          <w:trHeight w:val="137"/>
        </w:trPr>
        <w:tc>
          <w:tcPr>
            <w:tcW w:w="49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1.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DD4660" w:rsidRPr="009C1C8C" w:rsidRDefault="00DD4660" w:rsidP="00A559DE">
            <w:pPr>
              <w:spacing w:line="216" w:lineRule="auto"/>
              <w:ind w:left="57" w:right="57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Приобретение новой сельскохозяйственной техники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штук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17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19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19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20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21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21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23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23</w:t>
            </w:r>
          </w:p>
        </w:tc>
      </w:tr>
      <w:tr w:rsidR="00DD4660" w:rsidRPr="009C1C8C" w:rsidTr="00A559DE">
        <w:trPr>
          <w:cantSplit/>
          <w:trHeight w:val="334"/>
        </w:trPr>
        <w:tc>
          <w:tcPr>
            <w:tcW w:w="49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87" w:type="dxa"/>
            <w:shd w:val="clear" w:color="auto" w:fill="auto"/>
            <w:vAlign w:val="center"/>
          </w:tcPr>
          <w:p w:rsidR="00DD4660" w:rsidRPr="009C1C8C" w:rsidRDefault="00DD4660" w:rsidP="00A559DE">
            <w:pPr>
              <w:spacing w:line="216" w:lineRule="auto"/>
              <w:ind w:left="57" w:right="57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тракторов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-"-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11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12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12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13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13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13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14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14</w:t>
            </w:r>
          </w:p>
        </w:tc>
      </w:tr>
      <w:tr w:rsidR="00DD4660" w:rsidRPr="009C1C8C" w:rsidTr="00A559DE">
        <w:trPr>
          <w:cantSplit/>
          <w:trHeight w:val="281"/>
        </w:trPr>
        <w:tc>
          <w:tcPr>
            <w:tcW w:w="49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87" w:type="dxa"/>
            <w:shd w:val="clear" w:color="auto" w:fill="auto"/>
            <w:vAlign w:val="center"/>
          </w:tcPr>
          <w:p w:rsidR="00DD4660" w:rsidRPr="009C1C8C" w:rsidRDefault="00DD4660" w:rsidP="00A559DE">
            <w:pPr>
              <w:spacing w:after="60" w:line="216" w:lineRule="auto"/>
              <w:ind w:left="57" w:right="57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зерноуборочных комбайнов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  <w:r w:rsidRPr="009C1C8C">
              <w:rPr>
                <w:sz w:val="22"/>
                <w:szCs w:val="22"/>
              </w:rPr>
              <w:t>-"-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5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6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6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6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7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7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8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8</w:t>
            </w:r>
          </w:p>
        </w:tc>
      </w:tr>
      <w:tr w:rsidR="00DD4660" w:rsidRPr="009C1C8C" w:rsidTr="00A559DE">
        <w:trPr>
          <w:cantSplit/>
          <w:trHeight w:val="271"/>
        </w:trPr>
        <w:tc>
          <w:tcPr>
            <w:tcW w:w="49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87" w:type="dxa"/>
            <w:shd w:val="clear" w:color="auto" w:fill="auto"/>
            <w:vAlign w:val="center"/>
          </w:tcPr>
          <w:p w:rsidR="00DD4660" w:rsidRPr="009C1C8C" w:rsidRDefault="00DD4660" w:rsidP="00A559DE">
            <w:pPr>
              <w:spacing w:after="60" w:line="216" w:lineRule="auto"/>
              <w:ind w:left="57" w:right="57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кормоуборочных комбайнов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  <w:r w:rsidRPr="009C1C8C">
              <w:rPr>
                <w:sz w:val="22"/>
                <w:szCs w:val="22"/>
              </w:rPr>
              <w:t>-"-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</w:t>
            </w:r>
          </w:p>
        </w:tc>
      </w:tr>
      <w:tr w:rsidR="00DD4660" w:rsidRPr="009C1C8C" w:rsidTr="00A559DE">
        <w:trPr>
          <w:cantSplit/>
          <w:trHeight w:val="616"/>
        </w:trPr>
        <w:tc>
          <w:tcPr>
            <w:tcW w:w="49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 xml:space="preserve">Использование муниципальным органом управления агропромышленного комплекса государственных информационных ресурсов в сферах обеспечения продовольственной безопасности и управления агропромышленным комплексом 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да, нет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tabs>
                <w:tab w:val="left" w:pos="360"/>
                <w:tab w:val="center" w:pos="484"/>
              </w:tabs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да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tabs>
                <w:tab w:val="left" w:pos="360"/>
                <w:tab w:val="center" w:pos="484"/>
              </w:tabs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да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tabs>
                <w:tab w:val="left" w:pos="360"/>
                <w:tab w:val="center" w:pos="484"/>
              </w:tabs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да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tabs>
                <w:tab w:val="left" w:pos="360"/>
                <w:tab w:val="center" w:pos="484"/>
              </w:tabs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да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tabs>
                <w:tab w:val="left" w:pos="360"/>
                <w:tab w:val="center" w:pos="484"/>
              </w:tabs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да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tabs>
                <w:tab w:val="left" w:pos="360"/>
                <w:tab w:val="center" w:pos="484"/>
              </w:tabs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да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tabs>
                <w:tab w:val="left" w:pos="360"/>
                <w:tab w:val="center" w:pos="484"/>
              </w:tabs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да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tabs>
                <w:tab w:val="left" w:pos="360"/>
                <w:tab w:val="center" w:pos="484"/>
              </w:tabs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да</w:t>
            </w:r>
          </w:p>
        </w:tc>
      </w:tr>
    </w:tbl>
    <w:p w:rsidR="00DD4660" w:rsidRPr="009C1C8C" w:rsidRDefault="00DD4660" w:rsidP="00DD4660">
      <w:pPr>
        <w:rPr>
          <w:sz w:val="24"/>
          <w:szCs w:val="24"/>
        </w:rPr>
      </w:pPr>
    </w:p>
    <w:p w:rsidR="00DD4660" w:rsidRPr="009C1C8C" w:rsidRDefault="00DD4660" w:rsidP="00DD4660">
      <w:pPr>
        <w:rPr>
          <w:sz w:val="24"/>
          <w:szCs w:val="24"/>
        </w:rPr>
      </w:pPr>
      <w:r w:rsidRPr="009C1C8C">
        <w:rPr>
          <w:sz w:val="24"/>
          <w:szCs w:val="24"/>
        </w:rPr>
        <w:tab/>
      </w:r>
      <w:r w:rsidRPr="009C1C8C">
        <w:rPr>
          <w:sz w:val="24"/>
          <w:szCs w:val="24"/>
        </w:rPr>
        <w:tab/>
      </w:r>
      <w:r w:rsidRPr="009C1C8C">
        <w:rPr>
          <w:sz w:val="24"/>
          <w:szCs w:val="24"/>
        </w:rPr>
        <w:tab/>
      </w:r>
      <w:r w:rsidRPr="009C1C8C">
        <w:rPr>
          <w:sz w:val="24"/>
          <w:szCs w:val="24"/>
        </w:rPr>
        <w:tab/>
      </w:r>
      <w:r w:rsidRPr="009C1C8C">
        <w:rPr>
          <w:sz w:val="24"/>
          <w:szCs w:val="24"/>
        </w:rPr>
        <w:tab/>
      </w:r>
      <w:r w:rsidRPr="009C1C8C">
        <w:rPr>
          <w:sz w:val="24"/>
          <w:szCs w:val="24"/>
        </w:rPr>
        <w:tab/>
      </w:r>
      <w:r w:rsidRPr="009C1C8C">
        <w:rPr>
          <w:sz w:val="24"/>
          <w:szCs w:val="24"/>
        </w:rPr>
        <w:tab/>
      </w:r>
      <w:r w:rsidRPr="009C1C8C">
        <w:rPr>
          <w:sz w:val="24"/>
          <w:szCs w:val="24"/>
        </w:rPr>
        <w:tab/>
      </w:r>
      <w:r w:rsidRPr="009C1C8C">
        <w:rPr>
          <w:sz w:val="24"/>
          <w:szCs w:val="24"/>
        </w:rPr>
        <w:tab/>
      </w:r>
      <w:r w:rsidRPr="009C1C8C">
        <w:rPr>
          <w:sz w:val="24"/>
          <w:szCs w:val="24"/>
        </w:rPr>
        <w:tab/>
      </w:r>
      <w:r w:rsidRPr="009C1C8C">
        <w:rPr>
          <w:sz w:val="24"/>
          <w:szCs w:val="24"/>
        </w:rPr>
        <w:tab/>
      </w:r>
      <w:r w:rsidRPr="009C1C8C">
        <w:rPr>
          <w:sz w:val="24"/>
          <w:szCs w:val="24"/>
        </w:rPr>
        <w:tab/>
      </w:r>
      <w:r w:rsidRPr="009C1C8C">
        <w:rPr>
          <w:sz w:val="24"/>
          <w:szCs w:val="24"/>
        </w:rPr>
        <w:tab/>
      </w:r>
      <w:r w:rsidRPr="009C1C8C">
        <w:rPr>
          <w:sz w:val="24"/>
          <w:szCs w:val="24"/>
        </w:rPr>
        <w:tab/>
      </w:r>
      <w:r w:rsidRPr="009C1C8C">
        <w:rPr>
          <w:sz w:val="24"/>
          <w:szCs w:val="24"/>
        </w:rPr>
        <w:tab/>
      </w:r>
      <w:r w:rsidRPr="009C1C8C">
        <w:rPr>
          <w:sz w:val="24"/>
          <w:szCs w:val="24"/>
        </w:rPr>
        <w:tab/>
      </w:r>
    </w:p>
    <w:p w:rsidR="00DD4660" w:rsidRPr="009C1C8C" w:rsidRDefault="00DD4660" w:rsidP="00DD4660">
      <w:pPr>
        <w:rPr>
          <w:sz w:val="24"/>
          <w:szCs w:val="24"/>
        </w:rPr>
      </w:pPr>
    </w:p>
    <w:p w:rsidR="00DD4660" w:rsidRPr="009C1C8C" w:rsidRDefault="00DD4660" w:rsidP="00DD4660">
      <w:pPr>
        <w:tabs>
          <w:tab w:val="left" w:pos="-3060"/>
          <w:tab w:val="center" w:pos="-2340"/>
        </w:tabs>
        <w:spacing w:line="240" w:lineRule="atLeast"/>
        <w:ind w:left="227" w:right="227"/>
        <w:jc w:val="right"/>
        <w:rPr>
          <w:sz w:val="24"/>
          <w:szCs w:val="24"/>
        </w:rPr>
      </w:pPr>
      <w:r w:rsidRPr="009C1C8C">
        <w:rPr>
          <w:sz w:val="24"/>
          <w:szCs w:val="24"/>
        </w:rPr>
        <w:tab/>
      </w:r>
      <w:r w:rsidRPr="009C1C8C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</w:t>
      </w:r>
      <w:r w:rsidRPr="009C1C8C">
        <w:rPr>
          <w:sz w:val="24"/>
          <w:szCs w:val="24"/>
        </w:rPr>
        <w:tab/>
      </w:r>
    </w:p>
    <w:p w:rsidR="00DD4660" w:rsidRPr="009C1C8C" w:rsidRDefault="00DD4660" w:rsidP="00DD4660">
      <w:pPr>
        <w:tabs>
          <w:tab w:val="left" w:pos="-3060"/>
          <w:tab w:val="center" w:pos="-2340"/>
        </w:tabs>
        <w:spacing w:line="240" w:lineRule="atLeast"/>
        <w:ind w:left="227" w:right="227"/>
        <w:jc w:val="right"/>
        <w:rPr>
          <w:sz w:val="24"/>
          <w:szCs w:val="24"/>
        </w:rPr>
      </w:pPr>
    </w:p>
    <w:p w:rsidR="00DD4660" w:rsidRPr="009C1C8C" w:rsidRDefault="00DD4660" w:rsidP="00DD4660">
      <w:pPr>
        <w:tabs>
          <w:tab w:val="left" w:pos="-3060"/>
          <w:tab w:val="center" w:pos="-2340"/>
        </w:tabs>
        <w:spacing w:line="240" w:lineRule="atLeast"/>
        <w:ind w:left="227" w:right="227"/>
        <w:jc w:val="right"/>
        <w:rPr>
          <w:sz w:val="24"/>
          <w:szCs w:val="24"/>
        </w:rPr>
      </w:pPr>
    </w:p>
    <w:p w:rsidR="00DD4660" w:rsidRPr="009C1C8C" w:rsidRDefault="00DD4660" w:rsidP="00DD4660">
      <w:pPr>
        <w:tabs>
          <w:tab w:val="left" w:pos="-3060"/>
          <w:tab w:val="center" w:pos="-2340"/>
        </w:tabs>
        <w:spacing w:line="240" w:lineRule="atLeast"/>
        <w:ind w:left="227" w:right="227"/>
        <w:jc w:val="right"/>
        <w:rPr>
          <w:sz w:val="24"/>
          <w:szCs w:val="24"/>
        </w:rPr>
      </w:pPr>
    </w:p>
    <w:p w:rsidR="00DD4660" w:rsidRPr="009C1C8C" w:rsidRDefault="00DD4660" w:rsidP="00DD4660">
      <w:pPr>
        <w:tabs>
          <w:tab w:val="left" w:pos="-3060"/>
          <w:tab w:val="center" w:pos="-2340"/>
        </w:tabs>
        <w:spacing w:line="240" w:lineRule="atLeast"/>
        <w:ind w:left="227" w:right="227"/>
        <w:jc w:val="right"/>
        <w:rPr>
          <w:sz w:val="24"/>
          <w:szCs w:val="24"/>
        </w:rPr>
      </w:pPr>
    </w:p>
    <w:p w:rsidR="00DD4660" w:rsidRPr="009C1C8C" w:rsidRDefault="00DD4660" w:rsidP="00DD4660">
      <w:pPr>
        <w:tabs>
          <w:tab w:val="left" w:pos="-3060"/>
          <w:tab w:val="center" w:pos="-2340"/>
        </w:tabs>
        <w:spacing w:line="240" w:lineRule="atLeast"/>
        <w:ind w:left="227" w:right="227"/>
        <w:jc w:val="right"/>
        <w:rPr>
          <w:sz w:val="24"/>
          <w:szCs w:val="24"/>
        </w:rPr>
      </w:pPr>
      <w:r w:rsidRPr="009C1C8C">
        <w:rPr>
          <w:sz w:val="24"/>
          <w:szCs w:val="24"/>
        </w:rPr>
        <w:t>Приложение 6</w:t>
      </w:r>
    </w:p>
    <w:p w:rsidR="00DD4660" w:rsidRPr="009C1C8C" w:rsidRDefault="00DD4660" w:rsidP="00DD4660">
      <w:pPr>
        <w:tabs>
          <w:tab w:val="left" w:pos="-3060"/>
          <w:tab w:val="center" w:pos="-2340"/>
        </w:tabs>
        <w:spacing w:line="240" w:lineRule="atLeast"/>
        <w:ind w:left="227" w:right="227"/>
        <w:jc w:val="right"/>
        <w:rPr>
          <w:sz w:val="24"/>
          <w:szCs w:val="24"/>
        </w:rPr>
      </w:pPr>
      <w:r w:rsidRPr="009C1C8C">
        <w:rPr>
          <w:sz w:val="24"/>
          <w:szCs w:val="24"/>
        </w:rPr>
        <w:t xml:space="preserve"> к долгосрочной районной целевой программе</w:t>
      </w:r>
    </w:p>
    <w:p w:rsidR="00DD4660" w:rsidRPr="009C1C8C" w:rsidRDefault="00DD4660" w:rsidP="00DD4660">
      <w:pPr>
        <w:tabs>
          <w:tab w:val="left" w:pos="-3060"/>
          <w:tab w:val="center" w:pos="-2340"/>
        </w:tabs>
        <w:spacing w:line="240" w:lineRule="atLeast"/>
        <w:ind w:left="227" w:right="227"/>
        <w:jc w:val="right"/>
        <w:rPr>
          <w:sz w:val="24"/>
          <w:szCs w:val="24"/>
        </w:rPr>
      </w:pPr>
      <w:r w:rsidRPr="009C1C8C">
        <w:rPr>
          <w:b/>
          <w:sz w:val="24"/>
          <w:szCs w:val="24"/>
        </w:rPr>
        <w:t xml:space="preserve"> </w:t>
      </w:r>
      <w:r w:rsidRPr="009C1C8C">
        <w:rPr>
          <w:sz w:val="24"/>
          <w:szCs w:val="24"/>
        </w:rPr>
        <w:t>«Развитие сельского хозяйства и регулирование</w:t>
      </w:r>
    </w:p>
    <w:p w:rsidR="00DD4660" w:rsidRPr="009C1C8C" w:rsidRDefault="00DD4660" w:rsidP="00DD4660">
      <w:pPr>
        <w:tabs>
          <w:tab w:val="left" w:pos="-3060"/>
          <w:tab w:val="center" w:pos="-2340"/>
        </w:tabs>
        <w:spacing w:line="240" w:lineRule="atLeast"/>
        <w:ind w:left="227" w:right="227"/>
        <w:jc w:val="right"/>
        <w:rPr>
          <w:sz w:val="24"/>
          <w:szCs w:val="24"/>
        </w:rPr>
      </w:pPr>
      <w:r w:rsidRPr="009C1C8C">
        <w:rPr>
          <w:sz w:val="24"/>
          <w:szCs w:val="24"/>
        </w:rPr>
        <w:t xml:space="preserve"> рынков сельскохозяйственной продукции, </w:t>
      </w:r>
    </w:p>
    <w:p w:rsidR="00DD4660" w:rsidRPr="009C1C8C" w:rsidRDefault="00DD4660" w:rsidP="00DD4660">
      <w:pPr>
        <w:tabs>
          <w:tab w:val="left" w:pos="-3060"/>
          <w:tab w:val="center" w:pos="-2340"/>
        </w:tabs>
        <w:spacing w:line="240" w:lineRule="atLeast"/>
        <w:ind w:left="227" w:right="227"/>
        <w:jc w:val="right"/>
        <w:rPr>
          <w:sz w:val="24"/>
          <w:szCs w:val="24"/>
        </w:rPr>
      </w:pPr>
      <w:r w:rsidRPr="009C1C8C">
        <w:rPr>
          <w:sz w:val="24"/>
          <w:szCs w:val="24"/>
        </w:rPr>
        <w:t>с</w:t>
      </w:r>
      <w:r w:rsidRPr="009C1C8C">
        <w:rPr>
          <w:sz w:val="24"/>
          <w:szCs w:val="24"/>
        </w:rPr>
        <w:t>ы</w:t>
      </w:r>
      <w:r w:rsidRPr="009C1C8C">
        <w:rPr>
          <w:sz w:val="24"/>
          <w:szCs w:val="24"/>
        </w:rPr>
        <w:t xml:space="preserve">рья и продовольствия Лысогорского района </w:t>
      </w:r>
    </w:p>
    <w:p w:rsidR="00DD4660" w:rsidRPr="009C1C8C" w:rsidRDefault="00DD4660" w:rsidP="00DD4660">
      <w:pPr>
        <w:pStyle w:val="aff7"/>
        <w:jc w:val="right"/>
        <w:rPr>
          <w:caps/>
          <w:sz w:val="24"/>
          <w:szCs w:val="24"/>
        </w:rPr>
      </w:pPr>
      <w:r w:rsidRPr="009C1C8C">
        <w:rPr>
          <w:sz w:val="24"/>
          <w:szCs w:val="24"/>
        </w:rPr>
        <w:t>Саратовской области на 2013-2020 годы</w:t>
      </w:r>
      <w:r w:rsidRPr="009C1C8C">
        <w:rPr>
          <w:caps/>
          <w:sz w:val="24"/>
          <w:szCs w:val="24"/>
        </w:rPr>
        <w:t>»</w:t>
      </w:r>
    </w:p>
    <w:p w:rsidR="00DD4660" w:rsidRPr="009C1C8C" w:rsidRDefault="00DD4660" w:rsidP="00DD4660">
      <w:pPr>
        <w:jc w:val="center"/>
        <w:rPr>
          <w:sz w:val="24"/>
          <w:szCs w:val="24"/>
        </w:rPr>
      </w:pPr>
    </w:p>
    <w:p w:rsidR="00DD4660" w:rsidRPr="009C1C8C" w:rsidRDefault="00DD4660" w:rsidP="00DD4660">
      <w:pPr>
        <w:jc w:val="center"/>
        <w:rPr>
          <w:sz w:val="24"/>
          <w:szCs w:val="24"/>
        </w:rPr>
      </w:pPr>
    </w:p>
    <w:p w:rsidR="00DD4660" w:rsidRPr="009C1C8C" w:rsidRDefault="00DD4660" w:rsidP="00DD4660">
      <w:pPr>
        <w:jc w:val="center"/>
        <w:rPr>
          <w:sz w:val="24"/>
          <w:szCs w:val="24"/>
        </w:rPr>
      </w:pPr>
    </w:p>
    <w:p w:rsidR="00DD4660" w:rsidRPr="009C1C8C" w:rsidRDefault="00DD4660" w:rsidP="00DD4660">
      <w:pPr>
        <w:jc w:val="center"/>
        <w:rPr>
          <w:sz w:val="28"/>
          <w:szCs w:val="28"/>
        </w:rPr>
      </w:pPr>
      <w:r w:rsidRPr="009C1C8C">
        <w:rPr>
          <w:sz w:val="28"/>
          <w:szCs w:val="28"/>
        </w:rPr>
        <w:t>Подпрограмма «Устойчивое развитие сельских территорий» на 2014-</w:t>
      </w:r>
      <w:smartTag w:uri="urn:schemas-microsoft-com:office:smarttags" w:element="metricconverter">
        <w:smartTagPr>
          <w:attr w:name="ProductID" w:val="2020 г"/>
        </w:smartTagPr>
        <w:r w:rsidRPr="009C1C8C">
          <w:rPr>
            <w:sz w:val="28"/>
            <w:szCs w:val="28"/>
          </w:rPr>
          <w:t>2020 г</w:t>
        </w:r>
      </w:smartTag>
      <w:r w:rsidRPr="009C1C8C">
        <w:rPr>
          <w:sz w:val="28"/>
          <w:szCs w:val="28"/>
        </w:rPr>
        <w:t>.г.</w:t>
      </w:r>
    </w:p>
    <w:p w:rsidR="00DD4660" w:rsidRPr="009C1C8C" w:rsidRDefault="00DD4660" w:rsidP="00DD4660">
      <w:pPr>
        <w:jc w:val="center"/>
        <w:rPr>
          <w:sz w:val="28"/>
          <w:szCs w:val="28"/>
        </w:rPr>
      </w:pPr>
    </w:p>
    <w:p w:rsidR="00DD4660" w:rsidRPr="009C1C8C" w:rsidRDefault="00DD4660" w:rsidP="00DD4660">
      <w:pPr>
        <w:jc w:val="center"/>
        <w:rPr>
          <w:sz w:val="28"/>
          <w:szCs w:val="28"/>
        </w:rPr>
      </w:pPr>
    </w:p>
    <w:p w:rsidR="00DD4660" w:rsidRPr="009C1C8C" w:rsidRDefault="00DD4660" w:rsidP="00DD4660">
      <w:pPr>
        <w:jc w:val="center"/>
        <w:rPr>
          <w:sz w:val="24"/>
          <w:szCs w:val="24"/>
        </w:rPr>
      </w:pPr>
    </w:p>
    <w:tbl>
      <w:tblPr>
        <w:tblW w:w="5165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53"/>
        <w:gridCol w:w="2896"/>
        <w:gridCol w:w="902"/>
        <w:gridCol w:w="686"/>
        <w:gridCol w:w="697"/>
        <w:gridCol w:w="697"/>
        <w:gridCol w:w="697"/>
        <w:gridCol w:w="697"/>
        <w:gridCol w:w="697"/>
        <w:gridCol w:w="697"/>
        <w:gridCol w:w="761"/>
      </w:tblGrid>
      <w:tr w:rsidR="00DD4660" w:rsidRPr="009C1C8C" w:rsidTr="00A559DE">
        <w:trPr>
          <w:cantSplit/>
          <w:trHeight w:val="70"/>
          <w:tblHeader/>
        </w:trPr>
        <w:tc>
          <w:tcPr>
            <w:tcW w:w="494" w:type="dxa"/>
            <w:vMerge w:val="restart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87" w:type="dxa"/>
            <w:vMerge w:val="restart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8587" w:type="dxa"/>
            <w:gridSpan w:val="8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Значения целевых индикаторов</w:t>
            </w:r>
          </w:p>
        </w:tc>
      </w:tr>
      <w:tr w:rsidR="00DD4660" w:rsidRPr="009C1C8C" w:rsidTr="00A559DE">
        <w:trPr>
          <w:cantSplit/>
          <w:trHeight w:val="70"/>
          <w:tblHeader/>
        </w:trPr>
        <w:tc>
          <w:tcPr>
            <w:tcW w:w="494" w:type="dxa"/>
            <w:vMerge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87" w:type="dxa"/>
            <w:vMerge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2013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2014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2015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2016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2017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2018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2019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2020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</w:tr>
      <w:tr w:rsidR="00DD4660" w:rsidRPr="009C1C8C" w:rsidTr="00A559DE">
        <w:trPr>
          <w:cantSplit/>
          <w:trHeight w:val="307"/>
        </w:trPr>
        <w:tc>
          <w:tcPr>
            <w:tcW w:w="15169" w:type="dxa"/>
            <w:gridSpan w:val="11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DD4660" w:rsidRPr="009C1C8C" w:rsidTr="00A559DE">
        <w:trPr>
          <w:cantSplit/>
          <w:trHeight w:val="137"/>
        </w:trPr>
        <w:tc>
          <w:tcPr>
            <w:tcW w:w="49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1.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rPr>
                <w:sz w:val="22"/>
                <w:szCs w:val="22"/>
              </w:rPr>
            </w:pPr>
            <w:r w:rsidRPr="009C1C8C">
              <w:rPr>
                <w:spacing w:val="-2"/>
                <w:sz w:val="22"/>
                <w:szCs w:val="22"/>
              </w:rPr>
              <w:t>Ввод (приобретение) жилья для граждан, проживающих в сельской местности, - всего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кв. метров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530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</w:tr>
      <w:tr w:rsidR="00DD4660" w:rsidRPr="009C1C8C" w:rsidTr="00A559DE">
        <w:trPr>
          <w:cantSplit/>
          <w:trHeight w:val="137"/>
        </w:trPr>
        <w:tc>
          <w:tcPr>
            <w:tcW w:w="49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87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в том числе для молодых семей и молодых специалистов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кв. метров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250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</w:tr>
      <w:tr w:rsidR="00DD4660" w:rsidRPr="009C1C8C" w:rsidTr="00A559DE">
        <w:trPr>
          <w:cantSplit/>
          <w:trHeight w:val="137"/>
        </w:trPr>
        <w:tc>
          <w:tcPr>
            <w:tcW w:w="49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2.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Ввод в действие общеобразовательных учреждений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мест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</w:tr>
      <w:tr w:rsidR="00DD4660" w:rsidRPr="009C1C8C" w:rsidTr="00A559DE">
        <w:trPr>
          <w:cantSplit/>
          <w:trHeight w:val="351"/>
        </w:trPr>
        <w:tc>
          <w:tcPr>
            <w:tcW w:w="49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3.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Открытие фельдшерско-акушерских пунктов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единиц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</w:tr>
      <w:tr w:rsidR="00DD4660" w:rsidRPr="009C1C8C" w:rsidTr="00A559DE">
        <w:trPr>
          <w:cantSplit/>
          <w:trHeight w:val="539"/>
        </w:trPr>
        <w:tc>
          <w:tcPr>
            <w:tcW w:w="49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Ввод в действие распределительных газовых сетей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километров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</w:tr>
      <w:tr w:rsidR="00DD4660" w:rsidRPr="009C1C8C" w:rsidTr="00A559DE">
        <w:trPr>
          <w:cantSplit/>
          <w:trHeight w:val="307"/>
        </w:trPr>
        <w:tc>
          <w:tcPr>
            <w:tcW w:w="49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5.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Ввод в действие локальных водопроводов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километров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</w:tr>
    </w:tbl>
    <w:p w:rsidR="00DD4660" w:rsidRPr="009C1C8C" w:rsidRDefault="00DD4660" w:rsidP="00DD4660">
      <w:pPr>
        <w:rPr>
          <w:sz w:val="24"/>
          <w:szCs w:val="24"/>
        </w:rPr>
      </w:pPr>
    </w:p>
    <w:p w:rsidR="00DD4660" w:rsidRPr="009C1C8C" w:rsidRDefault="00DD4660" w:rsidP="00DD4660">
      <w:pPr>
        <w:rPr>
          <w:sz w:val="24"/>
          <w:szCs w:val="24"/>
        </w:rPr>
      </w:pPr>
    </w:p>
    <w:p w:rsidR="00DD4660" w:rsidRPr="009C1C8C" w:rsidRDefault="00DD4660" w:rsidP="00DD4660">
      <w:pPr>
        <w:rPr>
          <w:sz w:val="24"/>
          <w:szCs w:val="24"/>
        </w:rPr>
      </w:pPr>
    </w:p>
    <w:p w:rsidR="00DD4660" w:rsidRPr="009C1C8C" w:rsidRDefault="00DD4660" w:rsidP="00DD4660">
      <w:pPr>
        <w:rPr>
          <w:sz w:val="24"/>
          <w:szCs w:val="24"/>
        </w:rPr>
      </w:pPr>
    </w:p>
    <w:p w:rsidR="00DD4660" w:rsidRPr="009C1C8C" w:rsidRDefault="00DD4660" w:rsidP="00DD4660">
      <w:pPr>
        <w:rPr>
          <w:sz w:val="24"/>
          <w:szCs w:val="24"/>
        </w:rPr>
      </w:pPr>
    </w:p>
    <w:p w:rsidR="00DD4660" w:rsidRPr="009C1C8C" w:rsidRDefault="00DD4660" w:rsidP="00DD4660">
      <w:pPr>
        <w:rPr>
          <w:sz w:val="24"/>
          <w:szCs w:val="24"/>
        </w:rPr>
      </w:pPr>
    </w:p>
    <w:p w:rsidR="00DD4660" w:rsidRPr="009C1C8C" w:rsidRDefault="00DD4660" w:rsidP="00DD4660">
      <w:pPr>
        <w:jc w:val="right"/>
        <w:rPr>
          <w:sz w:val="24"/>
          <w:szCs w:val="24"/>
        </w:rPr>
      </w:pPr>
    </w:p>
    <w:p w:rsidR="00DD4660" w:rsidRPr="009C1C8C" w:rsidRDefault="00DD4660" w:rsidP="00DD4660">
      <w:pPr>
        <w:ind w:left="12240"/>
        <w:jc w:val="center"/>
        <w:rPr>
          <w:sz w:val="24"/>
          <w:szCs w:val="24"/>
        </w:rPr>
      </w:pPr>
      <w:r w:rsidRPr="009C1C8C">
        <w:rPr>
          <w:sz w:val="24"/>
          <w:szCs w:val="24"/>
        </w:rPr>
        <w:t xml:space="preserve">     </w:t>
      </w:r>
    </w:p>
    <w:p w:rsidR="00DD4660" w:rsidRPr="009C1C8C" w:rsidRDefault="00DD4660" w:rsidP="00DD4660">
      <w:pPr>
        <w:ind w:left="12240" w:right="253"/>
        <w:jc w:val="right"/>
        <w:rPr>
          <w:sz w:val="24"/>
          <w:szCs w:val="24"/>
        </w:rPr>
      </w:pPr>
      <w:r w:rsidRPr="009C1C8C">
        <w:rPr>
          <w:sz w:val="24"/>
          <w:szCs w:val="24"/>
        </w:rPr>
        <w:t xml:space="preserve"> Приложение 7</w:t>
      </w:r>
    </w:p>
    <w:p w:rsidR="00DD4660" w:rsidRPr="009C1C8C" w:rsidRDefault="00DD4660" w:rsidP="00DD4660">
      <w:pPr>
        <w:tabs>
          <w:tab w:val="left" w:pos="-3060"/>
          <w:tab w:val="center" w:pos="-2340"/>
        </w:tabs>
        <w:spacing w:line="240" w:lineRule="atLeast"/>
        <w:ind w:left="227" w:right="227"/>
        <w:jc w:val="right"/>
        <w:rPr>
          <w:sz w:val="24"/>
          <w:szCs w:val="24"/>
        </w:rPr>
      </w:pPr>
      <w:r w:rsidRPr="009C1C8C">
        <w:rPr>
          <w:sz w:val="24"/>
          <w:szCs w:val="24"/>
        </w:rPr>
        <w:t>К долгосрочной районной целевой программе</w:t>
      </w:r>
    </w:p>
    <w:p w:rsidR="00DD4660" w:rsidRPr="009C1C8C" w:rsidRDefault="00DD4660" w:rsidP="00DD4660">
      <w:pPr>
        <w:tabs>
          <w:tab w:val="left" w:pos="-3060"/>
          <w:tab w:val="center" w:pos="-2340"/>
        </w:tabs>
        <w:spacing w:line="240" w:lineRule="atLeast"/>
        <w:ind w:left="227" w:right="227"/>
        <w:jc w:val="right"/>
        <w:rPr>
          <w:sz w:val="24"/>
          <w:szCs w:val="24"/>
        </w:rPr>
      </w:pPr>
      <w:r w:rsidRPr="009C1C8C">
        <w:rPr>
          <w:b/>
          <w:sz w:val="24"/>
          <w:szCs w:val="24"/>
        </w:rPr>
        <w:t xml:space="preserve"> </w:t>
      </w:r>
      <w:r w:rsidRPr="009C1C8C">
        <w:rPr>
          <w:sz w:val="24"/>
          <w:szCs w:val="24"/>
        </w:rPr>
        <w:t>«Развитие сельского хозяйства и регулирование</w:t>
      </w:r>
    </w:p>
    <w:p w:rsidR="00DD4660" w:rsidRPr="009C1C8C" w:rsidRDefault="00DD4660" w:rsidP="00DD4660">
      <w:pPr>
        <w:tabs>
          <w:tab w:val="left" w:pos="-3060"/>
          <w:tab w:val="center" w:pos="-2340"/>
        </w:tabs>
        <w:spacing w:line="240" w:lineRule="atLeast"/>
        <w:ind w:left="227" w:right="227"/>
        <w:jc w:val="right"/>
        <w:rPr>
          <w:sz w:val="24"/>
          <w:szCs w:val="24"/>
        </w:rPr>
      </w:pPr>
      <w:r w:rsidRPr="009C1C8C">
        <w:rPr>
          <w:sz w:val="24"/>
          <w:szCs w:val="24"/>
        </w:rPr>
        <w:t xml:space="preserve"> рынков сельскохозяйственной продукции, </w:t>
      </w:r>
    </w:p>
    <w:p w:rsidR="00DD4660" w:rsidRPr="009C1C8C" w:rsidRDefault="00DD4660" w:rsidP="00DD4660">
      <w:pPr>
        <w:tabs>
          <w:tab w:val="left" w:pos="-3060"/>
          <w:tab w:val="center" w:pos="-2340"/>
        </w:tabs>
        <w:spacing w:line="240" w:lineRule="atLeast"/>
        <w:ind w:left="227" w:right="227"/>
        <w:jc w:val="right"/>
        <w:rPr>
          <w:sz w:val="24"/>
          <w:szCs w:val="24"/>
        </w:rPr>
      </w:pPr>
      <w:r w:rsidRPr="009C1C8C">
        <w:rPr>
          <w:sz w:val="24"/>
          <w:szCs w:val="24"/>
        </w:rPr>
        <w:t>с</w:t>
      </w:r>
      <w:r w:rsidRPr="009C1C8C">
        <w:rPr>
          <w:sz w:val="24"/>
          <w:szCs w:val="24"/>
        </w:rPr>
        <w:t>ы</w:t>
      </w:r>
      <w:r w:rsidRPr="009C1C8C">
        <w:rPr>
          <w:sz w:val="24"/>
          <w:szCs w:val="24"/>
        </w:rPr>
        <w:t xml:space="preserve">рья и продовольствия Лысогорского района </w:t>
      </w:r>
    </w:p>
    <w:p w:rsidR="00DD4660" w:rsidRPr="009C1C8C" w:rsidRDefault="00DD4660" w:rsidP="00DD4660">
      <w:pPr>
        <w:pStyle w:val="aff7"/>
        <w:jc w:val="right"/>
        <w:rPr>
          <w:caps/>
          <w:sz w:val="24"/>
          <w:szCs w:val="24"/>
        </w:rPr>
      </w:pPr>
      <w:r w:rsidRPr="009C1C8C">
        <w:rPr>
          <w:sz w:val="24"/>
          <w:szCs w:val="24"/>
        </w:rPr>
        <w:t>Саратовской области на 2013-2020 годы</w:t>
      </w:r>
      <w:r w:rsidRPr="009C1C8C">
        <w:rPr>
          <w:caps/>
          <w:sz w:val="24"/>
          <w:szCs w:val="24"/>
        </w:rPr>
        <w:t>»</w:t>
      </w:r>
    </w:p>
    <w:p w:rsidR="00DD4660" w:rsidRPr="009C1C8C" w:rsidRDefault="00DD4660" w:rsidP="00DD4660">
      <w:pPr>
        <w:pStyle w:val="aff7"/>
        <w:jc w:val="right"/>
        <w:rPr>
          <w:caps/>
          <w:sz w:val="24"/>
          <w:szCs w:val="24"/>
        </w:rPr>
      </w:pPr>
    </w:p>
    <w:p w:rsidR="00DD4660" w:rsidRPr="009C1C8C" w:rsidRDefault="00DD4660" w:rsidP="00DD4660">
      <w:pPr>
        <w:pStyle w:val="aff7"/>
        <w:jc w:val="right"/>
        <w:rPr>
          <w:caps/>
          <w:sz w:val="24"/>
          <w:szCs w:val="24"/>
        </w:rPr>
      </w:pPr>
    </w:p>
    <w:p w:rsidR="00DD4660" w:rsidRPr="009C1C8C" w:rsidRDefault="00DD4660" w:rsidP="00DD4660">
      <w:pPr>
        <w:pStyle w:val="aff7"/>
        <w:jc w:val="right"/>
        <w:rPr>
          <w:caps/>
          <w:sz w:val="24"/>
          <w:szCs w:val="24"/>
        </w:rPr>
      </w:pPr>
    </w:p>
    <w:p w:rsidR="00DD4660" w:rsidRPr="009C1C8C" w:rsidRDefault="00DD4660" w:rsidP="00DD4660">
      <w:pPr>
        <w:spacing w:before="60" w:after="60"/>
        <w:jc w:val="center"/>
        <w:rPr>
          <w:sz w:val="28"/>
          <w:szCs w:val="28"/>
        </w:rPr>
      </w:pPr>
      <w:r w:rsidRPr="009C1C8C">
        <w:rPr>
          <w:sz w:val="28"/>
          <w:szCs w:val="28"/>
        </w:rPr>
        <w:t xml:space="preserve">Подпрограмма "Сохранение и восстановление плодородия почв земель сельскохозяйственного назначения и </w:t>
      </w:r>
      <w:proofErr w:type="spellStart"/>
      <w:r w:rsidRPr="009C1C8C">
        <w:rPr>
          <w:sz w:val="28"/>
          <w:szCs w:val="28"/>
        </w:rPr>
        <w:t>агроландшафтов</w:t>
      </w:r>
      <w:proofErr w:type="spellEnd"/>
      <w:r w:rsidRPr="009C1C8C">
        <w:rPr>
          <w:sz w:val="28"/>
          <w:szCs w:val="28"/>
        </w:rPr>
        <w:t xml:space="preserve"> как национального достояния на период до 2020 года"</w:t>
      </w:r>
    </w:p>
    <w:p w:rsidR="00DD4660" w:rsidRPr="009C1C8C" w:rsidRDefault="00DD4660" w:rsidP="00DD4660">
      <w:pPr>
        <w:pStyle w:val="aff7"/>
        <w:rPr>
          <w:caps/>
          <w:sz w:val="24"/>
          <w:szCs w:val="24"/>
        </w:rPr>
      </w:pPr>
    </w:p>
    <w:p w:rsidR="00DD4660" w:rsidRPr="009C1C8C" w:rsidRDefault="00DD4660" w:rsidP="00DD4660">
      <w:pPr>
        <w:pStyle w:val="aff7"/>
        <w:rPr>
          <w:caps/>
          <w:sz w:val="24"/>
          <w:szCs w:val="24"/>
        </w:rPr>
      </w:pPr>
    </w:p>
    <w:p w:rsidR="00DD4660" w:rsidRPr="009C1C8C" w:rsidRDefault="00DD4660" w:rsidP="00DD4660">
      <w:pPr>
        <w:pStyle w:val="aff7"/>
        <w:rPr>
          <w:caps/>
          <w:sz w:val="24"/>
          <w:szCs w:val="24"/>
        </w:rPr>
      </w:pPr>
    </w:p>
    <w:p w:rsidR="00DD4660" w:rsidRPr="009C1C8C" w:rsidRDefault="00DD4660" w:rsidP="00DD4660">
      <w:pPr>
        <w:pStyle w:val="aff7"/>
        <w:jc w:val="right"/>
        <w:rPr>
          <w:caps/>
          <w:sz w:val="20"/>
          <w:szCs w:val="20"/>
        </w:rPr>
      </w:pPr>
    </w:p>
    <w:tbl>
      <w:tblPr>
        <w:tblW w:w="5165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53"/>
        <w:gridCol w:w="2896"/>
        <w:gridCol w:w="902"/>
        <w:gridCol w:w="686"/>
        <w:gridCol w:w="697"/>
        <w:gridCol w:w="697"/>
        <w:gridCol w:w="697"/>
        <w:gridCol w:w="697"/>
        <w:gridCol w:w="697"/>
        <w:gridCol w:w="697"/>
        <w:gridCol w:w="761"/>
      </w:tblGrid>
      <w:tr w:rsidR="00DD4660" w:rsidRPr="009C1C8C" w:rsidTr="00A559DE">
        <w:trPr>
          <w:cantSplit/>
          <w:trHeight w:val="70"/>
          <w:tblHeader/>
        </w:trPr>
        <w:tc>
          <w:tcPr>
            <w:tcW w:w="494" w:type="dxa"/>
            <w:vMerge w:val="restart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87" w:type="dxa"/>
            <w:vMerge w:val="restart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8587" w:type="dxa"/>
            <w:gridSpan w:val="8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Значения целевых индикаторов</w:t>
            </w:r>
          </w:p>
        </w:tc>
      </w:tr>
      <w:tr w:rsidR="00DD4660" w:rsidRPr="009C1C8C" w:rsidTr="00A559DE">
        <w:trPr>
          <w:cantSplit/>
          <w:trHeight w:val="70"/>
          <w:tblHeader/>
        </w:trPr>
        <w:tc>
          <w:tcPr>
            <w:tcW w:w="494" w:type="dxa"/>
            <w:vMerge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687" w:type="dxa"/>
            <w:vMerge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 xml:space="preserve">2013 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 xml:space="preserve">год  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2014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2015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2016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2017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2018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2019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2020</w:t>
            </w:r>
          </w:p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9C1C8C">
              <w:rPr>
                <w:sz w:val="24"/>
                <w:szCs w:val="24"/>
              </w:rPr>
              <w:t>год</w:t>
            </w:r>
          </w:p>
        </w:tc>
      </w:tr>
      <w:tr w:rsidR="00DD4660" w:rsidRPr="009C1C8C" w:rsidTr="00A559DE">
        <w:trPr>
          <w:cantSplit/>
          <w:trHeight w:val="137"/>
        </w:trPr>
        <w:tc>
          <w:tcPr>
            <w:tcW w:w="15169" w:type="dxa"/>
            <w:gridSpan w:val="11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 xml:space="preserve">Областная целевая программа "Сохранение и восстановление плодородия почв земель сельскохозяйственного назначения и </w:t>
            </w:r>
            <w:proofErr w:type="spellStart"/>
            <w:r w:rsidRPr="009C1C8C">
              <w:rPr>
                <w:sz w:val="22"/>
                <w:szCs w:val="22"/>
              </w:rPr>
              <w:t>агроландшафтов</w:t>
            </w:r>
            <w:proofErr w:type="spellEnd"/>
            <w:r w:rsidRPr="009C1C8C">
              <w:rPr>
                <w:sz w:val="22"/>
                <w:szCs w:val="22"/>
              </w:rPr>
              <w:t xml:space="preserve"> как национального достояния Саратовской области на период до 2020 года"</w:t>
            </w:r>
          </w:p>
        </w:tc>
      </w:tr>
      <w:tr w:rsidR="00DD4660" w:rsidRPr="009C1C8C" w:rsidTr="00A559DE">
        <w:trPr>
          <w:cantSplit/>
          <w:trHeight w:val="137"/>
        </w:trPr>
        <w:tc>
          <w:tcPr>
            <w:tcW w:w="49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rPr>
                <w:sz w:val="22"/>
                <w:szCs w:val="22"/>
              </w:rPr>
            </w:pPr>
            <w:r w:rsidRPr="009C1C8C">
              <w:rPr>
                <w:spacing w:val="-2"/>
                <w:sz w:val="22"/>
                <w:szCs w:val="22"/>
              </w:rPr>
              <w:t>Предотвращение выбытия из сельскохозяйственного оборота сельскохозяйственных угодий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гектаров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0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</w:tr>
      <w:tr w:rsidR="00DD4660" w:rsidRPr="009C1C8C" w:rsidTr="00A559DE">
        <w:trPr>
          <w:cantSplit/>
          <w:trHeight w:val="137"/>
        </w:trPr>
        <w:tc>
          <w:tcPr>
            <w:tcW w:w="49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2.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rPr>
                <w:spacing w:val="-2"/>
                <w:sz w:val="22"/>
                <w:szCs w:val="22"/>
              </w:rPr>
            </w:pPr>
            <w:r w:rsidRPr="009C1C8C">
              <w:rPr>
                <w:spacing w:val="-2"/>
                <w:sz w:val="22"/>
                <w:szCs w:val="22"/>
              </w:rPr>
              <w:t>Вовлечение в сельскохозяйственный оборот неиспользуемых сельскохозяйственных угодий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гектаров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100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</w:tr>
      <w:tr w:rsidR="00DD4660" w:rsidRPr="009C1C8C" w:rsidTr="00A559DE">
        <w:trPr>
          <w:cantSplit/>
          <w:trHeight w:val="137"/>
        </w:trPr>
        <w:tc>
          <w:tcPr>
            <w:tcW w:w="49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3.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rPr>
                <w:spacing w:val="-2"/>
                <w:sz w:val="22"/>
                <w:szCs w:val="22"/>
              </w:rPr>
            </w:pPr>
            <w:r w:rsidRPr="009C1C8C">
              <w:rPr>
                <w:spacing w:val="-2"/>
                <w:sz w:val="22"/>
                <w:szCs w:val="22"/>
              </w:rPr>
              <w:t>Ввод в эксплуатацию мелиорируемых земель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гектаров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80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after="60"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</w:tr>
      <w:tr w:rsidR="00DD4660" w:rsidRPr="009C1C8C" w:rsidTr="00A559DE">
        <w:trPr>
          <w:cantSplit/>
          <w:trHeight w:val="137"/>
        </w:trPr>
        <w:tc>
          <w:tcPr>
            <w:tcW w:w="494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4.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Внесение минеральных удобрений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 xml:space="preserve">тонн </w:t>
            </w:r>
            <w:r w:rsidRPr="009C1C8C">
              <w:rPr>
                <w:spacing w:val="-8"/>
                <w:sz w:val="22"/>
                <w:szCs w:val="22"/>
              </w:rPr>
              <w:t xml:space="preserve">действующего </w:t>
            </w:r>
            <w:r w:rsidRPr="009C1C8C">
              <w:rPr>
                <w:sz w:val="22"/>
                <w:szCs w:val="22"/>
              </w:rPr>
              <w:t>вещества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r w:rsidRPr="009C1C8C">
              <w:rPr>
                <w:sz w:val="22"/>
                <w:szCs w:val="22"/>
              </w:rPr>
              <w:t>762,7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D4660" w:rsidRPr="009C1C8C" w:rsidRDefault="00DD4660" w:rsidP="00A559DE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9C1C8C">
              <w:rPr>
                <w:sz w:val="22"/>
                <w:szCs w:val="22"/>
              </w:rPr>
              <w:t>х</w:t>
            </w:r>
            <w:proofErr w:type="spellEnd"/>
          </w:p>
        </w:tc>
      </w:tr>
    </w:tbl>
    <w:p w:rsidR="00DD4660" w:rsidRPr="009C1C8C" w:rsidRDefault="00DD4660" w:rsidP="00DD4660">
      <w:pPr>
        <w:pStyle w:val="aff7"/>
        <w:jc w:val="right"/>
        <w:rPr>
          <w:caps/>
          <w:sz w:val="20"/>
          <w:szCs w:val="20"/>
        </w:rPr>
      </w:pPr>
    </w:p>
    <w:p w:rsidR="00DD4660" w:rsidRPr="009C1C8C" w:rsidRDefault="00DD4660" w:rsidP="00DD4660">
      <w:pPr>
        <w:pStyle w:val="aff7"/>
        <w:jc w:val="right"/>
        <w:rPr>
          <w:caps/>
          <w:sz w:val="20"/>
          <w:szCs w:val="20"/>
        </w:rPr>
      </w:pPr>
    </w:p>
    <w:p w:rsidR="00DD4660" w:rsidRPr="009C1C8C" w:rsidRDefault="00DD4660" w:rsidP="00DD4660">
      <w:pPr>
        <w:rPr>
          <w:sz w:val="24"/>
          <w:szCs w:val="24"/>
        </w:rPr>
      </w:pPr>
    </w:p>
    <w:p w:rsidR="00533EA0" w:rsidRDefault="00533EA0" w:rsidP="00533EA0"/>
    <w:p w:rsidR="00533EA0" w:rsidRDefault="00533EA0" w:rsidP="00310FCB">
      <w:pPr>
        <w:spacing w:line="276" w:lineRule="auto"/>
        <w:jc w:val="both"/>
        <w:rPr>
          <w:b/>
          <w:sz w:val="28"/>
          <w:szCs w:val="28"/>
        </w:rPr>
      </w:pPr>
      <w:bookmarkStart w:id="9" w:name="_GoBack"/>
      <w:bookmarkEnd w:id="9"/>
    </w:p>
    <w:p w:rsidR="00533EA0" w:rsidRDefault="00533EA0" w:rsidP="00310FCB">
      <w:pPr>
        <w:spacing w:line="276" w:lineRule="auto"/>
        <w:jc w:val="both"/>
        <w:rPr>
          <w:b/>
          <w:sz w:val="28"/>
          <w:szCs w:val="28"/>
        </w:rPr>
      </w:pPr>
    </w:p>
    <w:p w:rsidR="00533EA0" w:rsidRDefault="00533EA0" w:rsidP="00310FCB">
      <w:pPr>
        <w:spacing w:line="276" w:lineRule="auto"/>
        <w:jc w:val="both"/>
      </w:pPr>
    </w:p>
    <w:p w:rsidR="00310FCB" w:rsidRDefault="00310FCB" w:rsidP="00310FCB"/>
    <w:p w:rsidR="00310FCB" w:rsidRDefault="00310FCB" w:rsidP="00310FCB"/>
    <w:p w:rsidR="00310FCB" w:rsidRDefault="00310FCB" w:rsidP="00310FCB"/>
    <w:p w:rsidR="00310FCB" w:rsidRDefault="00310FCB" w:rsidP="00310FCB"/>
    <w:p w:rsidR="00310FCB" w:rsidRDefault="00310FCB" w:rsidP="00310FCB"/>
    <w:p w:rsidR="00310FCB" w:rsidRDefault="00310FCB" w:rsidP="00310FCB"/>
    <w:p w:rsidR="00310FCB" w:rsidRDefault="00310FCB" w:rsidP="00310FCB"/>
    <w:p w:rsidR="00A31338" w:rsidRDefault="00A31338"/>
    <w:sectPr w:rsidR="00A31338" w:rsidSect="00DD466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289" w:rsidRDefault="00DD4660" w:rsidP="00BF6289">
    <w:pPr>
      <w:pStyle w:val="affc"/>
      <w:jc w:val="center"/>
    </w:pPr>
  </w:p>
  <w:p w:rsidR="00BF6289" w:rsidRDefault="00DD4660">
    <w:pPr>
      <w:pStyle w:val="af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186" w:rsidRPr="00254186" w:rsidRDefault="00DD4660" w:rsidP="00254186">
    <w:pPr>
      <w:pStyle w:val="affc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289" w:rsidRPr="00BF6289" w:rsidRDefault="00DD4660" w:rsidP="00BF6289">
    <w:pPr>
      <w:pStyle w:val="affa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566"/>
    <w:multiLevelType w:val="hybridMultilevel"/>
    <w:tmpl w:val="07966644"/>
    <w:lvl w:ilvl="0" w:tplc="64360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4360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173F1"/>
    <w:multiLevelType w:val="hybridMultilevel"/>
    <w:tmpl w:val="7D0A4BEE"/>
    <w:name w:val="WW8Num622222222222222222222222222"/>
    <w:lvl w:ilvl="0" w:tplc="64360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036D67"/>
    <w:multiLevelType w:val="hybridMultilevel"/>
    <w:tmpl w:val="C172AAE8"/>
    <w:name w:val="WW8Num622222222"/>
    <w:lvl w:ilvl="0" w:tplc="64360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6E46C4"/>
    <w:multiLevelType w:val="hybridMultilevel"/>
    <w:tmpl w:val="FE40AA9A"/>
    <w:name w:val="WW8Num6222222222222222222222222"/>
    <w:lvl w:ilvl="0" w:tplc="64360A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36470F"/>
    <w:multiLevelType w:val="hybridMultilevel"/>
    <w:tmpl w:val="A8869BBC"/>
    <w:name w:val="WW8Num622"/>
    <w:lvl w:ilvl="0" w:tplc="64360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3E317F"/>
    <w:multiLevelType w:val="hybridMultilevel"/>
    <w:tmpl w:val="02D8898E"/>
    <w:lvl w:ilvl="0" w:tplc="64360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4360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D2611"/>
    <w:multiLevelType w:val="hybridMultilevel"/>
    <w:tmpl w:val="1E2039DE"/>
    <w:name w:val="WW8Num6222"/>
    <w:lvl w:ilvl="0" w:tplc="64360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40272"/>
    <w:multiLevelType w:val="hybridMultilevel"/>
    <w:tmpl w:val="125818AC"/>
    <w:name w:val="WW8Num6222222222222222222222"/>
    <w:lvl w:ilvl="0" w:tplc="64360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C4F7E"/>
    <w:multiLevelType w:val="hybridMultilevel"/>
    <w:tmpl w:val="C05E9148"/>
    <w:name w:val="WW8Num622222"/>
    <w:lvl w:ilvl="0" w:tplc="64360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C656B2"/>
    <w:multiLevelType w:val="hybridMultilevel"/>
    <w:tmpl w:val="436038E2"/>
    <w:name w:val="WW8Num62222222222222222"/>
    <w:lvl w:ilvl="0" w:tplc="64360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7D41FFA"/>
    <w:multiLevelType w:val="hybridMultilevel"/>
    <w:tmpl w:val="7270CA3A"/>
    <w:name w:val="WW8Num62"/>
    <w:lvl w:ilvl="0" w:tplc="415CE01A">
      <w:start w:val="1"/>
      <w:numFmt w:val="bullet"/>
      <w:lvlText w:val="-"/>
      <w:lvlJc w:val="left"/>
      <w:pPr>
        <w:tabs>
          <w:tab w:val="num" w:pos="908"/>
        </w:tabs>
        <w:ind w:left="171" w:firstLine="709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64360A1E">
      <w:start w:val="1"/>
      <w:numFmt w:val="bullet"/>
      <w:lvlText w:val="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11">
    <w:nsid w:val="2A88715E"/>
    <w:multiLevelType w:val="hybridMultilevel"/>
    <w:tmpl w:val="00DA19C8"/>
    <w:name w:val="WW8Num62222222"/>
    <w:lvl w:ilvl="0" w:tplc="64360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C27124C"/>
    <w:multiLevelType w:val="hybridMultilevel"/>
    <w:tmpl w:val="3BCA480A"/>
    <w:name w:val="WW8Num62222222222222222222222"/>
    <w:lvl w:ilvl="0" w:tplc="64360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E15351"/>
    <w:multiLevelType w:val="hybridMultilevel"/>
    <w:tmpl w:val="F2206E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5245F8"/>
    <w:multiLevelType w:val="hybridMultilevel"/>
    <w:tmpl w:val="FC9C82D4"/>
    <w:name w:val="WW8Num622222222222222222222"/>
    <w:lvl w:ilvl="0" w:tplc="64360A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A1F0729"/>
    <w:multiLevelType w:val="hybridMultilevel"/>
    <w:tmpl w:val="205CB074"/>
    <w:lvl w:ilvl="0" w:tplc="09F2E7C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F833E3A"/>
    <w:multiLevelType w:val="hybridMultilevel"/>
    <w:tmpl w:val="E8188D32"/>
    <w:name w:val="WW8Num62222222222222222222222222"/>
    <w:lvl w:ilvl="0" w:tplc="64360A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A5E4CD4"/>
    <w:multiLevelType w:val="hybridMultilevel"/>
    <w:tmpl w:val="5ADE4C0A"/>
    <w:name w:val="WW8Num6222222222222222222"/>
    <w:lvl w:ilvl="0" w:tplc="64360A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B50032A"/>
    <w:multiLevelType w:val="hybridMultilevel"/>
    <w:tmpl w:val="19647718"/>
    <w:name w:val="WW8Num62222"/>
    <w:lvl w:ilvl="0" w:tplc="64360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0DF434B"/>
    <w:multiLevelType w:val="hybridMultilevel"/>
    <w:tmpl w:val="D34CAF00"/>
    <w:name w:val="WW8Num622222222222222222"/>
    <w:lvl w:ilvl="0" w:tplc="64360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EE01DD"/>
    <w:multiLevelType w:val="hybridMultilevel"/>
    <w:tmpl w:val="65C82406"/>
    <w:name w:val="WW8Num6222222"/>
    <w:lvl w:ilvl="0" w:tplc="64360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3E759C1"/>
    <w:multiLevelType w:val="hybridMultilevel"/>
    <w:tmpl w:val="1982192A"/>
    <w:name w:val="WW8Num62222222222"/>
    <w:lvl w:ilvl="0" w:tplc="64360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6A51339"/>
    <w:multiLevelType w:val="hybridMultilevel"/>
    <w:tmpl w:val="5A4EB85C"/>
    <w:name w:val="WW8Num622222222222222222222222"/>
    <w:lvl w:ilvl="0" w:tplc="64360A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93F5220"/>
    <w:multiLevelType w:val="singleLevel"/>
    <w:tmpl w:val="940AE4C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4">
    <w:nsid w:val="71854958"/>
    <w:multiLevelType w:val="hybridMultilevel"/>
    <w:tmpl w:val="E286EB48"/>
    <w:name w:val="WW8Num622222222222"/>
    <w:lvl w:ilvl="0" w:tplc="64360A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B3337C9"/>
    <w:multiLevelType w:val="hybridMultilevel"/>
    <w:tmpl w:val="AF56F38E"/>
    <w:name w:val="WW8Num62222222222222222222"/>
    <w:lvl w:ilvl="0" w:tplc="64360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616019"/>
    <w:multiLevelType w:val="hybridMultilevel"/>
    <w:tmpl w:val="C844832A"/>
    <w:name w:val="WW8Num6222222222"/>
    <w:lvl w:ilvl="0" w:tplc="64360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3"/>
  </w:num>
  <w:num w:numId="4">
    <w:abstractNumId w:val="10"/>
  </w:num>
  <w:num w:numId="5">
    <w:abstractNumId w:val="4"/>
  </w:num>
  <w:num w:numId="6">
    <w:abstractNumId w:val="6"/>
  </w:num>
  <w:num w:numId="7">
    <w:abstractNumId w:val="0"/>
  </w:num>
  <w:num w:numId="8">
    <w:abstractNumId w:val="18"/>
  </w:num>
  <w:num w:numId="9">
    <w:abstractNumId w:val="8"/>
  </w:num>
  <w:num w:numId="10">
    <w:abstractNumId w:val="20"/>
  </w:num>
  <w:num w:numId="11">
    <w:abstractNumId w:val="11"/>
  </w:num>
  <w:num w:numId="12">
    <w:abstractNumId w:val="2"/>
  </w:num>
  <w:num w:numId="13">
    <w:abstractNumId w:val="26"/>
  </w:num>
  <w:num w:numId="14">
    <w:abstractNumId w:val="21"/>
  </w:num>
  <w:num w:numId="15">
    <w:abstractNumId w:val="24"/>
  </w:num>
  <w:num w:numId="16">
    <w:abstractNumId w:val="9"/>
  </w:num>
  <w:num w:numId="17">
    <w:abstractNumId w:val="19"/>
  </w:num>
  <w:num w:numId="18">
    <w:abstractNumId w:val="5"/>
  </w:num>
  <w:num w:numId="19">
    <w:abstractNumId w:val="17"/>
  </w:num>
  <w:num w:numId="20">
    <w:abstractNumId w:val="25"/>
  </w:num>
  <w:num w:numId="21">
    <w:abstractNumId w:val="14"/>
  </w:num>
  <w:num w:numId="22">
    <w:abstractNumId w:val="7"/>
  </w:num>
  <w:num w:numId="23">
    <w:abstractNumId w:val="12"/>
  </w:num>
  <w:num w:numId="24">
    <w:abstractNumId w:val="22"/>
  </w:num>
  <w:num w:numId="25">
    <w:abstractNumId w:val="3"/>
  </w:num>
  <w:num w:numId="26">
    <w:abstractNumId w:val="16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BBB"/>
    <w:rsid w:val="00310FCB"/>
    <w:rsid w:val="00355BBB"/>
    <w:rsid w:val="00533EA0"/>
    <w:rsid w:val="005E64C1"/>
    <w:rsid w:val="00A31338"/>
    <w:rsid w:val="00DD4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4660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paragraph" w:styleId="2">
    <w:name w:val="heading 2"/>
    <w:basedOn w:val="1"/>
    <w:next w:val="a"/>
    <w:link w:val="20"/>
    <w:qFormat/>
    <w:rsid w:val="00DD4660"/>
    <w:pPr>
      <w:outlineLvl w:val="1"/>
    </w:pPr>
  </w:style>
  <w:style w:type="paragraph" w:styleId="3">
    <w:name w:val="heading 3"/>
    <w:basedOn w:val="2"/>
    <w:next w:val="a"/>
    <w:link w:val="30"/>
    <w:qFormat/>
    <w:rsid w:val="00DD4660"/>
    <w:pPr>
      <w:outlineLvl w:val="2"/>
    </w:pPr>
  </w:style>
  <w:style w:type="paragraph" w:styleId="4">
    <w:name w:val="heading 4"/>
    <w:basedOn w:val="3"/>
    <w:next w:val="a"/>
    <w:link w:val="40"/>
    <w:qFormat/>
    <w:rsid w:val="00DD466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533EA0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DD46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DD466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D466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D466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D466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D466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6">
    <w:name w:val="Цветовое выделение"/>
    <w:rsid w:val="00DD4660"/>
    <w:rPr>
      <w:b/>
      <w:bCs/>
      <w:color w:val="000080"/>
      <w:sz w:val="20"/>
      <w:szCs w:val="20"/>
    </w:rPr>
  </w:style>
  <w:style w:type="character" w:customStyle="1" w:styleId="a7">
    <w:name w:val="Гипертекстовая ссылка"/>
    <w:basedOn w:val="a6"/>
    <w:rsid w:val="00DD4660"/>
    <w:rPr>
      <w:color w:val="008000"/>
      <w:u w:val="single"/>
    </w:rPr>
  </w:style>
  <w:style w:type="paragraph" w:customStyle="1" w:styleId="a8">
    <w:name w:val="Основное меню"/>
    <w:basedOn w:val="a"/>
    <w:next w:val="a"/>
    <w:rsid w:val="00DD4660"/>
    <w:pPr>
      <w:ind w:firstLine="720"/>
      <w:jc w:val="both"/>
    </w:pPr>
    <w:rPr>
      <w:rFonts w:ascii="Verdana" w:eastAsia="Times New Roman" w:hAnsi="Verdana" w:cs="Verdana"/>
      <w:sz w:val="22"/>
      <w:szCs w:val="22"/>
    </w:rPr>
  </w:style>
  <w:style w:type="paragraph" w:customStyle="1" w:styleId="a9">
    <w:name w:val="Заголовок"/>
    <w:basedOn w:val="a8"/>
    <w:next w:val="a"/>
    <w:rsid w:val="00DD4660"/>
    <w:rPr>
      <w:b/>
      <w:bCs/>
      <w:color w:val="C0C0C0"/>
    </w:rPr>
  </w:style>
  <w:style w:type="paragraph" w:customStyle="1" w:styleId="aa">
    <w:name w:val="Заголовок статьи"/>
    <w:basedOn w:val="a"/>
    <w:next w:val="a"/>
    <w:rsid w:val="00DD4660"/>
    <w:pPr>
      <w:ind w:left="1612" w:hanging="892"/>
      <w:jc w:val="both"/>
    </w:pPr>
    <w:rPr>
      <w:rFonts w:ascii="Arial" w:eastAsia="Times New Roman" w:hAnsi="Arial" w:cs="Arial"/>
    </w:rPr>
  </w:style>
  <w:style w:type="paragraph" w:customStyle="1" w:styleId="ab">
    <w:name w:val="Интерактивный заголовок"/>
    <w:basedOn w:val="a9"/>
    <w:next w:val="a"/>
    <w:rsid w:val="00DD4660"/>
    <w:rPr>
      <w:u w:val="single"/>
    </w:rPr>
  </w:style>
  <w:style w:type="paragraph" w:customStyle="1" w:styleId="ac">
    <w:name w:val="Текст (лев. подпись)"/>
    <w:basedOn w:val="a"/>
    <w:next w:val="a"/>
    <w:rsid w:val="00DD4660"/>
    <w:rPr>
      <w:rFonts w:ascii="Arial" w:eastAsia="Times New Roman" w:hAnsi="Arial" w:cs="Arial"/>
    </w:rPr>
  </w:style>
  <w:style w:type="paragraph" w:customStyle="1" w:styleId="ad">
    <w:name w:val="Колонтитул (левый)"/>
    <w:basedOn w:val="ac"/>
    <w:next w:val="a"/>
    <w:rsid w:val="00DD4660"/>
    <w:rPr>
      <w:sz w:val="14"/>
      <w:szCs w:val="14"/>
    </w:rPr>
  </w:style>
  <w:style w:type="paragraph" w:customStyle="1" w:styleId="ae">
    <w:name w:val="Текст (прав. подпись)"/>
    <w:basedOn w:val="a"/>
    <w:next w:val="a"/>
    <w:rsid w:val="00DD4660"/>
    <w:pPr>
      <w:jc w:val="right"/>
    </w:pPr>
    <w:rPr>
      <w:rFonts w:ascii="Arial" w:eastAsia="Times New Roman" w:hAnsi="Arial" w:cs="Arial"/>
    </w:rPr>
  </w:style>
  <w:style w:type="paragraph" w:customStyle="1" w:styleId="af">
    <w:name w:val="Колонтитул (правый)"/>
    <w:basedOn w:val="ae"/>
    <w:next w:val="a"/>
    <w:rsid w:val="00DD4660"/>
    <w:rPr>
      <w:sz w:val="14"/>
      <w:szCs w:val="14"/>
    </w:rPr>
  </w:style>
  <w:style w:type="paragraph" w:customStyle="1" w:styleId="af0">
    <w:name w:val="Комментарий"/>
    <w:basedOn w:val="a"/>
    <w:next w:val="a"/>
    <w:rsid w:val="00DD4660"/>
    <w:pPr>
      <w:ind w:left="170"/>
      <w:jc w:val="both"/>
    </w:pPr>
    <w:rPr>
      <w:rFonts w:ascii="Arial" w:eastAsia="Times New Roman" w:hAnsi="Arial" w:cs="Arial"/>
      <w:i/>
      <w:iCs/>
      <w:color w:val="800080"/>
    </w:rPr>
  </w:style>
  <w:style w:type="paragraph" w:customStyle="1" w:styleId="af1">
    <w:name w:val="Комментарий пользователя"/>
    <w:basedOn w:val="af0"/>
    <w:next w:val="a"/>
    <w:rsid w:val="00DD4660"/>
    <w:pPr>
      <w:jc w:val="left"/>
    </w:pPr>
    <w:rPr>
      <w:color w:val="000080"/>
    </w:rPr>
  </w:style>
  <w:style w:type="character" w:customStyle="1" w:styleId="af2">
    <w:name w:val="Найденные слова"/>
    <w:basedOn w:val="a6"/>
    <w:rsid w:val="00DD4660"/>
  </w:style>
  <w:style w:type="character" w:customStyle="1" w:styleId="af3">
    <w:name w:val="Не вступил в силу"/>
    <w:basedOn w:val="a6"/>
    <w:rsid w:val="00DD4660"/>
    <w:rPr>
      <w:color w:val="008080"/>
    </w:rPr>
  </w:style>
  <w:style w:type="paragraph" w:customStyle="1" w:styleId="af4">
    <w:name w:val="Объект"/>
    <w:basedOn w:val="a"/>
    <w:next w:val="a"/>
    <w:rsid w:val="00DD4660"/>
    <w:pPr>
      <w:ind w:firstLine="720"/>
      <w:jc w:val="both"/>
    </w:pPr>
    <w:rPr>
      <w:rFonts w:ascii="Arial" w:eastAsia="Times New Roman" w:hAnsi="Arial" w:cs="Arial"/>
    </w:rPr>
  </w:style>
  <w:style w:type="paragraph" w:customStyle="1" w:styleId="af5">
    <w:name w:val="Таблицы (моноширинный)"/>
    <w:basedOn w:val="a"/>
    <w:next w:val="a"/>
    <w:rsid w:val="00DD4660"/>
    <w:pPr>
      <w:jc w:val="both"/>
    </w:pPr>
    <w:rPr>
      <w:rFonts w:ascii="Courier New" w:eastAsia="Times New Roman" w:hAnsi="Courier New" w:cs="Courier New"/>
    </w:rPr>
  </w:style>
  <w:style w:type="paragraph" w:customStyle="1" w:styleId="af6">
    <w:name w:val="Оглавление"/>
    <w:basedOn w:val="af5"/>
    <w:next w:val="a"/>
    <w:rsid w:val="00DD4660"/>
    <w:pPr>
      <w:ind w:left="140"/>
    </w:pPr>
  </w:style>
  <w:style w:type="paragraph" w:customStyle="1" w:styleId="af7">
    <w:name w:val="Переменная часть"/>
    <w:basedOn w:val="a8"/>
    <w:next w:val="a"/>
    <w:rsid w:val="00DD4660"/>
    <w:rPr>
      <w:sz w:val="18"/>
      <w:szCs w:val="18"/>
    </w:rPr>
  </w:style>
  <w:style w:type="paragraph" w:customStyle="1" w:styleId="af8">
    <w:name w:val="Постоянная часть"/>
    <w:basedOn w:val="a8"/>
    <w:next w:val="a"/>
    <w:rsid w:val="00DD4660"/>
    <w:rPr>
      <w:sz w:val="20"/>
      <w:szCs w:val="20"/>
    </w:rPr>
  </w:style>
  <w:style w:type="paragraph" w:customStyle="1" w:styleId="af9">
    <w:name w:val="Прижатый влево"/>
    <w:basedOn w:val="a"/>
    <w:next w:val="a"/>
    <w:rsid w:val="00DD4660"/>
    <w:rPr>
      <w:rFonts w:ascii="Arial" w:eastAsia="Times New Roman" w:hAnsi="Arial" w:cs="Arial"/>
    </w:rPr>
  </w:style>
  <w:style w:type="character" w:customStyle="1" w:styleId="afa">
    <w:name w:val="Продолжение ссылки"/>
    <w:basedOn w:val="a7"/>
    <w:rsid w:val="00DD4660"/>
  </w:style>
  <w:style w:type="paragraph" w:customStyle="1" w:styleId="afb">
    <w:name w:val="Словарная статья"/>
    <w:basedOn w:val="a"/>
    <w:next w:val="a"/>
    <w:rsid w:val="00DD4660"/>
    <w:pPr>
      <w:ind w:right="118"/>
      <w:jc w:val="both"/>
    </w:pPr>
    <w:rPr>
      <w:rFonts w:ascii="Arial" w:eastAsia="Times New Roman" w:hAnsi="Arial" w:cs="Arial"/>
    </w:rPr>
  </w:style>
  <w:style w:type="paragraph" w:customStyle="1" w:styleId="afc">
    <w:name w:val="Текст (справка)"/>
    <w:basedOn w:val="a"/>
    <w:next w:val="a"/>
    <w:rsid w:val="00DD4660"/>
    <w:pPr>
      <w:ind w:left="170" w:right="170"/>
    </w:pPr>
    <w:rPr>
      <w:rFonts w:ascii="Arial" w:eastAsia="Times New Roman" w:hAnsi="Arial" w:cs="Arial"/>
    </w:rPr>
  </w:style>
  <w:style w:type="character" w:customStyle="1" w:styleId="afd">
    <w:name w:val="Утратил силу"/>
    <w:basedOn w:val="a6"/>
    <w:rsid w:val="00DD4660"/>
    <w:rPr>
      <w:strike/>
      <w:color w:val="808000"/>
    </w:rPr>
  </w:style>
  <w:style w:type="paragraph" w:styleId="afe">
    <w:name w:val="Body Text Indent"/>
    <w:basedOn w:val="a"/>
    <w:link w:val="aff"/>
    <w:semiHidden/>
    <w:rsid w:val="00DD4660"/>
    <w:pPr>
      <w:widowControl/>
      <w:autoSpaceDE/>
      <w:autoSpaceDN/>
      <w:adjustRightInd/>
      <w:spacing w:after="120"/>
      <w:ind w:left="283"/>
    </w:pPr>
    <w:rPr>
      <w:rFonts w:eastAsia="Times New Roman"/>
      <w:sz w:val="28"/>
      <w:szCs w:val="28"/>
    </w:rPr>
  </w:style>
  <w:style w:type="character" w:customStyle="1" w:styleId="aff">
    <w:name w:val="Основной текст с отступом Знак"/>
    <w:basedOn w:val="a0"/>
    <w:link w:val="afe"/>
    <w:semiHidden/>
    <w:rsid w:val="00DD46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0">
    <w:name w:val="Document Map"/>
    <w:basedOn w:val="a"/>
    <w:link w:val="aff1"/>
    <w:semiHidden/>
    <w:rsid w:val="00DD4660"/>
    <w:pPr>
      <w:shd w:val="clear" w:color="auto" w:fill="000080"/>
      <w:ind w:firstLine="720"/>
      <w:jc w:val="both"/>
    </w:pPr>
    <w:rPr>
      <w:rFonts w:ascii="Tahoma" w:eastAsia="Times New Roman" w:hAnsi="Tahoma" w:cs="Tahoma"/>
    </w:rPr>
  </w:style>
  <w:style w:type="character" w:customStyle="1" w:styleId="aff1">
    <w:name w:val="Схема документа Знак"/>
    <w:basedOn w:val="a0"/>
    <w:link w:val="aff0"/>
    <w:semiHidden/>
    <w:rsid w:val="00DD466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nformat">
    <w:name w:val="ConsNonformat"/>
    <w:rsid w:val="00DD46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DD46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2">
    <w:name w:val="Normal (Web)"/>
    <w:basedOn w:val="a"/>
    <w:rsid w:val="00DD4660"/>
    <w:pPr>
      <w:widowControl/>
      <w:autoSpaceDE/>
      <w:autoSpaceDN/>
      <w:adjustRightInd/>
      <w:spacing w:before="100" w:after="100"/>
    </w:pPr>
    <w:rPr>
      <w:rFonts w:ascii="Arial Unicode MS" w:eastAsia="Arial Unicode MS" w:hAnsi="Arial Unicode MS"/>
      <w:sz w:val="24"/>
    </w:rPr>
  </w:style>
  <w:style w:type="paragraph" w:customStyle="1" w:styleId="aff3">
    <w:name w:val="Содержимое таблицы"/>
    <w:basedOn w:val="a"/>
    <w:rsid w:val="00DD4660"/>
    <w:pPr>
      <w:suppressLineNumbers/>
      <w:suppressAutoHyphens/>
      <w:autoSpaceDE/>
      <w:autoSpaceDN/>
      <w:adjustRightInd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aff4">
    <w:name w:val="Body Text"/>
    <w:basedOn w:val="a"/>
    <w:link w:val="aff5"/>
    <w:semiHidden/>
    <w:rsid w:val="00DD4660"/>
    <w:pPr>
      <w:widowControl/>
      <w:autoSpaceDE/>
      <w:autoSpaceDN/>
      <w:adjustRightInd/>
      <w:spacing w:after="120"/>
    </w:pPr>
    <w:rPr>
      <w:rFonts w:eastAsia="Times New Roman"/>
      <w:sz w:val="28"/>
      <w:szCs w:val="28"/>
    </w:rPr>
  </w:style>
  <w:style w:type="character" w:customStyle="1" w:styleId="aff5">
    <w:name w:val="Основной текст Знак"/>
    <w:basedOn w:val="a0"/>
    <w:link w:val="aff4"/>
    <w:semiHidden/>
    <w:rsid w:val="00DD466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6">
    <w:name w:val="Основной текст_"/>
    <w:link w:val="11"/>
    <w:locked/>
    <w:rsid w:val="00DD4660"/>
    <w:rPr>
      <w:sz w:val="27"/>
      <w:shd w:val="clear" w:color="auto" w:fill="FFFFFF"/>
    </w:rPr>
  </w:style>
  <w:style w:type="paragraph" w:customStyle="1" w:styleId="11">
    <w:name w:val="Основной текст1"/>
    <w:basedOn w:val="a"/>
    <w:link w:val="aff6"/>
    <w:rsid w:val="00DD4660"/>
    <w:pPr>
      <w:widowControl/>
      <w:shd w:val="clear" w:color="auto" w:fill="FFFFFF"/>
      <w:autoSpaceDE/>
      <w:autoSpaceDN/>
      <w:adjustRightInd/>
      <w:spacing w:after="240" w:line="240" w:lineRule="atLeast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paragraph" w:customStyle="1" w:styleId="24">
    <w:name w:val="Основной текст с отступом 24"/>
    <w:basedOn w:val="a"/>
    <w:rsid w:val="00DD4660"/>
    <w:pPr>
      <w:widowControl/>
      <w:suppressAutoHyphens/>
      <w:autoSpaceDE/>
      <w:autoSpaceDN/>
      <w:adjustRightInd/>
      <w:spacing w:after="120" w:line="480" w:lineRule="auto"/>
      <w:ind w:left="283"/>
    </w:pPr>
    <w:rPr>
      <w:rFonts w:ascii="Calibri" w:eastAsia="Calibri" w:hAnsi="Calibri" w:cs="Calibri"/>
      <w:sz w:val="24"/>
      <w:lang w:eastAsia="ar-SA"/>
    </w:rPr>
  </w:style>
  <w:style w:type="paragraph" w:styleId="aff7">
    <w:name w:val="Block Text"/>
    <w:basedOn w:val="a"/>
    <w:semiHidden/>
    <w:rsid w:val="00DD4660"/>
    <w:pPr>
      <w:tabs>
        <w:tab w:val="left" w:pos="-3060"/>
        <w:tab w:val="center" w:pos="-2340"/>
      </w:tabs>
      <w:autoSpaceDE/>
      <w:autoSpaceDN/>
      <w:adjustRightInd/>
      <w:spacing w:line="240" w:lineRule="atLeast"/>
      <w:ind w:left="227" w:right="227"/>
      <w:jc w:val="center"/>
    </w:pPr>
    <w:rPr>
      <w:rFonts w:eastAsia="Times New Roman"/>
      <w:sz w:val="28"/>
      <w:szCs w:val="28"/>
    </w:rPr>
  </w:style>
  <w:style w:type="table" w:styleId="aff8">
    <w:name w:val="Table Grid"/>
    <w:basedOn w:val="a1"/>
    <w:rsid w:val="00DD46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DD4660"/>
    <w:pPr>
      <w:widowControl/>
      <w:autoSpaceDE/>
      <w:autoSpaceDN/>
      <w:adjustRightInd/>
      <w:ind w:left="720"/>
    </w:pPr>
    <w:rPr>
      <w:rFonts w:eastAsia="Calibri"/>
      <w:sz w:val="24"/>
      <w:szCs w:val="24"/>
      <w:lang w:eastAsia="ar-SA"/>
    </w:rPr>
  </w:style>
  <w:style w:type="paragraph" w:styleId="aff9">
    <w:name w:val="No Spacing"/>
    <w:uiPriority w:val="1"/>
    <w:qFormat/>
    <w:rsid w:val="00DD46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header"/>
    <w:basedOn w:val="a"/>
    <w:link w:val="affb"/>
    <w:rsid w:val="00DD4660"/>
    <w:pPr>
      <w:tabs>
        <w:tab w:val="center" w:pos="4677"/>
        <w:tab w:val="right" w:pos="9355"/>
      </w:tabs>
      <w:ind w:firstLine="720"/>
      <w:jc w:val="both"/>
    </w:pPr>
    <w:rPr>
      <w:rFonts w:ascii="Arial" w:eastAsia="Times New Roman" w:hAnsi="Arial" w:cs="Arial"/>
    </w:rPr>
  </w:style>
  <w:style w:type="character" w:customStyle="1" w:styleId="affb">
    <w:name w:val="Верхний колонтитул Знак"/>
    <w:basedOn w:val="a0"/>
    <w:link w:val="affa"/>
    <w:rsid w:val="00DD4660"/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footer"/>
    <w:basedOn w:val="a"/>
    <w:link w:val="affd"/>
    <w:uiPriority w:val="99"/>
    <w:rsid w:val="00DD4660"/>
    <w:pPr>
      <w:tabs>
        <w:tab w:val="center" w:pos="4677"/>
        <w:tab w:val="right" w:pos="9355"/>
      </w:tabs>
      <w:ind w:firstLine="720"/>
      <w:jc w:val="both"/>
    </w:pPr>
    <w:rPr>
      <w:rFonts w:ascii="Arial" w:eastAsia="Times New Roman" w:hAnsi="Arial" w:cs="Arial"/>
    </w:rPr>
  </w:style>
  <w:style w:type="character" w:customStyle="1" w:styleId="affd">
    <w:name w:val="Нижний колонтитул Знак"/>
    <w:basedOn w:val="a0"/>
    <w:link w:val="affc"/>
    <w:uiPriority w:val="99"/>
    <w:rsid w:val="00DD466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E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6578</Words>
  <Characters>37500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111</cp:lastModifiedBy>
  <cp:revision>4</cp:revision>
  <dcterms:created xsi:type="dcterms:W3CDTF">2013-11-18T09:14:00Z</dcterms:created>
  <dcterms:modified xsi:type="dcterms:W3CDTF">2013-11-18T08:22:00Z</dcterms:modified>
</cp:coreProperties>
</file>