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ook w:val="01E0"/>
      </w:tblPr>
      <w:tblGrid>
        <w:gridCol w:w="9289"/>
      </w:tblGrid>
      <w:tr w:rsidR="003717E0" w:rsidRPr="008B7899" w:rsidTr="00DC7A4A">
        <w:trPr>
          <w:trHeight w:val="1418"/>
        </w:trPr>
        <w:tc>
          <w:tcPr>
            <w:tcW w:w="9289" w:type="dxa"/>
          </w:tcPr>
          <w:p w:rsidR="003717E0" w:rsidRPr="008B7899" w:rsidRDefault="003717E0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789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015" cy="819150"/>
                  <wp:effectExtent l="19050" t="0" r="635" b="0"/>
                  <wp:docPr id="2" name="Рисунок 2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7E0" w:rsidRPr="008B7899" w:rsidTr="00DC7A4A">
        <w:tc>
          <w:tcPr>
            <w:tcW w:w="9289" w:type="dxa"/>
          </w:tcPr>
          <w:p w:rsidR="003717E0" w:rsidRPr="008B7899" w:rsidRDefault="003717E0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717E0" w:rsidRPr="008B7899" w:rsidRDefault="003717E0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9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3717E0" w:rsidRPr="008B7899" w:rsidRDefault="003717E0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9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3717E0" w:rsidRPr="008B7899" w:rsidRDefault="003717E0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17E0" w:rsidRPr="008B7899" w:rsidTr="00DC7A4A">
        <w:trPr>
          <w:trHeight w:val="654"/>
        </w:trPr>
        <w:tc>
          <w:tcPr>
            <w:tcW w:w="9289" w:type="dxa"/>
          </w:tcPr>
          <w:p w:rsidR="003717E0" w:rsidRPr="008B7899" w:rsidRDefault="003717E0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3717E0" w:rsidRPr="008B7899" w:rsidRDefault="003717E0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7E0" w:rsidRPr="008B7899" w:rsidTr="00DC7A4A">
        <w:tc>
          <w:tcPr>
            <w:tcW w:w="9289" w:type="dxa"/>
          </w:tcPr>
          <w:p w:rsidR="003717E0" w:rsidRPr="008B7899" w:rsidRDefault="003717E0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29.03.2013 года № 235</w:t>
            </w:r>
          </w:p>
          <w:p w:rsidR="003717E0" w:rsidRPr="008B7899" w:rsidRDefault="003717E0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7E0" w:rsidRPr="008B7899" w:rsidTr="00DC7A4A">
        <w:tc>
          <w:tcPr>
            <w:tcW w:w="9289" w:type="dxa"/>
          </w:tcPr>
          <w:p w:rsidR="003717E0" w:rsidRPr="008B7899" w:rsidRDefault="003717E0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17E0" w:rsidRPr="008B7899" w:rsidRDefault="003717E0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899">
              <w:rPr>
                <w:rFonts w:ascii="Times New Roman" w:hAnsi="Times New Roman" w:cs="Times New Roman"/>
              </w:rPr>
              <w:t>р.п.Лысые Горы</w:t>
            </w:r>
          </w:p>
          <w:p w:rsidR="003717E0" w:rsidRPr="008B7899" w:rsidRDefault="003717E0" w:rsidP="00DC7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7E0" w:rsidRPr="008B7899" w:rsidTr="00DC7A4A">
        <w:trPr>
          <w:trHeight w:val="724"/>
        </w:trPr>
        <w:tc>
          <w:tcPr>
            <w:tcW w:w="9289" w:type="dxa"/>
          </w:tcPr>
          <w:p w:rsidR="003717E0" w:rsidRPr="008B7899" w:rsidRDefault="003717E0" w:rsidP="00DC7A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33">
              <w:rPr>
                <w:rFonts w:ascii="Times New Roman" w:hAnsi="Times New Roman" w:cs="Times New Roman"/>
                <w:b/>
                <w:sz w:val="28"/>
              </w:rPr>
              <w:t>Об утверждении Положения о  представлении гражданами,  претендующими на замещение должностей муниципальной службы администрации Лысогорского муниципального района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06A33">
              <w:rPr>
                <w:rFonts w:ascii="Times New Roman" w:hAnsi="Times New Roman" w:cs="Times New Roman"/>
                <w:b/>
                <w:sz w:val="28"/>
              </w:rPr>
              <w:t xml:space="preserve">и муниципальными служащими администрации сведений о доходах,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</w:t>
            </w:r>
            <w:r w:rsidRPr="00C06A33">
              <w:rPr>
                <w:rFonts w:ascii="Times New Roman" w:hAnsi="Times New Roman" w:cs="Times New Roman"/>
                <w:b/>
                <w:sz w:val="28"/>
              </w:rPr>
              <w:t>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</w:t>
            </w:r>
            <w:r>
              <w:rPr>
                <w:rFonts w:ascii="Times New Roman" w:hAnsi="Times New Roman" w:cs="Times New Roman"/>
                <w:b/>
                <w:sz w:val="28"/>
              </w:rPr>
              <w:t>уга) и несовершеннолетних детей</w:t>
            </w:r>
          </w:p>
        </w:tc>
      </w:tr>
    </w:tbl>
    <w:p w:rsidR="003717E0" w:rsidRDefault="003717E0" w:rsidP="003717E0">
      <w:pPr>
        <w:spacing w:after="0" w:line="240" w:lineRule="auto"/>
        <w:ind w:firstLine="698"/>
        <w:jc w:val="right"/>
        <w:rPr>
          <w:rFonts w:ascii="Times New Roman" w:hAnsi="Times New Roman" w:cs="Times New Roman"/>
          <w:szCs w:val="28"/>
        </w:rPr>
      </w:pPr>
    </w:p>
    <w:p w:rsidR="003717E0" w:rsidRPr="00C06A33" w:rsidRDefault="003717E0" w:rsidP="003717E0">
      <w:pPr>
        <w:spacing w:after="0" w:line="240" w:lineRule="auto"/>
        <w:ind w:firstLine="698"/>
        <w:jc w:val="right"/>
        <w:rPr>
          <w:rFonts w:ascii="Times New Roman" w:hAnsi="Times New Roman" w:cs="Times New Roman"/>
          <w:szCs w:val="28"/>
        </w:rPr>
      </w:pPr>
    </w:p>
    <w:p w:rsidR="003717E0" w:rsidRPr="00C06A33" w:rsidRDefault="003717E0" w:rsidP="003717E0">
      <w:pPr>
        <w:spacing w:after="0" w:line="240" w:lineRule="auto"/>
        <w:ind w:firstLine="698"/>
        <w:jc w:val="right"/>
        <w:rPr>
          <w:rFonts w:ascii="Times New Roman" w:hAnsi="Times New Roman" w:cs="Times New Roman"/>
          <w:szCs w:val="28"/>
        </w:rPr>
      </w:pPr>
    </w:p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C06A33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статьей 8</w:t>
        </w:r>
      </w:hyperlink>
      <w:r w:rsidRPr="00C06A3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года N 273-ФЗ "О противодействии коррупции", </w:t>
      </w:r>
      <w:hyperlink r:id="rId7" w:history="1">
        <w:r w:rsidRPr="00C06A33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статьями 12</w:t>
        </w:r>
      </w:hyperlink>
      <w:r w:rsidRPr="00C06A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8" w:history="1">
        <w:r w:rsidRPr="00C06A33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15</w:t>
        </w:r>
      </w:hyperlink>
      <w:r w:rsidRPr="00C06A33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 года N 25-ФЗ "О муниципальной службе в Российской Федерации", </w:t>
      </w:r>
      <w:hyperlink r:id="rId9" w:history="1">
        <w:r w:rsidRPr="00C06A33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Указом</w:t>
        </w:r>
      </w:hyperlink>
      <w:r w:rsidRPr="00C06A3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 года N 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руководствуясь Уставом Лысогорского муниципального района ПОСТАНОВЛЯЮ:</w:t>
      </w:r>
    </w:p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z w:val="28"/>
          <w:szCs w:val="28"/>
        </w:rPr>
        <w:t>1. Утвердить</w:t>
      </w:r>
      <w:bookmarkStart w:id="0" w:name="sub_11"/>
      <w:r w:rsidRPr="00C06A33">
        <w:rPr>
          <w:rFonts w:ascii="Times New Roman" w:hAnsi="Times New Roman" w:cs="Times New Roman"/>
          <w:sz w:val="28"/>
          <w:szCs w:val="28"/>
        </w:rPr>
        <w:t xml:space="preserve"> Положение о</w:t>
      </w:r>
      <w:r w:rsidRPr="00C06A33">
        <w:rPr>
          <w:rFonts w:ascii="Times New Roman" w:hAnsi="Times New Roman" w:cs="Times New Roman"/>
          <w:sz w:val="28"/>
        </w:rPr>
        <w:t xml:space="preserve"> представлении гражданами,  претендующими на замещение должностей муниципальной службы администрации Лысогорского муниципального района и муниципальными служащими администрации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согласно приложению.</w:t>
      </w:r>
    </w:p>
    <w:bookmarkEnd w:id="0"/>
    <w:p w:rsidR="003717E0" w:rsidRPr="00C06A33" w:rsidRDefault="003717E0" w:rsidP="003717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принятия и подлежит опубликованию в районной газета «Призыв».</w:t>
      </w:r>
    </w:p>
    <w:p w:rsidR="003717E0" w:rsidRPr="00C06A33" w:rsidRDefault="003717E0" w:rsidP="003717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717E0" w:rsidRDefault="003717E0" w:rsidP="00371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7E0" w:rsidRDefault="003717E0" w:rsidP="00371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7E0" w:rsidRPr="00C06A33" w:rsidRDefault="003717E0" w:rsidP="00371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33">
        <w:rPr>
          <w:rFonts w:ascii="Times New Roman" w:hAnsi="Times New Roman" w:cs="Times New Roman"/>
          <w:b/>
          <w:sz w:val="28"/>
          <w:szCs w:val="28"/>
        </w:rPr>
        <w:lastRenderedPageBreak/>
        <w:t>Глава администрации</w:t>
      </w:r>
    </w:p>
    <w:p w:rsidR="003717E0" w:rsidRPr="00C06A33" w:rsidRDefault="003717E0" w:rsidP="00371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33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С.А. Девличаров</w:t>
      </w:r>
    </w:p>
    <w:p w:rsidR="003717E0" w:rsidRPr="00C06A33" w:rsidRDefault="003717E0" w:rsidP="003717E0">
      <w:pPr>
        <w:spacing w:after="0" w:line="240" w:lineRule="auto"/>
        <w:ind w:firstLine="698"/>
        <w:jc w:val="right"/>
        <w:rPr>
          <w:rFonts w:ascii="Times New Roman" w:hAnsi="Times New Roman" w:cs="Times New Roman"/>
          <w:szCs w:val="28"/>
        </w:rPr>
      </w:pPr>
    </w:p>
    <w:p w:rsidR="003717E0" w:rsidRPr="000A4797" w:rsidRDefault="003717E0" w:rsidP="003717E0">
      <w:pPr>
        <w:spacing w:after="0" w:line="240" w:lineRule="auto"/>
        <w:ind w:firstLine="6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>Приложение  к постановлению</w:t>
      </w:r>
    </w:p>
    <w:p w:rsidR="003717E0" w:rsidRPr="000A4797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  <w:t xml:space="preserve">администрации  Лысогорского </w:t>
      </w:r>
    </w:p>
    <w:p w:rsidR="003717E0" w:rsidRPr="000A4797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  <w:t xml:space="preserve">муниципального района </w:t>
      </w:r>
    </w:p>
    <w:p w:rsidR="003717E0" w:rsidRPr="000A4797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</w:r>
      <w:r w:rsidRPr="000A4797">
        <w:rPr>
          <w:rFonts w:ascii="Times New Roman" w:hAnsi="Times New Roman" w:cs="Times New Roman"/>
          <w:b/>
          <w:sz w:val="24"/>
          <w:szCs w:val="24"/>
        </w:rPr>
        <w:tab/>
        <w:t xml:space="preserve">от                           № </w:t>
      </w:r>
    </w:p>
    <w:p w:rsidR="003717E0" w:rsidRPr="001F1A2C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17E0" w:rsidRDefault="003717E0" w:rsidP="003717E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717E0" w:rsidRPr="00C06A33" w:rsidRDefault="003717E0" w:rsidP="003717E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717E0" w:rsidRPr="00C06A33" w:rsidRDefault="003717E0" w:rsidP="003717E0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C06A33">
        <w:rPr>
          <w:rFonts w:ascii="Times New Roman" w:hAnsi="Times New Roman" w:cs="Times New Roman"/>
          <w:sz w:val="28"/>
          <w:szCs w:val="28"/>
        </w:rPr>
        <w:t>о</w:t>
      </w:r>
      <w:r w:rsidRPr="00C06A33">
        <w:rPr>
          <w:rFonts w:ascii="Times New Roman" w:hAnsi="Times New Roman" w:cs="Times New Roman"/>
          <w:sz w:val="28"/>
        </w:rPr>
        <w:t xml:space="preserve"> представлении гражданами,  претендующих на замещение должностей муниципальной службы администрации Лысогорского муниципального района и муниципальными служащими администрации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  <w:r w:rsidRPr="00C06A33">
        <w:rPr>
          <w:rFonts w:ascii="Times New Roman" w:hAnsi="Times New Roman" w:cs="Times New Roman"/>
          <w:sz w:val="26"/>
          <w:szCs w:val="26"/>
        </w:rPr>
        <w:br/>
      </w:r>
    </w:p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17E0" w:rsidRPr="00C06A33" w:rsidRDefault="003717E0" w:rsidP="003717E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" w:name="sub_1100"/>
      <w:r w:rsidRPr="00C06A33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bookmarkEnd w:id="1"/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1"/>
      <w:r w:rsidRPr="00C06A33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представления гражданами, претендующими на замещение должностей муниципальной службы администрации Лысогорского муниципального района (далее - граждане), и муниципальными служащими администрации Лысогорского муниципального района (далее администрация района) сведений о 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детей, (далее - сведения о доходах, об имуществе и обязательствах имущественного характера).</w:t>
      </w:r>
    </w:p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2"/>
      <w:bookmarkEnd w:id="2"/>
      <w:r w:rsidRPr="00C06A33">
        <w:rPr>
          <w:rFonts w:ascii="Times New Roman" w:hAnsi="Times New Roman" w:cs="Times New Roman"/>
          <w:sz w:val="28"/>
          <w:szCs w:val="28"/>
        </w:rPr>
        <w:t xml:space="preserve">1.2.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должность муниципального служащего и на муниципального служащего администрации Лысогорского муниципального района, замещающего должность муниципальной службы администрации Лысогорского муниципального района, предусмотренную </w:t>
      </w:r>
      <w:hyperlink r:id="rId10" w:history="1">
        <w:r w:rsidRPr="00C06A33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Перечнем</w:t>
        </w:r>
      </w:hyperlink>
      <w:r w:rsidRPr="00C06A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06A33">
        <w:rPr>
          <w:rFonts w:ascii="Times New Roman" w:hAnsi="Times New Roman" w:cs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3"/>
      <w:bookmarkEnd w:id="3"/>
      <w:r w:rsidRPr="00C06A33">
        <w:rPr>
          <w:rFonts w:ascii="Times New Roman" w:hAnsi="Times New Roman" w:cs="Times New Roman"/>
          <w:sz w:val="28"/>
          <w:szCs w:val="28"/>
        </w:rPr>
        <w:t xml:space="preserve">1.3. Сведения о доходах, об имуществе и обязательствах имущественного характера, представляемые в соответствии с настоящим Положением гражданином или муниципальным служащим, являются </w:t>
      </w:r>
      <w:r w:rsidRPr="00C06A33">
        <w:rPr>
          <w:rFonts w:ascii="Times New Roman" w:hAnsi="Times New Roman" w:cs="Times New Roman"/>
          <w:sz w:val="28"/>
          <w:szCs w:val="28"/>
        </w:rPr>
        <w:lastRenderedPageBreak/>
        <w:t>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4"/>
      <w:bookmarkEnd w:id="4"/>
      <w:r w:rsidRPr="00C06A33">
        <w:rPr>
          <w:rFonts w:ascii="Times New Roman" w:hAnsi="Times New Roman" w:cs="Times New Roman"/>
          <w:sz w:val="28"/>
          <w:szCs w:val="28"/>
        </w:rPr>
        <w:t>1.4. Не допускается использование представленных муниципальным служащим сведений о доходах, об имуществе и обязательствах имущественного характера для установления или определения платежеспособности муниципального служащего или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или религиозных объединений, иных организаций, а также в пользу физических лиц.</w:t>
      </w:r>
    </w:p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5"/>
      <w:bookmarkEnd w:id="5"/>
      <w:r w:rsidRPr="00C06A33">
        <w:rPr>
          <w:rFonts w:ascii="Times New Roman" w:hAnsi="Times New Roman" w:cs="Times New Roman"/>
          <w:sz w:val="28"/>
          <w:szCs w:val="28"/>
        </w:rPr>
        <w:t xml:space="preserve">1.5. Лица, виновные в разглашении сведений о доходах, об имуществе и обязательствах имущественного характера гражданина или муниципального служащего, супруги (супруга) и несовершеннолетних детей или в использовании этих сведений в целях, не предусмотренных федеральными законами, несут ответственность в соответствии с </w:t>
      </w:r>
      <w:hyperlink r:id="rId11" w:history="1">
        <w:r w:rsidRPr="00C06A33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Федеральным законом</w:t>
        </w:r>
      </w:hyperlink>
      <w:r w:rsidRPr="00C06A33">
        <w:rPr>
          <w:rFonts w:ascii="Times New Roman" w:hAnsi="Times New Roman" w:cs="Times New Roman"/>
          <w:sz w:val="28"/>
          <w:szCs w:val="28"/>
        </w:rPr>
        <w:t xml:space="preserve"> от 2 марта 2007 года N 25-ФЗ "О муниципальной службе в Российской Федерации" и другими федеральными законами.</w:t>
      </w:r>
    </w:p>
    <w:bookmarkEnd w:id="6"/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17E0" w:rsidRPr="00C06A33" w:rsidRDefault="003717E0" w:rsidP="003717E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" w:name="sub_1200"/>
      <w:r w:rsidRPr="00C06A33">
        <w:rPr>
          <w:rFonts w:ascii="Times New Roman" w:hAnsi="Times New Roman" w:cs="Times New Roman"/>
          <w:sz w:val="28"/>
          <w:szCs w:val="28"/>
        </w:rPr>
        <w:t>Раздел 2. Порядок представления гражданами, претендующими на замещение должностей муниципальной службы администрации Лысогорского муниципального района, и муниципальными служащими администрации Лысогорского муниципального района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</w:t>
      </w:r>
    </w:p>
    <w:bookmarkEnd w:id="7"/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01"/>
      <w:r w:rsidRPr="00C06A33">
        <w:rPr>
          <w:rFonts w:ascii="Times New Roman" w:hAnsi="Times New Roman" w:cs="Times New Roman"/>
          <w:sz w:val="28"/>
          <w:szCs w:val="28"/>
        </w:rPr>
        <w:t>2.1. Гражданин при поступлении на муниципальную службу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за календарный год, предшествующий году подачи документов для замещения должности муниципальной службы.</w:t>
      </w:r>
    </w:p>
    <w:bookmarkEnd w:id="8"/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z w:val="28"/>
          <w:szCs w:val="28"/>
        </w:rPr>
        <w:t xml:space="preserve">Сведения, указанные в </w:t>
      </w:r>
      <w:hyperlink w:anchor="sub_1201" w:history="1">
        <w:r w:rsidRPr="00C06A33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части первой</w:t>
        </w:r>
      </w:hyperlink>
      <w:r w:rsidRPr="00C06A33">
        <w:rPr>
          <w:rFonts w:ascii="Times New Roman" w:hAnsi="Times New Roman" w:cs="Times New Roman"/>
          <w:sz w:val="28"/>
          <w:szCs w:val="28"/>
        </w:rPr>
        <w:t xml:space="preserve"> настоящего пункта, предоставляются в виде справки о доходах, об имуществе и обязательствах имущественного характера гражданина, претендующего на замещение должности муниципальной службы по форме, утвержденной действующим законодательством.</w:t>
      </w:r>
    </w:p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02"/>
      <w:r w:rsidRPr="00C06A33">
        <w:rPr>
          <w:rFonts w:ascii="Times New Roman" w:hAnsi="Times New Roman" w:cs="Times New Roman"/>
          <w:sz w:val="28"/>
          <w:szCs w:val="28"/>
        </w:rPr>
        <w:t xml:space="preserve">2.2. Гражданин при поступлении на муниципальную службу и назначении его на должность муниципальной службы, предусмотренную </w:t>
      </w:r>
      <w:hyperlink r:id="rId12" w:history="1">
        <w:r w:rsidRPr="00C06A33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Перечнем</w:t>
        </w:r>
      </w:hyperlink>
      <w:r w:rsidRPr="00C06A33">
        <w:rPr>
          <w:rFonts w:ascii="Times New Roman" w:hAnsi="Times New Roman" w:cs="Times New Roman"/>
          <w:sz w:val="28"/>
          <w:szCs w:val="28"/>
        </w:rPr>
        <w:t xml:space="preserve">, наряду со сведениями, указанными в </w:t>
      </w:r>
      <w:hyperlink w:anchor="sub_1201" w:history="1">
        <w:r w:rsidRPr="00C06A33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пункте 2.1.</w:t>
        </w:r>
      </w:hyperlink>
      <w:r w:rsidRPr="00C06A33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представляет сведения о доходах супруги (супруга) и несовершеннолетних детей, полученных от всех источников (включая заработную плату, пенсии, пособия, иные выплаты), а также сведения об </w:t>
      </w:r>
      <w:r w:rsidRPr="00C06A33">
        <w:rPr>
          <w:rFonts w:ascii="Times New Roman" w:hAnsi="Times New Roman" w:cs="Times New Roman"/>
          <w:sz w:val="28"/>
          <w:szCs w:val="28"/>
        </w:rPr>
        <w:lastRenderedPageBreak/>
        <w:t>имуществе, принадлежащем им на праве собственности, и об их обязательствах имущественного характера  за календарный год, предшествующий году подачи документов для замещения должности муниципальной службы.</w:t>
      </w:r>
    </w:p>
    <w:bookmarkEnd w:id="9"/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z w:val="28"/>
          <w:szCs w:val="28"/>
        </w:rPr>
        <w:t xml:space="preserve">Сведения, указанные в </w:t>
      </w:r>
      <w:hyperlink w:anchor="sub_1202" w:history="1">
        <w:r w:rsidRPr="00C06A33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части первой</w:t>
        </w:r>
      </w:hyperlink>
      <w:r w:rsidRPr="00C06A33">
        <w:rPr>
          <w:rFonts w:ascii="Times New Roman" w:hAnsi="Times New Roman" w:cs="Times New Roman"/>
          <w:sz w:val="28"/>
          <w:szCs w:val="28"/>
        </w:rPr>
        <w:t xml:space="preserve"> настоящего пункта, предоставляются в виде справки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 по форме, утвержденной действующим законодательством.</w:t>
      </w:r>
    </w:p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03"/>
      <w:r w:rsidRPr="00C06A33">
        <w:rPr>
          <w:rFonts w:ascii="Times New Roman" w:hAnsi="Times New Roman" w:cs="Times New Roman"/>
          <w:sz w:val="28"/>
          <w:szCs w:val="28"/>
        </w:rPr>
        <w:t>2.3. Муниципальный служащий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</w:p>
    <w:bookmarkEnd w:id="10"/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z w:val="28"/>
          <w:szCs w:val="28"/>
        </w:rPr>
        <w:t xml:space="preserve">Сведения, указанные в </w:t>
      </w:r>
      <w:hyperlink w:anchor="sub_1203" w:history="1">
        <w:r w:rsidRPr="00C06A33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абзаце первом</w:t>
        </w:r>
      </w:hyperlink>
      <w:r w:rsidRPr="00C06A33">
        <w:rPr>
          <w:rFonts w:ascii="Times New Roman" w:hAnsi="Times New Roman" w:cs="Times New Roman"/>
          <w:sz w:val="28"/>
          <w:szCs w:val="28"/>
        </w:rPr>
        <w:t xml:space="preserve"> настоящего пункта, предоставляются в виде справки о доходах, об имуществе и обязательствах имущественного характера муниципального служащего  по форме, утвержденной действующим законодательством.</w:t>
      </w:r>
    </w:p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031"/>
      <w:r w:rsidRPr="00C06A33">
        <w:rPr>
          <w:rFonts w:ascii="Times New Roman" w:hAnsi="Times New Roman" w:cs="Times New Roman"/>
          <w:sz w:val="28"/>
          <w:szCs w:val="28"/>
        </w:rPr>
        <w:t xml:space="preserve">2.3.1. Муниципальный служащий, замещающий должность муниципальной службы, предусмотренную </w:t>
      </w:r>
      <w:hyperlink r:id="rId13" w:history="1">
        <w:r w:rsidRPr="00C06A33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Перечнем</w:t>
        </w:r>
      </w:hyperlink>
      <w:r w:rsidRPr="00C06A33">
        <w:rPr>
          <w:rFonts w:ascii="Times New Roman" w:hAnsi="Times New Roman" w:cs="Times New Roman"/>
          <w:sz w:val="28"/>
          <w:szCs w:val="28"/>
        </w:rPr>
        <w:t xml:space="preserve">, наряду со сведениями, указанными в </w:t>
      </w:r>
      <w:hyperlink w:anchor="sub_1203" w:history="1">
        <w:r w:rsidRPr="00C06A33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пункте 2.3.</w:t>
        </w:r>
      </w:hyperlink>
      <w:r w:rsidRPr="00C06A33">
        <w:rPr>
          <w:rFonts w:ascii="Times New Roman" w:hAnsi="Times New Roman" w:cs="Times New Roman"/>
          <w:sz w:val="28"/>
          <w:szCs w:val="28"/>
        </w:rPr>
        <w:t xml:space="preserve"> настоящего Положения, ежегодно не позднее 30 апреля года, следующего за отчетным, представляет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bookmarkEnd w:id="11"/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z w:val="28"/>
          <w:szCs w:val="28"/>
        </w:rPr>
        <w:t xml:space="preserve">Сведения, указанные в </w:t>
      </w:r>
      <w:hyperlink w:anchor="sub_12031" w:history="1">
        <w:r w:rsidRPr="00C06A33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абзаце первом</w:t>
        </w:r>
      </w:hyperlink>
      <w:r w:rsidRPr="00C06A33">
        <w:rPr>
          <w:rFonts w:ascii="Times New Roman" w:hAnsi="Times New Roman" w:cs="Times New Roman"/>
          <w:sz w:val="28"/>
          <w:szCs w:val="28"/>
        </w:rPr>
        <w:t xml:space="preserve"> настоящего подпункта, предоставляются в виде справки о доходах, об имуществе и обязательствах имущественного характера супруги (супруга) и несовершеннолетних детей муниципального служащего по форме, утвержденной действующим законодательством.</w:t>
      </w:r>
    </w:p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04"/>
      <w:r w:rsidRPr="00C06A33">
        <w:rPr>
          <w:rFonts w:ascii="Times New Roman" w:hAnsi="Times New Roman" w:cs="Times New Roman"/>
          <w:sz w:val="28"/>
          <w:szCs w:val="28"/>
        </w:rPr>
        <w:t xml:space="preserve">2.4. Муниципальный служащий, замещающий должность муниципальной службы, не предусмотренную Перечнем, и претендующий на замещение должности муниципальной службы, предусмотренной Перечнем, представляет указанные сведения в соответствии с </w:t>
      </w:r>
      <w:hyperlink w:anchor="sub_1201" w:history="1">
        <w:r w:rsidRPr="00C06A33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пунктами 2.1</w:t>
        </w:r>
      </w:hyperlink>
      <w:r w:rsidRPr="00C06A3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202" w:history="1">
        <w:r w:rsidRPr="00C06A33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2.2</w:t>
        </w:r>
      </w:hyperlink>
      <w:r w:rsidRPr="00C06A3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05"/>
      <w:bookmarkEnd w:id="12"/>
      <w:r w:rsidRPr="00C06A33">
        <w:rPr>
          <w:rFonts w:ascii="Times New Roman" w:hAnsi="Times New Roman" w:cs="Times New Roman"/>
          <w:sz w:val="28"/>
          <w:szCs w:val="28"/>
        </w:rPr>
        <w:t>2.5. Гражданин и муниципальный служащий представляют сведения о доходах, об имуществе и обязательствах имущественного характера представителю нанимателя (работодателя) муниципальных служащих. Сведения представляются в управление кадровой и правовой работы  администрации Лысогорского муниципального района в порядке, устанавливаемом настоящим Положением.</w:t>
      </w:r>
    </w:p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06"/>
      <w:bookmarkEnd w:id="13"/>
      <w:r w:rsidRPr="00C06A33">
        <w:rPr>
          <w:rFonts w:ascii="Times New Roman" w:hAnsi="Times New Roman" w:cs="Times New Roman"/>
          <w:sz w:val="28"/>
          <w:szCs w:val="28"/>
        </w:rPr>
        <w:lastRenderedPageBreak/>
        <w:t>2.6. В случае если гражданин или муниципальный служащий обнаружили,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согласно федеральному законодательству представить уточненные сведения в порядке, установленном настоящим Положением.</w:t>
      </w:r>
    </w:p>
    <w:bookmarkEnd w:id="14"/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A33">
        <w:rPr>
          <w:rFonts w:ascii="Times New Roman" w:hAnsi="Times New Roman" w:cs="Times New Roman"/>
          <w:sz w:val="28"/>
          <w:szCs w:val="28"/>
        </w:rPr>
        <w:t xml:space="preserve">Уточненные сведения, представленные муниципальным служащим после истечения срока, указанного в </w:t>
      </w:r>
      <w:hyperlink w:anchor="sub_1203" w:history="1">
        <w:r w:rsidRPr="00C06A33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абзаце первом пункта 2.3</w:t>
        </w:r>
      </w:hyperlink>
      <w:r w:rsidRPr="00C06A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06A33">
        <w:rPr>
          <w:rFonts w:ascii="Times New Roman" w:hAnsi="Times New Roman" w:cs="Times New Roman"/>
          <w:sz w:val="28"/>
          <w:szCs w:val="28"/>
        </w:rPr>
        <w:t>настоящего Положения представляются не позднее 31 июля года, следующего за отчетным.</w:t>
      </w:r>
    </w:p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07"/>
      <w:r w:rsidRPr="00C06A33">
        <w:rPr>
          <w:rFonts w:ascii="Times New Roman" w:hAnsi="Times New Roman" w:cs="Times New Roman"/>
          <w:sz w:val="28"/>
          <w:szCs w:val="28"/>
        </w:rPr>
        <w:t>2.7. В случае непредставления по объективным причинам муниципальным служащим сведений о доходах, об имуществе и обязательствах имущественного характера супруги (супруга) и несовершеннолетних детей управлением кадровой и правовой работы администрации составляется акт по факту непредставления сведений.</w:t>
      </w:r>
    </w:p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08"/>
      <w:bookmarkEnd w:id="15"/>
      <w:r w:rsidRPr="00C06A33">
        <w:rPr>
          <w:rFonts w:ascii="Times New Roman" w:hAnsi="Times New Roman" w:cs="Times New Roman"/>
          <w:sz w:val="28"/>
          <w:szCs w:val="28"/>
        </w:rPr>
        <w:t xml:space="preserve">2.8. В случае если гражданин или муниципальный служащий, указанный в </w:t>
      </w:r>
      <w:hyperlink w:anchor="sub_1204" w:history="1">
        <w:r w:rsidRPr="00C06A33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пункте 2.4</w:t>
        </w:r>
      </w:hyperlink>
      <w:r w:rsidRPr="00C06A33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представивший соответствующие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муниципальной службы, предусмотренную </w:t>
      </w:r>
      <w:hyperlink r:id="rId14" w:history="1">
        <w:r w:rsidRPr="00C06A33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Перечнем</w:t>
        </w:r>
      </w:hyperlink>
      <w:r w:rsidRPr="00C06A33">
        <w:rPr>
          <w:rFonts w:ascii="Times New Roman" w:hAnsi="Times New Roman" w:cs="Times New Roman"/>
          <w:sz w:val="28"/>
          <w:szCs w:val="28"/>
        </w:rPr>
        <w:t>, эти справки возвращаются ему по его письменному заявлению вместе с другими документами.</w:t>
      </w:r>
    </w:p>
    <w:p w:rsidR="003717E0" w:rsidRPr="00C06A33" w:rsidRDefault="003717E0" w:rsidP="003717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09"/>
      <w:bookmarkEnd w:id="16"/>
      <w:r w:rsidRPr="00C06A33">
        <w:rPr>
          <w:rFonts w:ascii="Times New Roman" w:hAnsi="Times New Roman" w:cs="Times New Roman"/>
          <w:sz w:val="28"/>
          <w:szCs w:val="28"/>
        </w:rPr>
        <w:t>2.9.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bookmarkEnd w:id="17"/>
    <w:p w:rsidR="003717E0" w:rsidRDefault="003717E0" w:rsidP="00371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7E0" w:rsidRDefault="003717E0" w:rsidP="00371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7E0" w:rsidRDefault="003717E0" w:rsidP="00371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717E0" w:rsidRPr="001F1A2C" w:rsidRDefault="003717E0" w:rsidP="00371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717C9F" w:rsidRPr="003717E0" w:rsidRDefault="00717C9F" w:rsidP="003717E0"/>
    <w:sectPr w:rsidR="00717C9F" w:rsidRPr="003717E0" w:rsidSect="0022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6D9A"/>
    <w:multiLevelType w:val="hybridMultilevel"/>
    <w:tmpl w:val="967EF54A"/>
    <w:lvl w:ilvl="0" w:tplc="C5BA20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6EE"/>
    <w:rsid w:val="000546EE"/>
    <w:rsid w:val="002263C3"/>
    <w:rsid w:val="002B52EB"/>
    <w:rsid w:val="003717E0"/>
    <w:rsid w:val="00535A0C"/>
    <w:rsid w:val="0071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C3"/>
  </w:style>
  <w:style w:type="paragraph" w:styleId="1">
    <w:name w:val="heading 1"/>
    <w:basedOn w:val="a"/>
    <w:next w:val="a"/>
    <w:link w:val="10"/>
    <w:uiPriority w:val="99"/>
    <w:qFormat/>
    <w:rsid w:val="003717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5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6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717E0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3717E0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15" TargetMode="External"/><Relationship Id="rId13" Type="http://schemas.openxmlformats.org/officeDocument/2006/relationships/hyperlink" Target="garantF1://9474462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2272.12" TargetMode="External"/><Relationship Id="rId12" Type="http://schemas.openxmlformats.org/officeDocument/2006/relationships/hyperlink" Target="garantF1://9474462.1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2064203.8" TargetMode="External"/><Relationship Id="rId11" Type="http://schemas.openxmlformats.org/officeDocument/2006/relationships/hyperlink" Target="garantF1://12052272.154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garantF1://9474462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5554.3" TargetMode="External"/><Relationship Id="rId14" Type="http://schemas.openxmlformats.org/officeDocument/2006/relationships/hyperlink" Target="garantF1://9474462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1751</Words>
  <Characters>9984</Characters>
  <Application>Microsoft Office Word</Application>
  <DocSecurity>0</DocSecurity>
  <Lines>83</Lines>
  <Paragraphs>23</Paragraphs>
  <ScaleCrop>false</ScaleCrop>
  <Company/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2013-04-01T11:33:00Z</dcterms:created>
  <dcterms:modified xsi:type="dcterms:W3CDTF">2013-04-01T11:45:00Z</dcterms:modified>
</cp:coreProperties>
</file>