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EC" w:rsidRDefault="00C224EC" w:rsidP="00C224EC">
      <w:pPr>
        <w:pStyle w:val="3"/>
        <w:numPr>
          <w:ilvl w:val="0"/>
          <w:numId w:val="0"/>
        </w:numPr>
        <w:tabs>
          <w:tab w:val="center" w:pos="5221"/>
          <w:tab w:val="right" w:pos="10083"/>
        </w:tabs>
        <w:spacing w:before="0" w:after="0"/>
        <w:ind w:left="360" w:right="179"/>
        <w:jc w:val="center"/>
        <w:rPr>
          <w:rFonts w:ascii="Times New Roman" w:hAnsi="Times New Roman"/>
          <w:color w:val="000000"/>
          <w:sz w:val="20"/>
        </w:rPr>
      </w:pPr>
    </w:p>
    <w:p w:rsidR="00D01378" w:rsidRDefault="00D01378" w:rsidP="006F182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01378" w:rsidRDefault="00D01378" w:rsidP="006F182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F182E" w:rsidRDefault="006F182E" w:rsidP="006F182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F182E">
        <w:rPr>
          <w:rFonts w:ascii="Times New Roman" w:hAnsi="Times New Roman"/>
          <w:sz w:val="24"/>
          <w:szCs w:val="24"/>
          <w:u w:val="single"/>
        </w:rPr>
        <w:t>Извещение о продаже</w:t>
      </w:r>
    </w:p>
    <w:p w:rsidR="006F182E" w:rsidRPr="006F182E" w:rsidRDefault="006F182E" w:rsidP="006F182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F182E">
        <w:rPr>
          <w:rFonts w:ascii="Times New Roman" w:hAnsi="Times New Roman"/>
          <w:sz w:val="24"/>
          <w:szCs w:val="24"/>
          <w:u w:val="single"/>
        </w:rPr>
        <w:t xml:space="preserve"> муниципального имущества </w:t>
      </w:r>
      <w:proofErr w:type="spellStart"/>
      <w:r w:rsidRPr="006F182E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Лысогорского</w:t>
      </w:r>
      <w:proofErr w:type="spellEnd"/>
      <w:r w:rsidRPr="006F182E">
        <w:rPr>
          <w:rFonts w:ascii="Times New Roman" w:hAnsi="Times New Roman"/>
          <w:bCs w:val="0"/>
          <w:color w:val="000000"/>
          <w:sz w:val="24"/>
          <w:szCs w:val="24"/>
          <w:u w:val="single"/>
        </w:rPr>
        <w:t xml:space="preserve"> муниципального района Саратовской области</w:t>
      </w:r>
      <w:r w:rsidRPr="006F182E">
        <w:rPr>
          <w:rFonts w:ascii="Times New Roman" w:hAnsi="Times New Roman"/>
          <w:sz w:val="24"/>
          <w:szCs w:val="24"/>
          <w:u w:val="single"/>
        </w:rPr>
        <w:t xml:space="preserve"> посредством публичного предложения в электронной форме</w:t>
      </w:r>
    </w:p>
    <w:p w:rsidR="00D9219C" w:rsidRPr="000B2F3A" w:rsidRDefault="00D9219C" w:rsidP="000B2F3A">
      <w:pPr>
        <w:ind w:firstLine="709"/>
        <w:jc w:val="center"/>
        <w:rPr>
          <w:b/>
          <w:u w:val="single"/>
        </w:rPr>
      </w:pPr>
      <w:r w:rsidRPr="000B2F3A">
        <w:rPr>
          <w:b/>
          <w:bCs/>
          <w:color w:val="000000"/>
          <w:u w:val="single"/>
        </w:rPr>
        <w:t xml:space="preserve"> </w:t>
      </w:r>
    </w:p>
    <w:p w:rsidR="00D9219C" w:rsidRPr="000B2F3A" w:rsidRDefault="00054FBE" w:rsidP="00786717">
      <w:pPr>
        <w:ind w:firstLine="709"/>
        <w:rPr>
          <w:b/>
        </w:rPr>
      </w:pPr>
      <w:proofErr w:type="gramStart"/>
      <w:r w:rsidRPr="000B2F3A">
        <w:rPr>
          <w:b/>
        </w:rPr>
        <w:t xml:space="preserve">Администрация Лысогорского </w:t>
      </w:r>
      <w:r w:rsidR="00D9219C" w:rsidRPr="000B2F3A">
        <w:rPr>
          <w:b/>
        </w:rPr>
        <w:t>муниципального района Саратовской области в соответствии с Гражданским кодексом Российской Федерации, Федеральн</w:t>
      </w:r>
      <w:r w:rsidR="005D5B53" w:rsidRPr="000B2F3A">
        <w:rPr>
          <w:b/>
        </w:rPr>
        <w:t xml:space="preserve">ым законом </w:t>
      </w:r>
      <w:r w:rsidR="00D9219C" w:rsidRPr="000B2F3A">
        <w:rPr>
          <w:b/>
        </w:rPr>
        <w:t>от 2</w:t>
      </w:r>
      <w:r w:rsidR="005D5B53" w:rsidRPr="000B2F3A">
        <w:rPr>
          <w:b/>
        </w:rPr>
        <w:t>1</w:t>
      </w:r>
      <w:r w:rsidR="00D9219C" w:rsidRPr="000B2F3A">
        <w:rPr>
          <w:b/>
        </w:rPr>
        <w:t>.</w:t>
      </w:r>
      <w:r w:rsidR="005D5B53" w:rsidRPr="000B2F3A">
        <w:rPr>
          <w:b/>
        </w:rPr>
        <w:t>12</w:t>
      </w:r>
      <w:r w:rsidR="00D9219C" w:rsidRPr="000B2F3A">
        <w:rPr>
          <w:b/>
        </w:rPr>
        <w:t>.200</w:t>
      </w:r>
      <w:r w:rsidR="005D5B53" w:rsidRPr="000B2F3A">
        <w:rPr>
          <w:b/>
        </w:rPr>
        <w:t>1</w:t>
      </w:r>
      <w:r w:rsidR="00D9219C" w:rsidRPr="000B2F3A">
        <w:rPr>
          <w:b/>
        </w:rPr>
        <w:t>г. №</w:t>
      </w:r>
      <w:r w:rsidR="005D5B53" w:rsidRPr="000B2F3A">
        <w:rPr>
          <w:b/>
        </w:rPr>
        <w:t xml:space="preserve"> </w:t>
      </w:r>
      <w:r w:rsidR="00D9219C" w:rsidRPr="000B2F3A">
        <w:rPr>
          <w:b/>
        </w:rPr>
        <w:t>1</w:t>
      </w:r>
      <w:r w:rsidR="005D5B53" w:rsidRPr="000B2F3A">
        <w:rPr>
          <w:b/>
        </w:rPr>
        <w:t>78</w:t>
      </w:r>
      <w:r w:rsidR="00D9219C" w:rsidRPr="000B2F3A">
        <w:rPr>
          <w:b/>
        </w:rPr>
        <w:t xml:space="preserve">-ФЗ «О </w:t>
      </w:r>
      <w:r w:rsidR="005D5B53" w:rsidRPr="000B2F3A">
        <w:rPr>
          <w:b/>
        </w:rPr>
        <w:t>приватизации государственного и муниципального имущества</w:t>
      </w:r>
      <w:r w:rsidR="00D9219C" w:rsidRPr="000B2F3A">
        <w:rPr>
          <w:b/>
        </w:rPr>
        <w:t xml:space="preserve">», </w:t>
      </w:r>
      <w:r w:rsidR="002973FC" w:rsidRPr="000B2F3A">
        <w:rPr>
          <w:b/>
        </w:rPr>
        <w:t>Положением о порядке управл</w:t>
      </w:r>
      <w:r w:rsidR="002244B9">
        <w:rPr>
          <w:b/>
        </w:rPr>
        <w:t xml:space="preserve">ения и распоряжения имуществом, </w:t>
      </w:r>
      <w:r w:rsidR="002973FC" w:rsidRPr="000B2F3A">
        <w:rPr>
          <w:b/>
        </w:rPr>
        <w:t>находящимся</w:t>
      </w:r>
      <w:r w:rsidR="002244B9">
        <w:rPr>
          <w:b/>
        </w:rPr>
        <w:t xml:space="preserve"> </w:t>
      </w:r>
      <w:r w:rsidR="002973FC" w:rsidRPr="000B2F3A">
        <w:rPr>
          <w:b/>
        </w:rPr>
        <w:t>в</w:t>
      </w:r>
      <w:r w:rsidR="002244B9">
        <w:rPr>
          <w:b/>
        </w:rPr>
        <w:t xml:space="preserve"> </w:t>
      </w:r>
      <w:r w:rsidR="002244B9" w:rsidRPr="002244B9">
        <w:rPr>
          <w:b/>
        </w:rPr>
        <w:t>муниципальной</w:t>
      </w:r>
      <w:r w:rsidR="002973FC" w:rsidRPr="000B2F3A">
        <w:rPr>
          <w:b/>
        </w:rPr>
        <w:t xml:space="preserve"> собственности </w:t>
      </w:r>
      <w:proofErr w:type="spellStart"/>
      <w:r w:rsidR="002973FC" w:rsidRPr="000B2F3A">
        <w:rPr>
          <w:b/>
        </w:rPr>
        <w:t>Лысогорского</w:t>
      </w:r>
      <w:proofErr w:type="spellEnd"/>
      <w:r w:rsidR="002973FC" w:rsidRPr="000B2F3A">
        <w:rPr>
          <w:b/>
        </w:rPr>
        <w:t xml:space="preserve"> муниципального района Саратовской области, утвержденным решением Собрания </w:t>
      </w:r>
      <w:proofErr w:type="spellStart"/>
      <w:r w:rsidR="002973FC" w:rsidRPr="000B2F3A">
        <w:rPr>
          <w:b/>
        </w:rPr>
        <w:t>Лысогорского</w:t>
      </w:r>
      <w:proofErr w:type="spellEnd"/>
      <w:r w:rsidR="002973FC" w:rsidRPr="000B2F3A">
        <w:rPr>
          <w:b/>
        </w:rPr>
        <w:t xml:space="preserve"> муниципального района </w:t>
      </w:r>
      <w:r w:rsidR="002244B9" w:rsidRPr="002244B9">
        <w:rPr>
          <w:b/>
        </w:rPr>
        <w:t>от</w:t>
      </w:r>
      <w:r w:rsidR="002244B9" w:rsidRPr="00A77AC0">
        <w:rPr>
          <w:sz w:val="28"/>
          <w:szCs w:val="28"/>
        </w:rPr>
        <w:t xml:space="preserve"> </w:t>
      </w:r>
      <w:r w:rsidR="002244B9" w:rsidRPr="002244B9">
        <w:rPr>
          <w:b/>
        </w:rPr>
        <w:t>27.03.2020 года</w:t>
      </w:r>
      <w:r w:rsidR="002244B9">
        <w:rPr>
          <w:b/>
        </w:rPr>
        <w:t xml:space="preserve"> </w:t>
      </w:r>
      <w:r w:rsidR="002244B9" w:rsidRPr="002244B9">
        <w:rPr>
          <w:b/>
        </w:rPr>
        <w:t>№ 3/15</w:t>
      </w:r>
      <w:r w:rsidR="002973FC" w:rsidRPr="000B2F3A">
        <w:rPr>
          <w:b/>
        </w:rPr>
        <w:t xml:space="preserve">, </w:t>
      </w:r>
      <w:r w:rsidR="00F6102F" w:rsidRPr="008A1623">
        <w:rPr>
          <w:b/>
        </w:rPr>
        <w:t>Прогнозным планом (программой) приватизации имущества, находящегося в муниципальной</w:t>
      </w:r>
      <w:proofErr w:type="gramEnd"/>
      <w:r w:rsidR="00F6102F" w:rsidRPr="008A1623">
        <w:rPr>
          <w:b/>
        </w:rPr>
        <w:t xml:space="preserve"> </w:t>
      </w:r>
      <w:proofErr w:type="gramStart"/>
      <w:r w:rsidR="00F6102F" w:rsidRPr="008A1623">
        <w:rPr>
          <w:b/>
        </w:rPr>
        <w:t xml:space="preserve">собственности </w:t>
      </w:r>
      <w:proofErr w:type="spellStart"/>
      <w:r w:rsidR="00F6102F" w:rsidRPr="008A1623">
        <w:rPr>
          <w:b/>
        </w:rPr>
        <w:t>Лысогорского</w:t>
      </w:r>
      <w:proofErr w:type="spellEnd"/>
      <w:r w:rsidR="00F6102F" w:rsidRPr="008A1623">
        <w:rPr>
          <w:b/>
        </w:rPr>
        <w:t xml:space="preserve"> муниципального района</w:t>
      </w:r>
      <w:r w:rsidR="00F6102F" w:rsidRPr="00985F9D">
        <w:rPr>
          <w:b/>
        </w:rPr>
        <w:t xml:space="preserve">, </w:t>
      </w:r>
      <w:r w:rsidR="00985F9D" w:rsidRPr="00985F9D">
        <w:rPr>
          <w:b/>
        </w:rPr>
        <w:t xml:space="preserve">на 2025 год, утвержденным постановлением администрации </w:t>
      </w:r>
      <w:proofErr w:type="spellStart"/>
      <w:r w:rsidR="00985F9D" w:rsidRPr="00985F9D">
        <w:rPr>
          <w:b/>
        </w:rPr>
        <w:t>Лысогорского</w:t>
      </w:r>
      <w:proofErr w:type="spellEnd"/>
      <w:r w:rsidR="00985F9D" w:rsidRPr="00985F9D">
        <w:rPr>
          <w:b/>
        </w:rPr>
        <w:t xml:space="preserve"> муниципального района № 660 от 06 декабря 2024 года, постановлением администрации </w:t>
      </w:r>
      <w:proofErr w:type="spellStart"/>
      <w:r w:rsidR="00985F9D" w:rsidRPr="00985F9D">
        <w:rPr>
          <w:b/>
        </w:rPr>
        <w:t>Лысогорского</w:t>
      </w:r>
      <w:proofErr w:type="spellEnd"/>
      <w:r w:rsidR="00985F9D" w:rsidRPr="00985F9D">
        <w:rPr>
          <w:b/>
        </w:rPr>
        <w:t xml:space="preserve"> муниципального района № 375 от 25 июня 2025 года, постановлением администрации </w:t>
      </w:r>
      <w:proofErr w:type="spellStart"/>
      <w:r w:rsidR="00985F9D" w:rsidRPr="00985F9D">
        <w:rPr>
          <w:b/>
        </w:rPr>
        <w:t>Лысогорского</w:t>
      </w:r>
      <w:proofErr w:type="spellEnd"/>
      <w:r w:rsidR="00985F9D" w:rsidRPr="00985F9D">
        <w:rPr>
          <w:b/>
        </w:rPr>
        <w:t xml:space="preserve"> муниципального района № 447 от 31 июля 2025 года </w:t>
      </w:r>
      <w:r w:rsidR="0044707E" w:rsidRPr="000B2F3A">
        <w:rPr>
          <w:b/>
        </w:rPr>
        <w:t>объявляет о продаже муниципального имущества Лысогорского муниципального района Саратовской области посредством публичного предложения.</w:t>
      </w:r>
      <w:proofErr w:type="gramEnd"/>
    </w:p>
    <w:p w:rsidR="006B2347" w:rsidRPr="000B2F3A" w:rsidRDefault="00786717" w:rsidP="00786717">
      <w:pPr>
        <w:ind w:firstLine="709"/>
      </w:pPr>
      <w:r w:rsidRPr="000B2F3A">
        <w:rPr>
          <w:b/>
        </w:rPr>
        <w:t>1.</w:t>
      </w:r>
      <w:r w:rsidR="003B5089" w:rsidRPr="000B2F3A">
        <w:rPr>
          <w:b/>
        </w:rPr>
        <w:t>Продавец:</w:t>
      </w:r>
      <w:r w:rsidR="003B5089" w:rsidRPr="000B2F3A">
        <w:t xml:space="preserve"> </w:t>
      </w:r>
      <w:r w:rsidR="002973FC" w:rsidRPr="000B2F3A">
        <w:t>А</w:t>
      </w:r>
      <w:r w:rsidR="006B2347" w:rsidRPr="000B2F3A">
        <w:t>дминистраци</w:t>
      </w:r>
      <w:r w:rsidR="002973FC" w:rsidRPr="000B2F3A">
        <w:t>я</w:t>
      </w:r>
      <w:r w:rsidR="006B2347" w:rsidRPr="000B2F3A">
        <w:t xml:space="preserve"> </w:t>
      </w:r>
      <w:proofErr w:type="spellStart"/>
      <w:r w:rsidR="002973FC" w:rsidRPr="000B2F3A">
        <w:t>Лысогор</w:t>
      </w:r>
      <w:r w:rsidR="006B2347" w:rsidRPr="000B2F3A">
        <w:t>ского</w:t>
      </w:r>
      <w:proofErr w:type="spellEnd"/>
      <w:r w:rsidR="006B2347" w:rsidRPr="000B2F3A">
        <w:t xml:space="preserve"> муниципального района Саратовской области</w:t>
      </w:r>
      <w:r w:rsidR="003B5089" w:rsidRPr="000B2F3A">
        <w:t>.</w:t>
      </w:r>
    </w:p>
    <w:p w:rsidR="006B2347" w:rsidRPr="000B2F3A" w:rsidRDefault="006B2347" w:rsidP="00786717">
      <w:pPr>
        <w:ind w:firstLine="709"/>
      </w:pPr>
      <w:r w:rsidRPr="000B2F3A">
        <w:rPr>
          <w:b/>
        </w:rPr>
        <w:t xml:space="preserve">Место нахождения: </w:t>
      </w:r>
      <w:r w:rsidR="002973FC" w:rsidRPr="000B2F3A">
        <w:t>Саратовская область</w:t>
      </w:r>
      <w:r w:rsidRPr="000B2F3A">
        <w:t xml:space="preserve">, </w:t>
      </w:r>
      <w:r w:rsidR="002973FC" w:rsidRPr="000B2F3A">
        <w:t>р. п. Лысые Горы, пл</w:t>
      </w:r>
      <w:r w:rsidRPr="000B2F3A">
        <w:t>.</w:t>
      </w:r>
      <w:r w:rsidR="002973FC" w:rsidRPr="000B2F3A">
        <w:t xml:space="preserve"> 50 лет Октября,</w:t>
      </w:r>
      <w:r w:rsidRPr="000B2F3A">
        <w:t xml:space="preserve"> д. 3;</w:t>
      </w:r>
    </w:p>
    <w:p w:rsidR="006B2347" w:rsidRPr="000B2F3A" w:rsidRDefault="006B2347" w:rsidP="00786717">
      <w:pPr>
        <w:ind w:firstLine="709"/>
      </w:pPr>
      <w:r w:rsidRPr="000B2F3A">
        <w:rPr>
          <w:b/>
        </w:rPr>
        <w:t>Почтовый адрес:</w:t>
      </w:r>
      <w:r w:rsidRPr="000B2F3A">
        <w:t xml:space="preserve"> 41</w:t>
      </w:r>
      <w:r w:rsidR="002973FC" w:rsidRPr="000B2F3A">
        <w:t>2860</w:t>
      </w:r>
      <w:r w:rsidRPr="000B2F3A">
        <w:t xml:space="preserve">, </w:t>
      </w:r>
      <w:r w:rsidR="002973FC" w:rsidRPr="000B2F3A">
        <w:t>Саратовская область, р. п. Лысые Горы, пл. 50 лет Октября, д. 3</w:t>
      </w:r>
      <w:r w:rsidRPr="000B2F3A">
        <w:t xml:space="preserve">, тел. </w:t>
      </w:r>
      <w:r w:rsidR="001E5C6D" w:rsidRPr="000B2F3A">
        <w:t>8 (845 51) 2-10-34,  2-16-73.</w:t>
      </w:r>
    </w:p>
    <w:p w:rsidR="00AB4715" w:rsidRPr="000B2F3A" w:rsidRDefault="006B2347" w:rsidP="00786717">
      <w:pPr>
        <w:ind w:firstLine="709"/>
        <w:rPr>
          <w:b/>
        </w:rPr>
      </w:pPr>
      <w:r w:rsidRPr="000B2F3A">
        <w:rPr>
          <w:b/>
        </w:rPr>
        <w:t>Официальный сайт в сети «Интернет»</w:t>
      </w:r>
      <w:r w:rsidR="00AB4715" w:rsidRPr="000B2F3A">
        <w:t xml:space="preserve">: </w:t>
      </w:r>
      <w:hyperlink r:id="rId5" w:history="1">
        <w:r w:rsidR="00786717" w:rsidRPr="000B2F3A">
          <w:rPr>
            <w:rStyle w:val="a7"/>
            <w:b/>
            <w:lang w:val="en-US"/>
          </w:rPr>
          <w:t>www</w:t>
        </w:r>
        <w:r w:rsidR="00786717" w:rsidRPr="000B2F3A">
          <w:rPr>
            <w:rStyle w:val="a7"/>
            <w:b/>
          </w:rPr>
          <w:t>.</w:t>
        </w:r>
        <w:proofErr w:type="spellStart"/>
        <w:r w:rsidR="00786717" w:rsidRPr="000B2F3A">
          <w:rPr>
            <w:rStyle w:val="a7"/>
            <w:b/>
            <w:lang w:val="en-US"/>
          </w:rPr>
          <w:t>adm</w:t>
        </w:r>
        <w:proofErr w:type="spellEnd"/>
        <w:r w:rsidR="00786717" w:rsidRPr="000B2F3A">
          <w:rPr>
            <w:rStyle w:val="a7"/>
            <w:b/>
          </w:rPr>
          <w:t>.</w:t>
        </w:r>
        <w:proofErr w:type="spellStart"/>
        <w:r w:rsidR="00786717" w:rsidRPr="000B2F3A">
          <w:rPr>
            <w:rStyle w:val="a7"/>
            <w:b/>
            <w:lang w:val="en-US"/>
          </w:rPr>
          <w:t>lysyegory</w:t>
        </w:r>
        <w:proofErr w:type="spellEnd"/>
        <w:r w:rsidR="00786717" w:rsidRPr="000B2F3A">
          <w:rPr>
            <w:rStyle w:val="a7"/>
            <w:b/>
          </w:rPr>
          <w:t>.</w:t>
        </w:r>
        <w:proofErr w:type="spellStart"/>
        <w:r w:rsidR="00786717" w:rsidRPr="000B2F3A">
          <w:rPr>
            <w:rStyle w:val="a7"/>
            <w:b/>
            <w:lang w:val="en-US"/>
          </w:rPr>
          <w:t>ru</w:t>
        </w:r>
        <w:proofErr w:type="spellEnd"/>
      </w:hyperlink>
    </w:p>
    <w:p w:rsidR="00786717" w:rsidRPr="000B2F3A" w:rsidRDefault="00786717" w:rsidP="001A52AA">
      <w:pPr>
        <w:ind w:firstLine="709"/>
      </w:pPr>
      <w:r w:rsidRPr="000B2F3A">
        <w:rPr>
          <w:b/>
        </w:rPr>
        <w:t>Место проведения аукциона</w:t>
      </w:r>
      <w:r w:rsidRPr="000B2F3A">
        <w:t xml:space="preserve">: </w:t>
      </w:r>
      <w:hyperlink r:id="rId6" w:history="1">
        <w:r w:rsidRPr="000B2F3A">
          <w:rPr>
            <w:rStyle w:val="a7"/>
          </w:rPr>
          <w:t>https://utp.sberbank-ast.ru/</w:t>
        </w:r>
      </w:hyperlink>
    </w:p>
    <w:p w:rsidR="00CB1BDE" w:rsidRDefault="00EF7CF6" w:rsidP="002A3BED">
      <w:pPr>
        <w:ind w:firstLine="709"/>
        <w:jc w:val="left"/>
        <w:rPr>
          <w:b/>
        </w:rPr>
      </w:pPr>
      <w:r w:rsidRPr="000B2F3A">
        <w:rPr>
          <w:b/>
        </w:rPr>
        <w:t>2.</w:t>
      </w:r>
      <w:r w:rsidR="00D9219C" w:rsidRPr="000B2F3A">
        <w:rPr>
          <w:b/>
        </w:rPr>
        <w:t xml:space="preserve">Объект договора </w:t>
      </w:r>
      <w:r w:rsidR="00123DA4" w:rsidRPr="000B2F3A">
        <w:rPr>
          <w:b/>
        </w:rPr>
        <w:t>купли-продажи</w:t>
      </w:r>
      <w:r w:rsidR="00D9219C" w:rsidRPr="000B2F3A">
        <w:rPr>
          <w:b/>
        </w:rPr>
        <w:t>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5"/>
        <w:gridCol w:w="1560"/>
        <w:gridCol w:w="1134"/>
        <w:gridCol w:w="992"/>
        <w:gridCol w:w="992"/>
        <w:gridCol w:w="1276"/>
      </w:tblGrid>
      <w:tr w:rsidR="00985F9D" w:rsidRPr="00FC27DA" w:rsidTr="00D9577D">
        <w:trPr>
          <w:trHeight w:val="1028"/>
        </w:trPr>
        <w:tc>
          <w:tcPr>
            <w:tcW w:w="567" w:type="dxa"/>
            <w:vAlign w:val="center"/>
          </w:tcPr>
          <w:p w:rsidR="00985F9D" w:rsidRPr="00FC27DA" w:rsidRDefault="00985F9D" w:rsidP="00D9577D">
            <w:pPr>
              <w:pStyle w:val="a6"/>
              <w:ind w:left="0"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 xml:space="preserve">Лот № </w:t>
            </w:r>
            <w:proofErr w:type="spellStart"/>
            <w:proofErr w:type="gramStart"/>
            <w:r w:rsidRPr="00FC27DA">
              <w:rPr>
                <w:b/>
                <w:sz w:val="14"/>
                <w:szCs w:val="14"/>
              </w:rPr>
              <w:t>п</w:t>
            </w:r>
            <w:proofErr w:type="spellEnd"/>
            <w:proofErr w:type="gramEnd"/>
            <w:r w:rsidRPr="00FC27DA">
              <w:rPr>
                <w:b/>
                <w:sz w:val="14"/>
                <w:szCs w:val="14"/>
              </w:rPr>
              <w:t>/</w:t>
            </w:r>
            <w:proofErr w:type="spellStart"/>
            <w:r w:rsidRPr="00FC27DA">
              <w:rPr>
                <w:b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985F9D" w:rsidRPr="00FC27DA" w:rsidRDefault="00985F9D" w:rsidP="00D9577D">
            <w:pPr>
              <w:pStyle w:val="a6"/>
              <w:ind w:left="0"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Наименование и адрес объекта</w:t>
            </w:r>
          </w:p>
        </w:tc>
        <w:tc>
          <w:tcPr>
            <w:tcW w:w="1560" w:type="dxa"/>
            <w:vAlign w:val="center"/>
          </w:tcPr>
          <w:p w:rsidR="00985F9D" w:rsidRPr="00FC27DA" w:rsidRDefault="00985F9D" w:rsidP="00D9577D">
            <w:pPr>
              <w:pStyle w:val="a6"/>
              <w:ind w:left="0"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Начальная цена продажи с НДС (руб.)</w:t>
            </w:r>
          </w:p>
        </w:tc>
        <w:tc>
          <w:tcPr>
            <w:tcW w:w="1134" w:type="dxa"/>
            <w:vAlign w:val="center"/>
          </w:tcPr>
          <w:p w:rsidR="00985F9D" w:rsidRPr="00FC27DA" w:rsidRDefault="00985F9D" w:rsidP="00D9577D">
            <w:pPr>
              <w:pStyle w:val="a6"/>
              <w:ind w:left="0"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Сумма задатка руб.</w:t>
            </w:r>
          </w:p>
        </w:tc>
        <w:tc>
          <w:tcPr>
            <w:tcW w:w="992" w:type="dxa"/>
            <w:vAlign w:val="center"/>
          </w:tcPr>
          <w:p w:rsidR="00985F9D" w:rsidRPr="00FC27DA" w:rsidRDefault="00985F9D" w:rsidP="00D9577D">
            <w:pPr>
              <w:contextualSpacing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«Шаг понижения»</w:t>
            </w:r>
          </w:p>
          <w:p w:rsidR="00985F9D" w:rsidRPr="00FC27DA" w:rsidRDefault="00985F9D" w:rsidP="00D9577D">
            <w:pPr>
              <w:pStyle w:val="a6"/>
              <w:ind w:left="0"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992" w:type="dxa"/>
            <w:vAlign w:val="center"/>
          </w:tcPr>
          <w:p w:rsidR="00985F9D" w:rsidRPr="00FC27DA" w:rsidRDefault="00985F9D" w:rsidP="00D9577D">
            <w:pPr>
              <w:pStyle w:val="a6"/>
              <w:ind w:left="0"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Шаг аукциона</w:t>
            </w:r>
            <w:r>
              <w:rPr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276" w:type="dxa"/>
            <w:vAlign w:val="center"/>
          </w:tcPr>
          <w:p w:rsidR="00985F9D" w:rsidRPr="00FC27DA" w:rsidRDefault="00985F9D" w:rsidP="00D9577D">
            <w:pPr>
              <w:contextualSpacing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Цена отсечения</w:t>
            </w:r>
          </w:p>
          <w:p w:rsidR="00985F9D" w:rsidRPr="00FC27DA" w:rsidRDefault="00985F9D" w:rsidP="00D9577D">
            <w:pPr>
              <w:pStyle w:val="a6"/>
              <w:ind w:left="0"/>
              <w:rPr>
                <w:b/>
                <w:sz w:val="14"/>
                <w:szCs w:val="14"/>
              </w:rPr>
            </w:pPr>
            <w:r w:rsidRPr="00FC27DA">
              <w:rPr>
                <w:b/>
                <w:sz w:val="14"/>
                <w:szCs w:val="14"/>
              </w:rPr>
              <w:t>(руб.)</w:t>
            </w:r>
          </w:p>
        </w:tc>
      </w:tr>
      <w:tr w:rsidR="00985F9D" w:rsidRPr="009B7E30" w:rsidTr="00D95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68"/>
        </w:trPr>
        <w:tc>
          <w:tcPr>
            <w:tcW w:w="567" w:type="dxa"/>
            <w:vAlign w:val="center"/>
          </w:tcPr>
          <w:p w:rsidR="00985F9D" w:rsidRPr="00FC27DA" w:rsidRDefault="00985F9D" w:rsidP="00D9577D">
            <w:pPr>
              <w:rPr>
                <w:sz w:val="14"/>
                <w:szCs w:val="14"/>
              </w:rPr>
            </w:pPr>
            <w:r w:rsidRPr="00FC27DA">
              <w:rPr>
                <w:sz w:val="14"/>
                <w:szCs w:val="14"/>
              </w:rPr>
              <w:t>1</w:t>
            </w:r>
          </w:p>
        </w:tc>
        <w:tc>
          <w:tcPr>
            <w:tcW w:w="2835" w:type="dxa"/>
            <w:vAlign w:val="center"/>
          </w:tcPr>
          <w:p w:rsidR="00985F9D" w:rsidRPr="00EF23DE" w:rsidRDefault="00985F9D" w:rsidP="00985F9D">
            <w:pPr>
              <w:jc w:val="left"/>
              <w:rPr>
                <w:color w:val="000000"/>
                <w:sz w:val="16"/>
                <w:szCs w:val="16"/>
              </w:rPr>
            </w:pPr>
            <w:r w:rsidRPr="00EF23DE">
              <w:rPr>
                <w:color w:val="000000"/>
                <w:sz w:val="16"/>
                <w:szCs w:val="16"/>
              </w:rPr>
              <w:t xml:space="preserve">HYUNDAI </w:t>
            </w:r>
            <w:proofErr w:type="spellStart"/>
            <w:r w:rsidRPr="00EF23DE">
              <w:rPr>
                <w:color w:val="000000"/>
                <w:sz w:val="16"/>
                <w:szCs w:val="16"/>
              </w:rPr>
              <w:t>Sonata</w:t>
            </w:r>
            <w:proofErr w:type="spellEnd"/>
            <w:r w:rsidRPr="00EF23D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VIN X7MEM41HP8M038035                                                                       Год изготовления: 2007 </w:t>
            </w:r>
            <w:r w:rsidRPr="00EF23DE">
              <w:rPr>
                <w:color w:val="000000"/>
                <w:sz w:val="16"/>
                <w:szCs w:val="16"/>
              </w:rPr>
              <w:br/>
              <w:t>Категория ТС: легковой</w:t>
            </w:r>
            <w:r w:rsidRPr="00EF23DE">
              <w:rPr>
                <w:color w:val="000000"/>
                <w:sz w:val="16"/>
                <w:szCs w:val="16"/>
              </w:rPr>
              <w:br/>
              <w:t>Модель, № двигателя G4GC7B223932</w:t>
            </w:r>
            <w:r w:rsidRPr="00EF23DE">
              <w:rPr>
                <w:color w:val="000000"/>
                <w:sz w:val="16"/>
                <w:szCs w:val="16"/>
              </w:rPr>
              <w:br/>
              <w:t>Цвет кузова: чёрный</w:t>
            </w:r>
            <w:r w:rsidRPr="00EF23DE">
              <w:rPr>
                <w:color w:val="000000"/>
                <w:sz w:val="16"/>
                <w:szCs w:val="16"/>
              </w:rPr>
              <w:br/>
              <w:t xml:space="preserve">Тип двигателя </w:t>
            </w:r>
            <w:proofErr w:type="gramStart"/>
            <w:r w:rsidRPr="00EF23DE">
              <w:rPr>
                <w:color w:val="000000"/>
                <w:sz w:val="16"/>
                <w:szCs w:val="16"/>
              </w:rPr>
              <w:t>:Б</w:t>
            </w:r>
            <w:proofErr w:type="gramEnd"/>
            <w:r w:rsidRPr="00EF23DE">
              <w:rPr>
                <w:color w:val="000000"/>
                <w:sz w:val="16"/>
                <w:szCs w:val="16"/>
              </w:rPr>
              <w:t>ензиновый, G4GC</w:t>
            </w:r>
            <w:r w:rsidRPr="00EF23DE">
              <w:rPr>
                <w:color w:val="000000"/>
                <w:sz w:val="16"/>
                <w:szCs w:val="16"/>
              </w:rPr>
              <w:br/>
              <w:t>Экологический класс: третий</w:t>
            </w:r>
            <w:r w:rsidRPr="00EF23DE">
              <w:rPr>
                <w:color w:val="000000"/>
                <w:sz w:val="16"/>
                <w:szCs w:val="16"/>
              </w:rPr>
              <w:br/>
              <w:t>Мощность двигателя л.с. (кВт): 137 л.с. (101кВт)</w:t>
            </w:r>
            <w:r w:rsidRPr="00EF23DE">
              <w:rPr>
                <w:color w:val="000000"/>
                <w:sz w:val="16"/>
                <w:szCs w:val="16"/>
              </w:rPr>
              <w:br/>
              <w:t>Рабочий объем двигателя: 1975 куб. см</w:t>
            </w:r>
            <w:r w:rsidRPr="00EF23DE">
              <w:rPr>
                <w:color w:val="000000"/>
                <w:sz w:val="16"/>
                <w:szCs w:val="16"/>
              </w:rPr>
              <w:br/>
              <w:t>Разрешенная максимальная масса, кг: 2020 кг</w:t>
            </w:r>
            <w:r w:rsidRPr="00EF23DE"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Гос</w:t>
            </w:r>
            <w:proofErr w:type="spellEnd"/>
            <w:r>
              <w:rPr>
                <w:color w:val="000000"/>
                <w:sz w:val="16"/>
                <w:szCs w:val="16"/>
              </w:rPr>
              <w:t>. номер М754ТО 164</w:t>
            </w:r>
          </w:p>
          <w:p w:rsidR="00985F9D" w:rsidRPr="009B7E30" w:rsidRDefault="00985F9D" w:rsidP="00D95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85F9D" w:rsidRPr="009B7E30" w:rsidRDefault="00985F9D" w:rsidP="00D95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400000,00</w:t>
            </w:r>
          </w:p>
        </w:tc>
        <w:tc>
          <w:tcPr>
            <w:tcW w:w="1134" w:type="dxa"/>
            <w:vAlign w:val="center"/>
          </w:tcPr>
          <w:p w:rsidR="00985F9D" w:rsidRPr="009B7E30" w:rsidRDefault="00985F9D" w:rsidP="00D95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40000,00</w:t>
            </w:r>
          </w:p>
        </w:tc>
        <w:tc>
          <w:tcPr>
            <w:tcW w:w="992" w:type="dxa"/>
            <w:vAlign w:val="center"/>
          </w:tcPr>
          <w:p w:rsidR="00985F9D" w:rsidRPr="009B7E30" w:rsidRDefault="00985F9D" w:rsidP="00D95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40000,00</w:t>
            </w:r>
          </w:p>
        </w:tc>
        <w:tc>
          <w:tcPr>
            <w:tcW w:w="992" w:type="dxa"/>
            <w:vAlign w:val="center"/>
          </w:tcPr>
          <w:p w:rsidR="00985F9D" w:rsidRPr="009B7E30" w:rsidRDefault="00985F9D" w:rsidP="00D95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276" w:type="dxa"/>
            <w:vAlign w:val="center"/>
          </w:tcPr>
          <w:p w:rsidR="00985F9D" w:rsidRPr="009B7E30" w:rsidRDefault="00985F9D" w:rsidP="00D95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200000,00</w:t>
            </w:r>
          </w:p>
        </w:tc>
      </w:tr>
    </w:tbl>
    <w:p w:rsidR="001A52AA" w:rsidRDefault="00FB4120" w:rsidP="002A3BED">
      <w:pPr>
        <w:ind w:firstLine="709"/>
        <w:jc w:val="left"/>
      </w:pPr>
      <w:r w:rsidRPr="000B2F3A">
        <w:rPr>
          <w:b/>
        </w:rPr>
        <w:t>3.</w:t>
      </w:r>
      <w:r w:rsidR="006B2347" w:rsidRPr="000B2F3A">
        <w:rPr>
          <w:b/>
        </w:rPr>
        <w:t>Способ приватизации:</w:t>
      </w:r>
      <w:r w:rsidR="006B2347" w:rsidRPr="000B2F3A">
        <w:t xml:space="preserve"> </w:t>
      </w:r>
    </w:p>
    <w:p w:rsidR="00FB4120" w:rsidRPr="008925D3" w:rsidRDefault="009A46FE" w:rsidP="008925D3">
      <w:pPr>
        <w:ind w:firstLine="709"/>
      </w:pPr>
      <w:r w:rsidRPr="000B2F3A">
        <w:t xml:space="preserve">продажа муниципального имущества </w:t>
      </w:r>
      <w:r w:rsidR="007E628C" w:rsidRPr="000B2F3A">
        <w:t xml:space="preserve">посредством публичного </w:t>
      </w:r>
      <w:r w:rsidR="007E628C" w:rsidRPr="008925D3">
        <w:t>предложения</w:t>
      </w:r>
      <w:r w:rsidR="008925D3" w:rsidRPr="008925D3">
        <w:t xml:space="preserve"> на  аукционе</w:t>
      </w:r>
      <w:r w:rsidR="008925D3" w:rsidRPr="008925D3">
        <w:rPr>
          <w:color w:val="000000"/>
        </w:rPr>
        <w:t xml:space="preserve"> в электронной форме, проводимом на сайте электронной торговой площадки </w:t>
      </w:r>
      <w:hyperlink r:id="rId7" w:history="1">
        <w:r w:rsidR="008925D3" w:rsidRPr="008925D3">
          <w:rPr>
            <w:rStyle w:val="a7"/>
          </w:rPr>
          <w:t>https://utp.sberbank-ast.ru/</w:t>
        </w:r>
      </w:hyperlink>
    </w:p>
    <w:p w:rsidR="001A52AA" w:rsidRDefault="00536D79" w:rsidP="002A3BED">
      <w:pPr>
        <w:spacing w:after="0"/>
        <w:ind w:firstLine="709"/>
        <w:jc w:val="left"/>
      </w:pPr>
      <w:r w:rsidRPr="000B2F3A">
        <w:rPr>
          <w:b/>
        </w:rPr>
        <w:t>4</w:t>
      </w:r>
      <w:r w:rsidR="00994F2F" w:rsidRPr="000B2F3A">
        <w:rPr>
          <w:b/>
        </w:rPr>
        <w:t xml:space="preserve">. </w:t>
      </w:r>
      <w:r w:rsidR="001B6FB0" w:rsidRPr="000B2F3A">
        <w:rPr>
          <w:b/>
        </w:rPr>
        <w:t>Форма подачи предложений о цене имущества</w:t>
      </w:r>
      <w:r w:rsidR="001B6FB0" w:rsidRPr="000B2F3A">
        <w:t xml:space="preserve"> </w:t>
      </w:r>
      <w:r w:rsidR="008C7B76" w:rsidRPr="000B2F3A">
        <w:t>–</w:t>
      </w:r>
      <w:r w:rsidR="001B6FB0" w:rsidRPr="000B2F3A">
        <w:t xml:space="preserve"> </w:t>
      </w:r>
    </w:p>
    <w:p w:rsidR="007A037C" w:rsidRPr="000B2F3A" w:rsidRDefault="00994F2F" w:rsidP="001A52AA">
      <w:pPr>
        <w:spacing w:after="0"/>
        <w:ind w:firstLine="709"/>
        <w:jc w:val="center"/>
      </w:pPr>
      <w:r w:rsidRPr="000B2F3A">
        <w:t>открытый аукцион по составу участников</w:t>
      </w:r>
      <w:r w:rsidR="008D749B" w:rsidRPr="000B2F3A">
        <w:t xml:space="preserve"> и</w:t>
      </w:r>
      <w:r w:rsidRPr="000B2F3A">
        <w:t xml:space="preserve"> по форме подачи предложения о цене.</w:t>
      </w:r>
    </w:p>
    <w:p w:rsidR="006059A4" w:rsidRPr="000B2F3A" w:rsidRDefault="00536D79" w:rsidP="002A3BED">
      <w:pPr>
        <w:spacing w:after="0"/>
        <w:ind w:firstLine="709"/>
        <w:jc w:val="left"/>
      </w:pPr>
      <w:r w:rsidRPr="000B2F3A">
        <w:rPr>
          <w:b/>
        </w:rPr>
        <w:t>5</w:t>
      </w:r>
      <w:r w:rsidR="00D9219C" w:rsidRPr="000B2F3A">
        <w:rPr>
          <w:b/>
        </w:rPr>
        <w:t>.</w:t>
      </w:r>
      <w:r w:rsidR="00D9219C" w:rsidRPr="000B2F3A">
        <w:t xml:space="preserve"> </w:t>
      </w:r>
      <w:r w:rsidR="001B6FB0" w:rsidRPr="000B2F3A">
        <w:rPr>
          <w:b/>
        </w:rPr>
        <w:t>Условия</w:t>
      </w:r>
      <w:r w:rsidR="006059A4" w:rsidRPr="000B2F3A">
        <w:rPr>
          <w:b/>
        </w:rPr>
        <w:t xml:space="preserve"> и сроки внесения платежа</w:t>
      </w:r>
      <w:r w:rsidR="009A46FE" w:rsidRPr="000B2F3A">
        <w:rPr>
          <w:b/>
        </w:rPr>
        <w:t>, реквизиты:</w:t>
      </w:r>
    </w:p>
    <w:p w:rsidR="009245DC" w:rsidRPr="000B2F3A" w:rsidRDefault="009245DC" w:rsidP="000B2F3A">
      <w:pPr>
        <w:spacing w:after="0"/>
        <w:ind w:firstLine="709"/>
      </w:pPr>
      <w:r w:rsidRPr="000B2F3A">
        <w:lastRenderedPageBreak/>
        <w:t>Платежи вносятся с момента заключения договора</w:t>
      </w:r>
      <w:r w:rsidR="005B5BE5" w:rsidRPr="000B2F3A">
        <w:t xml:space="preserve"> купли-продажи не позднее 30 рабочих</w:t>
      </w:r>
      <w:r w:rsidRPr="000B2F3A">
        <w:t xml:space="preserve"> дней на расчетный счет: </w:t>
      </w:r>
      <w:r w:rsidR="00D01378" w:rsidRPr="002717AF">
        <w:rPr>
          <w:rFonts w:eastAsia="Calibri"/>
        </w:rPr>
        <w:t xml:space="preserve">ИНН 6419001518 ,КПП 641901001, ОКТМО 63625000, </w:t>
      </w:r>
      <w:r w:rsidR="00D01378" w:rsidRPr="002717AF">
        <w:t>ОГРН 1026401377991, выдан 03.12.2002</w:t>
      </w:r>
      <w:r w:rsidR="00D01378" w:rsidRPr="002717AF">
        <w:rPr>
          <w:rFonts w:eastAsia="Calibri"/>
        </w:rPr>
        <w:t xml:space="preserve">, </w:t>
      </w:r>
      <w:r w:rsidR="00D01378" w:rsidRPr="002717AF">
        <w:t>БИК 016311121</w:t>
      </w:r>
      <w:r w:rsidR="00D01378" w:rsidRPr="002717AF">
        <w:rPr>
          <w:rFonts w:eastAsia="Calibri"/>
        </w:rPr>
        <w:t xml:space="preserve">, </w:t>
      </w:r>
      <w:proofErr w:type="spellStart"/>
      <w:r w:rsidR="00D01378" w:rsidRPr="002717AF">
        <w:t>р</w:t>
      </w:r>
      <w:proofErr w:type="spellEnd"/>
      <w:r w:rsidR="00D01378" w:rsidRPr="002717AF">
        <w:t>/</w:t>
      </w:r>
      <w:proofErr w:type="spellStart"/>
      <w:r w:rsidR="00D01378" w:rsidRPr="002717AF">
        <w:t>сч</w:t>
      </w:r>
      <w:proofErr w:type="spellEnd"/>
      <w:r w:rsidR="00D01378" w:rsidRPr="002717AF">
        <w:t xml:space="preserve"> 03100643000000016000, Отделение Саратов Банка России/УФК по Саратовской области, г</w:t>
      </w:r>
      <w:proofErr w:type="gramStart"/>
      <w:r w:rsidR="00D01378" w:rsidRPr="002717AF">
        <w:t>.С</w:t>
      </w:r>
      <w:proofErr w:type="gramEnd"/>
      <w:r w:rsidR="00D01378" w:rsidRPr="002717AF">
        <w:t xml:space="preserve">аратов, </w:t>
      </w:r>
      <w:proofErr w:type="spellStart"/>
      <w:r w:rsidR="00D01378" w:rsidRPr="002717AF">
        <w:t>кор.счет</w:t>
      </w:r>
      <w:proofErr w:type="spellEnd"/>
      <w:r w:rsidR="00D01378" w:rsidRPr="002717AF">
        <w:t xml:space="preserve"> 40102810845370000052, КБК 05211402053050000410</w:t>
      </w:r>
      <w:r w:rsidR="00587398" w:rsidRPr="000B2F3A">
        <w:t>.</w:t>
      </w:r>
    </w:p>
    <w:p w:rsidR="00D671F4" w:rsidRPr="000B2F3A" w:rsidRDefault="00536D79" w:rsidP="002A3BED">
      <w:pPr>
        <w:spacing w:after="0"/>
        <w:ind w:firstLine="709"/>
        <w:jc w:val="left"/>
      </w:pPr>
      <w:r w:rsidRPr="000B2F3A">
        <w:rPr>
          <w:b/>
        </w:rPr>
        <w:t>6</w:t>
      </w:r>
      <w:r w:rsidR="00D9219C" w:rsidRPr="000B2F3A">
        <w:rPr>
          <w:b/>
        </w:rPr>
        <w:t>.</w:t>
      </w:r>
      <w:r w:rsidR="00D9219C" w:rsidRPr="000B2F3A">
        <w:t xml:space="preserve"> </w:t>
      </w:r>
      <w:r w:rsidR="00D671F4" w:rsidRPr="000B2F3A">
        <w:rPr>
          <w:b/>
        </w:rPr>
        <w:t>Размер задатка, срок</w:t>
      </w:r>
      <w:r w:rsidR="00E0079E" w:rsidRPr="000B2F3A">
        <w:rPr>
          <w:b/>
        </w:rPr>
        <w:t>,</w:t>
      </w:r>
      <w:r w:rsidR="00D671F4" w:rsidRPr="000B2F3A">
        <w:rPr>
          <w:b/>
        </w:rPr>
        <w:t xml:space="preserve"> порядок</w:t>
      </w:r>
      <w:r w:rsidR="00E0079E" w:rsidRPr="000B2F3A">
        <w:rPr>
          <w:b/>
        </w:rPr>
        <w:t>, условия его внесения и возврата</w:t>
      </w:r>
      <w:r w:rsidR="00287C9C" w:rsidRPr="000B2F3A">
        <w:rPr>
          <w:b/>
        </w:rPr>
        <w:t>, реквизиты:</w:t>
      </w:r>
    </w:p>
    <w:p w:rsidR="000B2F3A" w:rsidRPr="000B2F3A" w:rsidRDefault="00D671F4" w:rsidP="008925D3">
      <w:pPr>
        <w:ind w:firstLine="709"/>
        <w:rPr>
          <w:b/>
        </w:rPr>
      </w:pPr>
      <w:r w:rsidRPr="000B2F3A">
        <w:t xml:space="preserve">Задаток составляет </w:t>
      </w:r>
      <w:r w:rsidR="00D01378">
        <w:t>1</w:t>
      </w:r>
      <w:r w:rsidRPr="000B2F3A">
        <w:t>0% от началь</w:t>
      </w:r>
      <w:r w:rsidR="00BE1834" w:rsidRPr="000B2F3A">
        <w:t>ной цены продажи и вносится</w:t>
      </w:r>
      <w:r w:rsidR="00AF19DB" w:rsidRPr="000B2F3A">
        <w:t xml:space="preserve"> в соответствии со ст.</w:t>
      </w:r>
      <w:r w:rsidR="005D2FAB" w:rsidRPr="000B2F3A">
        <w:t xml:space="preserve"> 437, ст. 428</w:t>
      </w:r>
      <w:r w:rsidR="00BE1834" w:rsidRPr="000B2F3A">
        <w:t xml:space="preserve"> </w:t>
      </w:r>
      <w:r w:rsidR="00465E43" w:rsidRPr="000B2F3A">
        <w:t>ГК</w:t>
      </w:r>
      <w:r w:rsidR="00587398" w:rsidRPr="000B2F3A">
        <w:t xml:space="preserve"> </w:t>
      </w:r>
      <w:r w:rsidR="00587398" w:rsidRPr="000B2F3A">
        <w:rPr>
          <w:b/>
        </w:rPr>
        <w:t>до</w:t>
      </w:r>
      <w:r w:rsidR="00786717" w:rsidRPr="000B2F3A">
        <w:rPr>
          <w:b/>
        </w:rPr>
        <w:t xml:space="preserve"> 16:00 (здесь и далее время </w:t>
      </w:r>
      <w:r w:rsidR="00D01378">
        <w:rPr>
          <w:b/>
        </w:rPr>
        <w:t>местное</w:t>
      </w:r>
      <w:r w:rsidR="00786717" w:rsidRPr="000B2F3A">
        <w:rPr>
          <w:b/>
        </w:rPr>
        <w:t xml:space="preserve">) </w:t>
      </w:r>
      <w:r w:rsidR="00985F9D">
        <w:rPr>
          <w:b/>
        </w:rPr>
        <w:t>25 ноября 2025</w:t>
      </w:r>
      <w:r w:rsidR="00B93A90" w:rsidRPr="000B2F3A">
        <w:rPr>
          <w:b/>
        </w:rPr>
        <w:t xml:space="preserve"> г</w:t>
      </w:r>
      <w:r w:rsidR="006F11A7" w:rsidRPr="000B2F3A">
        <w:rPr>
          <w:b/>
        </w:rPr>
        <w:t>ода</w:t>
      </w:r>
      <w:r w:rsidR="00786717" w:rsidRPr="000B2F3A">
        <w:rPr>
          <w:b/>
        </w:rPr>
        <w:t xml:space="preserve"> </w:t>
      </w:r>
      <w:bookmarkStart w:id="0" w:name="sub_342"/>
      <w:r w:rsidR="000B2F3A" w:rsidRPr="000B2F3A">
        <w:t>путем перечисления денежных средств на счет электронной площадки</w:t>
      </w:r>
      <w:r w:rsidR="000B2F3A" w:rsidRPr="000B2F3A">
        <w:rPr>
          <w:b/>
        </w:rPr>
        <w:t xml:space="preserve">: </w:t>
      </w:r>
    </w:p>
    <w:p w:rsidR="000B2F3A" w:rsidRPr="000B2F3A" w:rsidRDefault="000B2F3A" w:rsidP="000B2F3A">
      <w:r w:rsidRPr="000B2F3A">
        <w:t>Получатель:</w:t>
      </w:r>
    </w:p>
    <w:p w:rsidR="000B2F3A" w:rsidRPr="000B2F3A" w:rsidRDefault="000B2F3A" w:rsidP="000B2F3A">
      <w:r w:rsidRPr="000B2F3A">
        <w:t>Наименование: ЗАО «</w:t>
      </w:r>
      <w:proofErr w:type="spellStart"/>
      <w:r w:rsidRPr="000B2F3A">
        <w:t>Сбербанк-АСТ</w:t>
      </w:r>
      <w:proofErr w:type="spellEnd"/>
      <w:r w:rsidRPr="000B2F3A">
        <w:t>»</w:t>
      </w:r>
    </w:p>
    <w:p w:rsidR="000B2F3A" w:rsidRPr="000B2F3A" w:rsidRDefault="000B2F3A" w:rsidP="000B2F3A">
      <w:r w:rsidRPr="000B2F3A">
        <w:t>ИНН: 7707308480</w:t>
      </w:r>
    </w:p>
    <w:p w:rsidR="000B2F3A" w:rsidRPr="000B2F3A" w:rsidRDefault="000B2F3A" w:rsidP="000B2F3A">
      <w:r w:rsidRPr="000B2F3A">
        <w:t>КПП: 770701001</w:t>
      </w:r>
    </w:p>
    <w:p w:rsidR="000B2F3A" w:rsidRPr="000B2F3A" w:rsidRDefault="000B2F3A" w:rsidP="000B2F3A">
      <w:r w:rsidRPr="000B2F3A">
        <w:t>Расчетный счет: 40702810300020038047</w:t>
      </w:r>
    </w:p>
    <w:p w:rsidR="000B2F3A" w:rsidRPr="000B2F3A" w:rsidRDefault="000B2F3A" w:rsidP="000B2F3A">
      <w:r w:rsidRPr="000B2F3A">
        <w:t>Банк Получателя:</w:t>
      </w:r>
    </w:p>
    <w:p w:rsidR="000B2F3A" w:rsidRPr="000B2F3A" w:rsidRDefault="000B2F3A" w:rsidP="000B2F3A">
      <w:r w:rsidRPr="000B2F3A">
        <w:t xml:space="preserve">Наименование банка: ПАО «Сбербанк России» </w:t>
      </w:r>
      <w:proofErr w:type="gramStart"/>
      <w:r w:rsidRPr="000B2F3A">
        <w:t>г</w:t>
      </w:r>
      <w:proofErr w:type="gramEnd"/>
      <w:r w:rsidRPr="000B2F3A">
        <w:t>. Москва</w:t>
      </w:r>
    </w:p>
    <w:p w:rsidR="000B2F3A" w:rsidRPr="000B2F3A" w:rsidRDefault="000B2F3A" w:rsidP="000B2F3A">
      <w:r w:rsidRPr="000B2F3A">
        <w:t>БИК: 044525225</w:t>
      </w:r>
    </w:p>
    <w:p w:rsidR="00786717" w:rsidRPr="000B2F3A" w:rsidRDefault="000B2F3A" w:rsidP="000B2F3A">
      <w:r w:rsidRPr="000B2F3A">
        <w:t>Корреспондентский счет: 30101810400000000225</w:t>
      </w:r>
    </w:p>
    <w:p w:rsidR="00786717" w:rsidRPr="000B2F3A" w:rsidRDefault="00786717" w:rsidP="000B2F3A">
      <w:pPr>
        <w:ind w:firstLine="709"/>
        <w:rPr>
          <w:b/>
        </w:rPr>
      </w:pPr>
      <w:r w:rsidRPr="000B2F3A">
        <w:rPr>
          <w:b/>
        </w:rPr>
        <w:t xml:space="preserve">ВАЖНО: </w:t>
      </w:r>
    </w:p>
    <w:p w:rsidR="00786717" w:rsidRDefault="00786717" w:rsidP="001A52AA">
      <w:pPr>
        <w:ind w:firstLine="709"/>
      </w:pPr>
      <w:r w:rsidRPr="000B2F3A">
        <w:t xml:space="preserve">1.В назначении платежа обязательно указать: </w:t>
      </w:r>
      <w:r w:rsidR="00840D4D">
        <w:t>с учетом НДС</w:t>
      </w:r>
      <w:r w:rsidRPr="000B2F3A">
        <w:t>.</w:t>
      </w:r>
    </w:p>
    <w:p w:rsidR="000B2F3A" w:rsidRPr="00843E2C" w:rsidRDefault="000B2F3A" w:rsidP="001A52AA">
      <w:pPr>
        <w:ind w:firstLine="709"/>
      </w:pPr>
      <w:r w:rsidRPr="00843E2C">
        <w:t>2.При перечислении обеспечения участия в нескольких процедурах можно заполнять одно платежное поручение на общую сумму.</w:t>
      </w:r>
    </w:p>
    <w:p w:rsidR="00786717" w:rsidRPr="000B2F3A" w:rsidRDefault="00786717" w:rsidP="008925D3">
      <w:pPr>
        <w:ind w:firstLine="709"/>
      </w:pPr>
      <w:r w:rsidRPr="000B2F3A">
        <w:t>Задаток возвращается в порядке и в сроки, установленные Федеральным закон</w:t>
      </w:r>
      <w:r w:rsidR="00985F9D">
        <w:t xml:space="preserve">ом от 21.12.2001г. № 178-ФЗ «О </w:t>
      </w:r>
      <w:r w:rsidRPr="000B2F3A">
        <w:t>приватизации государственного и муниципального имущества».</w:t>
      </w:r>
    </w:p>
    <w:p w:rsidR="007B07F8" w:rsidRPr="007B07F8" w:rsidRDefault="001A52AA" w:rsidP="007B07F8">
      <w:pPr>
        <w:spacing w:after="0"/>
        <w:ind w:firstLine="709"/>
        <w:contextualSpacing/>
        <w:rPr>
          <w:b/>
          <w:sz w:val="28"/>
          <w:szCs w:val="28"/>
        </w:rPr>
      </w:pPr>
      <w:r w:rsidRPr="007B07F8">
        <w:rPr>
          <w:b/>
          <w:sz w:val="28"/>
          <w:szCs w:val="28"/>
        </w:rPr>
        <w:t>7</w:t>
      </w:r>
      <w:r w:rsidR="00536D79" w:rsidRPr="007B07F8">
        <w:rPr>
          <w:b/>
          <w:sz w:val="28"/>
          <w:szCs w:val="28"/>
        </w:rPr>
        <w:t xml:space="preserve">. </w:t>
      </w:r>
      <w:r w:rsidR="007B07F8" w:rsidRPr="007B07F8">
        <w:rPr>
          <w:b/>
        </w:rPr>
        <w:t>Шаг понижения</w:t>
      </w:r>
      <w:r w:rsidR="007B07F8">
        <w:rPr>
          <w:b/>
          <w:sz w:val="28"/>
          <w:szCs w:val="28"/>
        </w:rPr>
        <w:t xml:space="preserve"> </w:t>
      </w:r>
      <w:r w:rsidR="007B07F8" w:rsidRPr="001A52AA">
        <w:rPr>
          <w:b/>
        </w:rPr>
        <w:t xml:space="preserve">составляет </w:t>
      </w:r>
      <w:r w:rsidR="007B07F8">
        <w:rPr>
          <w:b/>
        </w:rPr>
        <w:t>10</w:t>
      </w:r>
      <w:r w:rsidR="007B07F8" w:rsidRPr="001A52AA">
        <w:rPr>
          <w:b/>
        </w:rPr>
        <w:t xml:space="preserve"> % от начальной цены продажи</w:t>
      </w:r>
      <w:r w:rsidR="007B07F8">
        <w:rPr>
          <w:b/>
        </w:rPr>
        <w:t>.</w:t>
      </w:r>
    </w:p>
    <w:p w:rsidR="00536D79" w:rsidRPr="001A52AA" w:rsidRDefault="007B07F8" w:rsidP="008925D3">
      <w:pPr>
        <w:spacing w:after="0"/>
        <w:ind w:firstLine="709"/>
        <w:jc w:val="left"/>
        <w:rPr>
          <w:b/>
        </w:rPr>
      </w:pPr>
      <w:r>
        <w:rPr>
          <w:b/>
        </w:rPr>
        <w:t xml:space="preserve">     </w:t>
      </w:r>
      <w:r w:rsidR="00536D79" w:rsidRPr="001A52AA">
        <w:rPr>
          <w:b/>
        </w:rPr>
        <w:t>Шаг аукциона составляет 5</w:t>
      </w:r>
      <w:r w:rsidR="004D105B">
        <w:rPr>
          <w:b/>
        </w:rPr>
        <w:t>0</w:t>
      </w:r>
      <w:r w:rsidR="00536D79" w:rsidRPr="001A52AA">
        <w:rPr>
          <w:b/>
        </w:rPr>
        <w:t xml:space="preserve"> % от </w:t>
      </w:r>
      <w:r w:rsidR="004D105B">
        <w:rPr>
          <w:b/>
        </w:rPr>
        <w:t>ш</w:t>
      </w:r>
      <w:r w:rsidR="004D105B" w:rsidRPr="007B07F8">
        <w:rPr>
          <w:b/>
        </w:rPr>
        <w:t>аг</w:t>
      </w:r>
      <w:r w:rsidR="004D105B">
        <w:rPr>
          <w:b/>
        </w:rPr>
        <w:t>а</w:t>
      </w:r>
      <w:r w:rsidR="004D105B" w:rsidRPr="007B07F8">
        <w:rPr>
          <w:b/>
        </w:rPr>
        <w:t xml:space="preserve"> понижения</w:t>
      </w:r>
      <w:r w:rsidR="004D105B">
        <w:rPr>
          <w:b/>
          <w:sz w:val="28"/>
          <w:szCs w:val="28"/>
        </w:rPr>
        <w:t xml:space="preserve"> </w:t>
      </w:r>
      <w:r w:rsidR="00536D79" w:rsidRPr="001A52AA">
        <w:rPr>
          <w:b/>
        </w:rPr>
        <w:t>продажи.</w:t>
      </w:r>
    </w:p>
    <w:bookmarkEnd w:id="0"/>
    <w:p w:rsidR="00D671F4" w:rsidRPr="000B2F3A" w:rsidRDefault="00287C9C" w:rsidP="002A3BED">
      <w:pPr>
        <w:spacing w:after="0"/>
        <w:ind w:firstLine="709"/>
        <w:jc w:val="left"/>
      </w:pPr>
      <w:r w:rsidRPr="000B2F3A">
        <w:rPr>
          <w:b/>
        </w:rPr>
        <w:t>8</w:t>
      </w:r>
      <w:r w:rsidR="00D671F4" w:rsidRPr="000B2F3A">
        <w:rPr>
          <w:b/>
        </w:rPr>
        <w:t>. Порядок, место, даты начала и окончания подачи заявок</w:t>
      </w:r>
      <w:r w:rsidR="008C7B76" w:rsidRPr="000B2F3A">
        <w:rPr>
          <w:b/>
        </w:rPr>
        <w:t>, предложений</w:t>
      </w:r>
      <w:r w:rsidRPr="000B2F3A">
        <w:t>:</w:t>
      </w:r>
    </w:p>
    <w:p w:rsidR="007A037C" w:rsidRPr="000B2F3A" w:rsidRDefault="00805198" w:rsidP="00FA394B">
      <w:r w:rsidRPr="000B2F3A">
        <w:t>Заявка на участие в аукционе предоставляется с</w:t>
      </w:r>
      <w:r w:rsidR="000B2F3A">
        <w:t xml:space="preserve"> </w:t>
      </w:r>
      <w:r w:rsidR="00D01378">
        <w:rPr>
          <w:b/>
        </w:rPr>
        <w:t>09:00</w:t>
      </w:r>
      <w:r w:rsidRPr="000B2F3A">
        <w:t xml:space="preserve"> </w:t>
      </w:r>
      <w:r w:rsidRPr="000B2F3A">
        <w:rPr>
          <w:b/>
        </w:rPr>
        <w:t>"</w:t>
      </w:r>
      <w:r w:rsidR="00985F9D">
        <w:rPr>
          <w:b/>
        </w:rPr>
        <w:t>30</w:t>
      </w:r>
      <w:r w:rsidRPr="000B2F3A">
        <w:rPr>
          <w:b/>
        </w:rPr>
        <w:t>"</w:t>
      </w:r>
      <w:r w:rsidR="00262846" w:rsidRPr="000B2F3A">
        <w:rPr>
          <w:b/>
        </w:rPr>
        <w:t xml:space="preserve"> </w:t>
      </w:r>
      <w:r w:rsidR="00985F9D">
        <w:rPr>
          <w:b/>
        </w:rPr>
        <w:t>октября</w:t>
      </w:r>
      <w:r w:rsidR="00D01378">
        <w:rPr>
          <w:b/>
        </w:rPr>
        <w:t xml:space="preserve"> </w:t>
      </w:r>
      <w:r w:rsidR="00587398" w:rsidRPr="000B2F3A">
        <w:rPr>
          <w:b/>
        </w:rPr>
        <w:t>202</w:t>
      </w:r>
      <w:r w:rsidR="00985F9D">
        <w:rPr>
          <w:b/>
        </w:rPr>
        <w:t>5</w:t>
      </w:r>
      <w:r w:rsidR="00680E3D" w:rsidRPr="000B2F3A">
        <w:rPr>
          <w:b/>
        </w:rPr>
        <w:t xml:space="preserve"> </w:t>
      </w:r>
      <w:r w:rsidRPr="000B2F3A">
        <w:rPr>
          <w:b/>
        </w:rPr>
        <w:t>г</w:t>
      </w:r>
      <w:r w:rsidR="00F43977" w:rsidRPr="000B2F3A">
        <w:rPr>
          <w:b/>
        </w:rPr>
        <w:t>ода</w:t>
      </w:r>
      <w:r w:rsidRPr="000B2F3A">
        <w:rPr>
          <w:b/>
        </w:rPr>
        <w:t xml:space="preserve"> </w:t>
      </w:r>
      <w:r w:rsidR="00536D79" w:rsidRPr="000B2F3A">
        <w:rPr>
          <w:b/>
        </w:rPr>
        <w:t>по</w:t>
      </w:r>
      <w:r w:rsidR="000B2F3A">
        <w:rPr>
          <w:b/>
        </w:rPr>
        <w:t xml:space="preserve"> 16:00</w:t>
      </w:r>
      <w:r w:rsidRPr="000B2F3A">
        <w:rPr>
          <w:b/>
        </w:rPr>
        <w:t xml:space="preserve"> "</w:t>
      </w:r>
      <w:r w:rsidR="00985F9D">
        <w:rPr>
          <w:b/>
        </w:rPr>
        <w:t>25</w:t>
      </w:r>
      <w:r w:rsidRPr="000B2F3A">
        <w:rPr>
          <w:b/>
        </w:rPr>
        <w:t xml:space="preserve">" </w:t>
      </w:r>
      <w:r w:rsidR="00985F9D">
        <w:rPr>
          <w:b/>
        </w:rPr>
        <w:t>ноября 2025</w:t>
      </w:r>
      <w:r w:rsidR="00680E3D" w:rsidRPr="000B2F3A">
        <w:rPr>
          <w:b/>
        </w:rPr>
        <w:t xml:space="preserve"> </w:t>
      </w:r>
      <w:r w:rsidR="00F43977" w:rsidRPr="000B2F3A">
        <w:rPr>
          <w:b/>
        </w:rPr>
        <w:t>года</w:t>
      </w:r>
      <w:r w:rsidR="000B2F3A">
        <w:rPr>
          <w:b/>
        </w:rPr>
        <w:t>.</w:t>
      </w:r>
    </w:p>
    <w:p w:rsidR="008C7B76" w:rsidRPr="000B2F3A" w:rsidRDefault="00287C9C" w:rsidP="002A3BED">
      <w:pPr>
        <w:spacing w:after="0"/>
        <w:ind w:firstLine="709"/>
        <w:jc w:val="left"/>
      </w:pPr>
      <w:r w:rsidRPr="000B2F3A">
        <w:rPr>
          <w:b/>
        </w:rPr>
        <w:t>9</w:t>
      </w:r>
      <w:r w:rsidR="008C7B76" w:rsidRPr="000B2F3A">
        <w:rPr>
          <w:b/>
        </w:rPr>
        <w:t>. Перечень представляемых покупателями документов</w:t>
      </w:r>
      <w:r w:rsidR="008C7B76" w:rsidRPr="000B2F3A">
        <w:t>.</w:t>
      </w:r>
    </w:p>
    <w:p w:rsidR="00C4703D" w:rsidRPr="000B2F3A" w:rsidRDefault="00C4703D" w:rsidP="001A52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sz w:val="24"/>
          <w:szCs w:val="24"/>
        </w:rPr>
        <w:t>Одновременно с заявкой претенденты представляют следующие документы:</w:t>
      </w:r>
    </w:p>
    <w:p w:rsidR="00C4703D" w:rsidRPr="000B2F3A" w:rsidRDefault="00C4703D" w:rsidP="00C4703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3A"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C4703D" w:rsidRPr="000B2F3A" w:rsidRDefault="00C4703D" w:rsidP="00C470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C4703D" w:rsidRPr="000B2F3A" w:rsidRDefault="00C4703D" w:rsidP="00C470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4703D" w:rsidRPr="000B2F3A" w:rsidRDefault="00C4703D" w:rsidP="00C470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4703D" w:rsidRPr="000B2F3A" w:rsidRDefault="00C4703D" w:rsidP="00C470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b/>
          <w:sz w:val="24"/>
          <w:szCs w:val="24"/>
        </w:rPr>
        <w:t>Физические лица</w:t>
      </w:r>
      <w:r w:rsidRPr="000B2F3A">
        <w:rPr>
          <w:rFonts w:ascii="Times New Roman" w:hAnsi="Times New Roman" w:cs="Times New Roman"/>
          <w:sz w:val="24"/>
          <w:szCs w:val="24"/>
        </w:rPr>
        <w:t>:</w:t>
      </w:r>
    </w:p>
    <w:p w:rsidR="00C4703D" w:rsidRPr="000B2F3A" w:rsidRDefault="00C4703D" w:rsidP="00C470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sz w:val="24"/>
          <w:szCs w:val="24"/>
        </w:rPr>
        <w:t>- документ, удостоверяющий личность, или представляют копии всех его листов.</w:t>
      </w:r>
    </w:p>
    <w:p w:rsidR="00C4703D" w:rsidRPr="000B2F3A" w:rsidRDefault="00C4703D" w:rsidP="000B2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B2F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B2F3A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C4703D" w:rsidRPr="000B2F3A" w:rsidRDefault="00C4703D" w:rsidP="000B2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F3A">
        <w:rPr>
          <w:rFonts w:ascii="Times New Roman" w:hAnsi="Times New Roman" w:cs="Times New Roman"/>
          <w:sz w:val="24"/>
          <w:szCs w:val="24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52AA" w:rsidRPr="00843E2C" w:rsidRDefault="001A52AA" w:rsidP="001A52AA">
      <w:pPr>
        <w:widowControl w:val="0"/>
        <w:tabs>
          <w:tab w:val="left" w:pos="0"/>
          <w:tab w:val="left" w:pos="567"/>
        </w:tabs>
        <w:spacing w:after="0"/>
        <w:ind w:firstLine="709"/>
      </w:pPr>
      <w:r w:rsidRPr="00843E2C">
        <w:t>Весь перечень документов предоставляется  в электронной форме.</w:t>
      </w:r>
      <w:r>
        <w:t xml:space="preserve"> </w:t>
      </w:r>
      <w:r w:rsidRPr="00843E2C">
        <w:t xml:space="preserve">Документы и </w:t>
      </w:r>
      <w:r w:rsidRPr="00843E2C">
        <w:lastRenderedPageBreak/>
        <w:t>сведения, направляемые в форме электронных документов, должны быть подписаны электронной цифровой подписью лица, имеющего право действовать соответственно от имени претендента аукциона, продавца</w:t>
      </w:r>
      <w:r>
        <w:rPr>
          <w:sz w:val="28"/>
          <w:szCs w:val="28"/>
        </w:rPr>
        <w:t>.</w:t>
      </w:r>
    </w:p>
    <w:p w:rsidR="00287C9C" w:rsidRPr="000B2F3A" w:rsidRDefault="00287C9C" w:rsidP="002A3BED">
      <w:pPr>
        <w:spacing w:after="0"/>
        <w:ind w:firstLine="709"/>
        <w:jc w:val="left"/>
        <w:rPr>
          <w:b/>
        </w:rPr>
      </w:pPr>
      <w:r w:rsidRPr="000B2F3A">
        <w:rPr>
          <w:b/>
        </w:rPr>
        <w:t>10. Срок заключения договора купли-продажи имущества.</w:t>
      </w:r>
    </w:p>
    <w:p w:rsidR="00287C9C" w:rsidRPr="000B2F3A" w:rsidRDefault="00E30516" w:rsidP="00D01378">
      <w:pPr>
        <w:spacing w:after="0"/>
        <w:ind w:firstLine="709"/>
      </w:pPr>
      <w:r w:rsidRPr="000B2F3A">
        <w:t>В</w:t>
      </w:r>
      <w:r w:rsidR="008868F5" w:rsidRPr="000B2F3A">
        <w:t xml:space="preserve"> течени</w:t>
      </w:r>
      <w:proofErr w:type="gramStart"/>
      <w:r w:rsidR="008868F5" w:rsidRPr="000B2F3A">
        <w:t>и</w:t>
      </w:r>
      <w:proofErr w:type="gramEnd"/>
      <w:r w:rsidR="008868F5" w:rsidRPr="000B2F3A">
        <w:t xml:space="preserve"> пяти рабочих дней с даты подведения итогов аукциона с победителем аукциона заключается договор купли-продажи.</w:t>
      </w:r>
      <w:r w:rsidR="00287C9C" w:rsidRPr="000B2F3A">
        <w:t xml:space="preserve"> </w:t>
      </w:r>
    </w:p>
    <w:p w:rsidR="00E30516" w:rsidRPr="000B2F3A" w:rsidRDefault="00287C9C" w:rsidP="002A3BED">
      <w:pPr>
        <w:ind w:firstLine="709"/>
        <w:jc w:val="left"/>
        <w:rPr>
          <w:b/>
        </w:rPr>
      </w:pPr>
      <w:r w:rsidRPr="000B2F3A">
        <w:rPr>
          <w:b/>
        </w:rPr>
        <w:t>11. Порядок ознакомления покупателей с иной информацией, условия</w:t>
      </w:r>
      <w:r w:rsidR="00E30516" w:rsidRPr="000B2F3A">
        <w:rPr>
          <w:b/>
        </w:rPr>
        <w:t>ми</w:t>
      </w:r>
      <w:r w:rsidRPr="000B2F3A">
        <w:rPr>
          <w:b/>
        </w:rPr>
        <w:t xml:space="preserve"> договора купли-продажи</w:t>
      </w:r>
      <w:r w:rsidRPr="000B2F3A">
        <w:t xml:space="preserve"> </w:t>
      </w:r>
      <w:r w:rsidRPr="000B2F3A">
        <w:rPr>
          <w:b/>
        </w:rPr>
        <w:t>имущества</w:t>
      </w:r>
      <w:r w:rsidR="00E30516" w:rsidRPr="000B2F3A">
        <w:rPr>
          <w:b/>
        </w:rPr>
        <w:t>:</w:t>
      </w:r>
    </w:p>
    <w:p w:rsidR="00287C9C" w:rsidRDefault="00E30516" w:rsidP="001A52AA">
      <w:pPr>
        <w:ind w:firstLine="709"/>
      </w:pPr>
      <w:r w:rsidRPr="000B2F3A">
        <w:t xml:space="preserve">  Н</w:t>
      </w:r>
      <w:r w:rsidR="00287C9C" w:rsidRPr="000B2F3A">
        <w:t xml:space="preserve">а официальном сайте </w:t>
      </w:r>
      <w:hyperlink r:id="rId8" w:history="1">
        <w:r w:rsidR="00FB7044" w:rsidRPr="000B2F3A">
          <w:rPr>
            <w:rStyle w:val="a7"/>
            <w:lang w:val="en-US"/>
          </w:rPr>
          <w:t>www</w:t>
        </w:r>
        <w:r w:rsidR="00FB7044" w:rsidRPr="000B2F3A">
          <w:rPr>
            <w:rStyle w:val="a7"/>
          </w:rPr>
          <w:t>.</w:t>
        </w:r>
        <w:r w:rsidR="00FB7044" w:rsidRPr="000B2F3A">
          <w:rPr>
            <w:rStyle w:val="a7"/>
            <w:lang w:val="en-US"/>
          </w:rPr>
          <w:t>adm</w:t>
        </w:r>
        <w:r w:rsidR="00FB7044" w:rsidRPr="000B2F3A">
          <w:rPr>
            <w:rStyle w:val="a7"/>
          </w:rPr>
          <w:t>.</w:t>
        </w:r>
        <w:r w:rsidR="00FB7044" w:rsidRPr="000B2F3A">
          <w:rPr>
            <w:rStyle w:val="a7"/>
            <w:lang w:val="en-US"/>
          </w:rPr>
          <w:t>lysyegory</w:t>
        </w:r>
        <w:r w:rsidR="00FB7044" w:rsidRPr="000B2F3A">
          <w:rPr>
            <w:rStyle w:val="a7"/>
          </w:rPr>
          <w:t>.</w:t>
        </w:r>
        <w:r w:rsidR="00FB7044" w:rsidRPr="000B2F3A">
          <w:rPr>
            <w:rStyle w:val="a7"/>
            <w:lang w:val="en-US"/>
          </w:rPr>
          <w:t>ru</w:t>
        </w:r>
      </w:hyperlink>
      <w:r w:rsidRPr="000B2F3A">
        <w:t xml:space="preserve"> </w:t>
      </w:r>
      <w:r w:rsidR="00287C9C" w:rsidRPr="000B2F3A">
        <w:rPr>
          <w:color w:val="0070C0"/>
          <w:u w:val="single"/>
        </w:rPr>
        <w:t xml:space="preserve">и </w:t>
      </w:r>
      <w:r w:rsidR="00287C9C" w:rsidRPr="000B2F3A">
        <w:rPr>
          <w:color w:val="0070C0"/>
          <w:u w:val="single"/>
          <w:lang w:val="en-US"/>
        </w:rPr>
        <w:t>www</w:t>
      </w:r>
      <w:r w:rsidR="00287C9C" w:rsidRPr="000B2F3A">
        <w:rPr>
          <w:color w:val="0070C0"/>
          <w:u w:val="single"/>
        </w:rPr>
        <w:t>.</w:t>
      </w:r>
      <w:r w:rsidR="00287C9C" w:rsidRPr="000B2F3A">
        <w:rPr>
          <w:color w:val="0070C0"/>
          <w:u w:val="single"/>
          <w:lang w:val="en-US"/>
        </w:rPr>
        <w:t>torgi</w:t>
      </w:r>
      <w:r w:rsidR="00287C9C" w:rsidRPr="000B2F3A">
        <w:rPr>
          <w:color w:val="0070C0"/>
          <w:u w:val="single"/>
        </w:rPr>
        <w:t>.</w:t>
      </w:r>
      <w:r w:rsidR="00287C9C" w:rsidRPr="000B2F3A">
        <w:rPr>
          <w:color w:val="0070C0"/>
          <w:u w:val="single"/>
          <w:lang w:val="en-US"/>
        </w:rPr>
        <w:t>gov</w:t>
      </w:r>
      <w:r w:rsidR="00287C9C" w:rsidRPr="000B2F3A">
        <w:rPr>
          <w:color w:val="0070C0"/>
          <w:u w:val="single"/>
        </w:rPr>
        <w:t>.</w:t>
      </w:r>
      <w:r w:rsidR="00287C9C" w:rsidRPr="000B2F3A">
        <w:rPr>
          <w:color w:val="0070C0"/>
          <w:u w:val="single"/>
          <w:lang w:val="en-US"/>
        </w:rPr>
        <w:t>ru</w:t>
      </w:r>
      <w:r w:rsidR="00287C9C" w:rsidRPr="000B2F3A">
        <w:t xml:space="preserve"> в режиме свободного доступа</w:t>
      </w:r>
      <w:r w:rsidRPr="000B2F3A">
        <w:t>.</w:t>
      </w:r>
      <w:r w:rsidR="00287C9C" w:rsidRPr="000B2F3A">
        <w:t xml:space="preserve"> Документация для ознакомления предоставляется всем заинтересованным лицам бесплатно по адресу: 412860, Саратовская область, р. п. Лы</w:t>
      </w:r>
      <w:r w:rsidR="00D01378">
        <w:t xml:space="preserve">сые Горы, ул. Советская, д. 4, </w:t>
      </w:r>
      <w:r w:rsidR="00287C9C" w:rsidRPr="000B2F3A">
        <w:t xml:space="preserve">отдел </w:t>
      </w:r>
      <w:r w:rsidR="00D01378">
        <w:t>земельных и имущественных отношений</w:t>
      </w:r>
      <w:r w:rsidR="009A34B3" w:rsidRPr="000B2F3A">
        <w:t xml:space="preserve"> администрации </w:t>
      </w:r>
      <w:proofErr w:type="spellStart"/>
      <w:r w:rsidR="009A34B3" w:rsidRPr="000B2F3A">
        <w:t>Лысогорского</w:t>
      </w:r>
      <w:proofErr w:type="spellEnd"/>
      <w:r w:rsidR="009A34B3" w:rsidRPr="000B2F3A">
        <w:t xml:space="preserve"> муниципального района</w:t>
      </w:r>
      <w:r w:rsidR="001A52AA">
        <w:t>, тел. 8 (845</w:t>
      </w:r>
      <w:r w:rsidR="00287C9C" w:rsidRPr="000B2F3A">
        <w:t>51) 2-16-73. Пн.-чт. с 8</w:t>
      </w:r>
      <w:r w:rsidRPr="000B2F3A">
        <w:t>:</w:t>
      </w:r>
      <w:r w:rsidR="00287C9C" w:rsidRPr="000B2F3A">
        <w:t>00 до 13</w:t>
      </w:r>
      <w:r w:rsidRPr="000B2F3A">
        <w:t>:</w:t>
      </w:r>
      <w:r w:rsidR="00287C9C" w:rsidRPr="000B2F3A">
        <w:t>00 и с 14</w:t>
      </w:r>
      <w:r w:rsidRPr="000B2F3A">
        <w:t>:</w:t>
      </w:r>
      <w:r w:rsidR="00287C9C" w:rsidRPr="000B2F3A">
        <w:t>00 до 17</w:t>
      </w:r>
      <w:r w:rsidRPr="000B2F3A">
        <w:t>:</w:t>
      </w:r>
      <w:r w:rsidR="00287C9C" w:rsidRPr="000B2F3A">
        <w:t>00, пт. с 8</w:t>
      </w:r>
      <w:r w:rsidRPr="000B2F3A">
        <w:t>:</w:t>
      </w:r>
      <w:r w:rsidR="00287C9C" w:rsidRPr="000B2F3A">
        <w:t>00 до 13</w:t>
      </w:r>
      <w:r w:rsidRPr="000B2F3A">
        <w:t>:</w:t>
      </w:r>
      <w:r w:rsidR="00287C9C" w:rsidRPr="000B2F3A">
        <w:t>00 и с 14</w:t>
      </w:r>
      <w:r w:rsidRPr="000B2F3A">
        <w:t>:</w:t>
      </w:r>
      <w:r w:rsidR="00287C9C" w:rsidRPr="000B2F3A">
        <w:t>00 до 16</w:t>
      </w:r>
      <w:r w:rsidRPr="000B2F3A">
        <w:t>:</w:t>
      </w:r>
      <w:r w:rsidR="00287C9C" w:rsidRPr="000B2F3A">
        <w:t>00.</w:t>
      </w:r>
    </w:p>
    <w:p w:rsidR="00287C9C" w:rsidRPr="000B2F3A" w:rsidRDefault="001A52AA" w:rsidP="002A3BED">
      <w:pPr>
        <w:spacing w:after="0"/>
        <w:ind w:firstLine="709"/>
        <w:jc w:val="left"/>
      </w:pPr>
      <w:r>
        <w:rPr>
          <w:b/>
        </w:rPr>
        <w:t>1</w:t>
      </w:r>
      <w:r w:rsidR="00A45641">
        <w:rPr>
          <w:b/>
        </w:rPr>
        <w:t>2</w:t>
      </w:r>
      <w:r w:rsidR="00287C9C" w:rsidRPr="000B2F3A">
        <w:rPr>
          <w:b/>
        </w:rPr>
        <w:t>.</w:t>
      </w:r>
      <w:r w:rsidR="00287C9C" w:rsidRPr="000B2F3A">
        <w:t xml:space="preserve"> </w:t>
      </w:r>
      <w:r w:rsidR="00287C9C" w:rsidRPr="000B2F3A">
        <w:rPr>
          <w:b/>
        </w:rPr>
        <w:t>Ограничения участия в приватизации.</w:t>
      </w:r>
    </w:p>
    <w:p w:rsidR="00C4703D" w:rsidRPr="000B2F3A" w:rsidRDefault="00C4703D" w:rsidP="001A52AA">
      <w:pPr>
        <w:spacing w:after="0"/>
        <w:ind w:firstLine="709"/>
      </w:pPr>
      <w:r w:rsidRPr="000B2F3A">
        <w:t xml:space="preserve"> 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 25 Федерального закона от 21.12.2001 № 178-ФЗ «О приватизации государственного и муниципального имущества»</w:t>
      </w:r>
    </w:p>
    <w:p w:rsidR="00287C9C" w:rsidRPr="000B2F3A" w:rsidRDefault="00287C9C" w:rsidP="002A3BED">
      <w:pPr>
        <w:spacing w:after="0"/>
        <w:ind w:firstLine="709"/>
        <w:jc w:val="left"/>
        <w:rPr>
          <w:b/>
        </w:rPr>
      </w:pPr>
      <w:r w:rsidRPr="000B2F3A">
        <w:rPr>
          <w:b/>
        </w:rPr>
        <w:t>1</w:t>
      </w:r>
      <w:r w:rsidR="00A45641">
        <w:rPr>
          <w:b/>
        </w:rPr>
        <w:t>3</w:t>
      </w:r>
      <w:r w:rsidRPr="000B2F3A">
        <w:rPr>
          <w:b/>
        </w:rPr>
        <w:t>. Порядок определения  победителей.</w:t>
      </w:r>
    </w:p>
    <w:p w:rsidR="00C4703D" w:rsidRPr="000B2F3A" w:rsidRDefault="00F43977" w:rsidP="001A52AA">
      <w:pPr>
        <w:spacing w:after="0"/>
        <w:ind w:firstLine="709"/>
      </w:pPr>
      <w:r w:rsidRPr="000B2F3A">
        <w:t xml:space="preserve"> </w:t>
      </w:r>
      <w:r w:rsidR="00C4703D" w:rsidRPr="000B2F3A">
        <w:t>Право приобретения принадлежит покупателю, который предложит в ходе торгов наиболее высокую цену за имущество.</w:t>
      </w:r>
    </w:p>
    <w:p w:rsidR="00287C9C" w:rsidRPr="000B2F3A" w:rsidRDefault="00287C9C" w:rsidP="002A3BED">
      <w:pPr>
        <w:spacing w:after="0"/>
        <w:ind w:firstLine="709"/>
        <w:jc w:val="left"/>
      </w:pPr>
      <w:r w:rsidRPr="000B2F3A">
        <w:rPr>
          <w:b/>
        </w:rPr>
        <w:t>1</w:t>
      </w:r>
      <w:r w:rsidR="00A45641">
        <w:rPr>
          <w:b/>
        </w:rPr>
        <w:t>4</w:t>
      </w:r>
      <w:r w:rsidRPr="000B2F3A">
        <w:rPr>
          <w:b/>
        </w:rPr>
        <w:t>. Место и срок</w:t>
      </w:r>
      <w:r w:rsidR="00D1455E" w:rsidRPr="000B2F3A">
        <w:rPr>
          <w:b/>
        </w:rPr>
        <w:t xml:space="preserve"> проведения аукциона и</w:t>
      </w:r>
      <w:r w:rsidR="00F43977" w:rsidRPr="000B2F3A">
        <w:rPr>
          <w:b/>
        </w:rPr>
        <w:t xml:space="preserve"> </w:t>
      </w:r>
      <w:r w:rsidRPr="000B2F3A">
        <w:rPr>
          <w:b/>
        </w:rPr>
        <w:t>подведения итогов продажи имущества</w:t>
      </w:r>
      <w:r w:rsidRPr="000B2F3A">
        <w:t>.</w:t>
      </w:r>
    </w:p>
    <w:p w:rsidR="001A52AA" w:rsidRDefault="00F43977" w:rsidP="001A52AA">
      <w:pPr>
        <w:ind w:firstLine="709"/>
        <w:jc w:val="center"/>
      </w:pPr>
      <w:r w:rsidRPr="000B2F3A">
        <w:t xml:space="preserve">  </w:t>
      </w:r>
      <w:hyperlink r:id="rId9" w:history="1">
        <w:r w:rsidR="001A52AA" w:rsidRPr="00843E2C">
          <w:rPr>
            <w:rStyle w:val="a7"/>
            <w:color w:val="auto"/>
            <w:sz w:val="28"/>
            <w:szCs w:val="28"/>
          </w:rPr>
          <w:t>https://utp.sberbank-ast.ru/</w:t>
        </w:r>
      </w:hyperlink>
    </w:p>
    <w:p w:rsidR="00F43977" w:rsidRPr="001A52AA" w:rsidRDefault="00F43977" w:rsidP="001A52AA">
      <w:pPr>
        <w:ind w:firstLine="709"/>
        <w:jc w:val="center"/>
      </w:pPr>
      <w:r w:rsidRPr="000B2F3A">
        <w:rPr>
          <w:b/>
        </w:rPr>
        <w:t xml:space="preserve">  </w:t>
      </w:r>
      <w:r w:rsidR="00985F9D">
        <w:rPr>
          <w:b/>
        </w:rPr>
        <w:t>01 декабря 2025</w:t>
      </w:r>
      <w:r w:rsidR="00FB7044" w:rsidRPr="000B2F3A">
        <w:rPr>
          <w:b/>
        </w:rPr>
        <w:t xml:space="preserve"> года в 10</w:t>
      </w:r>
      <w:r w:rsidRPr="000B2F3A">
        <w:rPr>
          <w:b/>
        </w:rPr>
        <w:t xml:space="preserve"> часов 00 минут.</w:t>
      </w:r>
      <w:r w:rsidR="00FB7044" w:rsidRPr="000B2F3A">
        <w:rPr>
          <w:b/>
        </w:rPr>
        <w:t xml:space="preserve"> </w:t>
      </w:r>
    </w:p>
    <w:p w:rsidR="00FB7044" w:rsidRPr="000B2F3A" w:rsidRDefault="00FB7044" w:rsidP="00287C9C">
      <w:pPr>
        <w:spacing w:after="0"/>
      </w:pPr>
      <w:r w:rsidRPr="000B2F3A">
        <w:t xml:space="preserve">Подведение итогов продажи имущества </w:t>
      </w:r>
      <w:r w:rsidR="00985F9D">
        <w:rPr>
          <w:b/>
        </w:rPr>
        <w:t>01 декабря 2025</w:t>
      </w:r>
      <w:r w:rsidR="006042A9" w:rsidRPr="000B2F3A">
        <w:rPr>
          <w:b/>
        </w:rPr>
        <w:t xml:space="preserve"> </w:t>
      </w:r>
      <w:r w:rsidR="00031785" w:rsidRPr="000B2F3A">
        <w:rPr>
          <w:b/>
        </w:rPr>
        <w:t>года</w:t>
      </w:r>
      <w:r w:rsidR="00031785" w:rsidRPr="000B2F3A">
        <w:t xml:space="preserve"> </w:t>
      </w:r>
      <w:r w:rsidR="00AC359B" w:rsidRPr="000B2F3A">
        <w:t>до 16 часов 00 минут.</w:t>
      </w:r>
    </w:p>
    <w:p w:rsidR="00287C9C" w:rsidRPr="000B2F3A" w:rsidRDefault="001A52AA" w:rsidP="002A3BED">
      <w:pPr>
        <w:spacing w:after="0"/>
        <w:ind w:firstLine="709"/>
        <w:jc w:val="left"/>
        <w:rPr>
          <w:b/>
        </w:rPr>
      </w:pPr>
      <w:r>
        <w:rPr>
          <w:b/>
        </w:rPr>
        <w:t>1</w:t>
      </w:r>
      <w:r w:rsidR="00A45641">
        <w:rPr>
          <w:b/>
        </w:rPr>
        <w:t>5</w:t>
      </w:r>
      <w:r w:rsidR="00287C9C" w:rsidRPr="000B2F3A">
        <w:rPr>
          <w:b/>
        </w:rPr>
        <w:t>. Сведения о предыдущих торгах данного имущества и их итогах.</w:t>
      </w:r>
    </w:p>
    <w:p w:rsidR="00985F9D" w:rsidRPr="00985F9D" w:rsidRDefault="00A45641" w:rsidP="00985F9D">
      <w:pPr>
        <w:ind w:firstLine="851"/>
      </w:pPr>
      <w:proofErr w:type="gramStart"/>
      <w:r w:rsidRPr="00985F9D">
        <w:t xml:space="preserve">Лот № 1 – </w:t>
      </w:r>
      <w:r w:rsidR="00985F9D" w:rsidRPr="00985F9D">
        <w:t>04 сентября 2025 года - открытый аукцион по составу участников и по форме подачи предложения о цене – несостоявшийся в связи с отсутствием заявок на участие в аукционе: 10 октября 2025 года - открытый аукцион по составу участников и по форме подачи предложения о цене – несостоявшийся в связи с отсутствием заявок на участие в аукционе.</w:t>
      </w:r>
      <w:proofErr w:type="gramEnd"/>
    </w:p>
    <w:p w:rsidR="00984EF7" w:rsidRPr="002867CB" w:rsidRDefault="00D9219C" w:rsidP="006042A9">
      <w:pPr>
        <w:spacing w:after="0"/>
        <w:ind w:firstLine="709"/>
        <w:rPr>
          <w:sz w:val="20"/>
        </w:rPr>
      </w:pPr>
      <w:r w:rsidRPr="000B2F3A">
        <w:rPr>
          <w:b/>
          <w:bCs/>
          <w:color w:val="000000"/>
        </w:rPr>
        <w:t>Приглашаем заинтересованных лиц принять участие в ау</w:t>
      </w:r>
      <w:r w:rsidRPr="002867CB">
        <w:rPr>
          <w:b/>
          <w:bCs/>
          <w:color w:val="000000"/>
          <w:sz w:val="20"/>
        </w:rPr>
        <w:t>кционе.</w:t>
      </w:r>
    </w:p>
    <w:sectPr w:rsidR="00984EF7" w:rsidRPr="002867CB" w:rsidSect="008925D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1024"/>
    <w:multiLevelType w:val="hybridMultilevel"/>
    <w:tmpl w:val="46CE9AAA"/>
    <w:lvl w:ilvl="0" w:tplc="A490B70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3398E"/>
    <w:multiLevelType w:val="multilevel"/>
    <w:tmpl w:val="1E305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>
    <w:nsid w:val="21060B14"/>
    <w:multiLevelType w:val="hybridMultilevel"/>
    <w:tmpl w:val="88604B52"/>
    <w:lvl w:ilvl="0" w:tplc="05AAC6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1A568D0"/>
    <w:multiLevelType w:val="multilevel"/>
    <w:tmpl w:val="B770D3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5C7A43"/>
    <w:multiLevelType w:val="hybridMultilevel"/>
    <w:tmpl w:val="9C4C8264"/>
    <w:lvl w:ilvl="0" w:tplc="9BCA3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19C"/>
    <w:rsid w:val="00005303"/>
    <w:rsid w:val="000174BE"/>
    <w:rsid w:val="00023251"/>
    <w:rsid w:val="00031785"/>
    <w:rsid w:val="00032ED7"/>
    <w:rsid w:val="000517E3"/>
    <w:rsid w:val="00054FBE"/>
    <w:rsid w:val="00072B91"/>
    <w:rsid w:val="000B2F3A"/>
    <w:rsid w:val="000B5E01"/>
    <w:rsid w:val="000D6ADA"/>
    <w:rsid w:val="000F10AC"/>
    <w:rsid w:val="000F2F34"/>
    <w:rsid w:val="001047E6"/>
    <w:rsid w:val="0012235E"/>
    <w:rsid w:val="00123DA4"/>
    <w:rsid w:val="00141899"/>
    <w:rsid w:val="00177BA4"/>
    <w:rsid w:val="00187B22"/>
    <w:rsid w:val="001A52AA"/>
    <w:rsid w:val="001B6FB0"/>
    <w:rsid w:val="001C290F"/>
    <w:rsid w:val="001E0610"/>
    <w:rsid w:val="001E49C2"/>
    <w:rsid w:val="001E5C6D"/>
    <w:rsid w:val="002244B9"/>
    <w:rsid w:val="0022516D"/>
    <w:rsid w:val="00231CF9"/>
    <w:rsid w:val="00234025"/>
    <w:rsid w:val="00241BB1"/>
    <w:rsid w:val="00253FD9"/>
    <w:rsid w:val="00262846"/>
    <w:rsid w:val="00272C0F"/>
    <w:rsid w:val="00281031"/>
    <w:rsid w:val="0028149B"/>
    <w:rsid w:val="002867CB"/>
    <w:rsid w:val="00287C9C"/>
    <w:rsid w:val="002973FC"/>
    <w:rsid w:val="002A3BED"/>
    <w:rsid w:val="002B4EA0"/>
    <w:rsid w:val="002C5B24"/>
    <w:rsid w:val="002F186A"/>
    <w:rsid w:val="00316C20"/>
    <w:rsid w:val="003235B9"/>
    <w:rsid w:val="00385F59"/>
    <w:rsid w:val="00387081"/>
    <w:rsid w:val="00395DD5"/>
    <w:rsid w:val="003B4B66"/>
    <w:rsid w:val="003B5089"/>
    <w:rsid w:val="003D6013"/>
    <w:rsid w:val="003D7EF2"/>
    <w:rsid w:val="003F70A6"/>
    <w:rsid w:val="0040776F"/>
    <w:rsid w:val="00415AD6"/>
    <w:rsid w:val="00417039"/>
    <w:rsid w:val="0042270B"/>
    <w:rsid w:val="00437CCD"/>
    <w:rsid w:val="0044707E"/>
    <w:rsid w:val="00447785"/>
    <w:rsid w:val="00454CF9"/>
    <w:rsid w:val="00465E43"/>
    <w:rsid w:val="00496720"/>
    <w:rsid w:val="00497F1F"/>
    <w:rsid w:val="004A1194"/>
    <w:rsid w:val="004C0549"/>
    <w:rsid w:val="004C1510"/>
    <w:rsid w:val="004D105B"/>
    <w:rsid w:val="004E36AD"/>
    <w:rsid w:val="004F78BA"/>
    <w:rsid w:val="005258B0"/>
    <w:rsid w:val="00536D79"/>
    <w:rsid w:val="00544293"/>
    <w:rsid w:val="00554E9D"/>
    <w:rsid w:val="00566FA2"/>
    <w:rsid w:val="00567EF8"/>
    <w:rsid w:val="0058071F"/>
    <w:rsid w:val="00587398"/>
    <w:rsid w:val="005940BC"/>
    <w:rsid w:val="005A706E"/>
    <w:rsid w:val="005B4784"/>
    <w:rsid w:val="005B5484"/>
    <w:rsid w:val="005B5BE5"/>
    <w:rsid w:val="005C2F3C"/>
    <w:rsid w:val="005D2FAB"/>
    <w:rsid w:val="005D5B53"/>
    <w:rsid w:val="005F0EBA"/>
    <w:rsid w:val="005F7D05"/>
    <w:rsid w:val="00603989"/>
    <w:rsid w:val="006042A9"/>
    <w:rsid w:val="006059A4"/>
    <w:rsid w:val="00615FE6"/>
    <w:rsid w:val="00631000"/>
    <w:rsid w:val="00633791"/>
    <w:rsid w:val="0066244E"/>
    <w:rsid w:val="00680E3D"/>
    <w:rsid w:val="0068464D"/>
    <w:rsid w:val="00686C46"/>
    <w:rsid w:val="006914F7"/>
    <w:rsid w:val="0069219B"/>
    <w:rsid w:val="006A3EE8"/>
    <w:rsid w:val="006B1F2F"/>
    <w:rsid w:val="006B2347"/>
    <w:rsid w:val="006B67F7"/>
    <w:rsid w:val="006C73B9"/>
    <w:rsid w:val="006D1F2F"/>
    <w:rsid w:val="006F11A7"/>
    <w:rsid w:val="006F182E"/>
    <w:rsid w:val="006F2744"/>
    <w:rsid w:val="00704A12"/>
    <w:rsid w:val="00722378"/>
    <w:rsid w:val="0072724C"/>
    <w:rsid w:val="00734E45"/>
    <w:rsid w:val="00743E47"/>
    <w:rsid w:val="007500FA"/>
    <w:rsid w:val="0075297C"/>
    <w:rsid w:val="00755152"/>
    <w:rsid w:val="00762EFC"/>
    <w:rsid w:val="0078519F"/>
    <w:rsid w:val="00786717"/>
    <w:rsid w:val="0078695F"/>
    <w:rsid w:val="00792412"/>
    <w:rsid w:val="00797EAB"/>
    <w:rsid w:val="007A037C"/>
    <w:rsid w:val="007B07F8"/>
    <w:rsid w:val="007D4614"/>
    <w:rsid w:val="007E4F88"/>
    <w:rsid w:val="007E628C"/>
    <w:rsid w:val="007E7CD4"/>
    <w:rsid w:val="007F272C"/>
    <w:rsid w:val="007F72A7"/>
    <w:rsid w:val="00800791"/>
    <w:rsid w:val="0080149D"/>
    <w:rsid w:val="008028F5"/>
    <w:rsid w:val="008038FE"/>
    <w:rsid w:val="0080470D"/>
    <w:rsid w:val="00805198"/>
    <w:rsid w:val="008069BF"/>
    <w:rsid w:val="00832E16"/>
    <w:rsid w:val="00837AA8"/>
    <w:rsid w:val="00840D4D"/>
    <w:rsid w:val="0085065B"/>
    <w:rsid w:val="008604DF"/>
    <w:rsid w:val="00874F59"/>
    <w:rsid w:val="008850C9"/>
    <w:rsid w:val="008868F5"/>
    <w:rsid w:val="00890B4D"/>
    <w:rsid w:val="008923F7"/>
    <w:rsid w:val="008925D3"/>
    <w:rsid w:val="0089724F"/>
    <w:rsid w:val="008978D2"/>
    <w:rsid w:val="008A1623"/>
    <w:rsid w:val="008A7EEE"/>
    <w:rsid w:val="008B481D"/>
    <w:rsid w:val="008C7B76"/>
    <w:rsid w:val="008D20AB"/>
    <w:rsid w:val="008D749B"/>
    <w:rsid w:val="008E084F"/>
    <w:rsid w:val="00907443"/>
    <w:rsid w:val="00907B6E"/>
    <w:rsid w:val="00911FCE"/>
    <w:rsid w:val="0091576E"/>
    <w:rsid w:val="009205F6"/>
    <w:rsid w:val="00921714"/>
    <w:rsid w:val="009245DC"/>
    <w:rsid w:val="00924A2A"/>
    <w:rsid w:val="00966BF0"/>
    <w:rsid w:val="00984EF7"/>
    <w:rsid w:val="00985F9D"/>
    <w:rsid w:val="00994F2F"/>
    <w:rsid w:val="009958AA"/>
    <w:rsid w:val="009A34B3"/>
    <w:rsid w:val="009A46FE"/>
    <w:rsid w:val="009C7CB4"/>
    <w:rsid w:val="009D159B"/>
    <w:rsid w:val="009F1A05"/>
    <w:rsid w:val="009F7B6A"/>
    <w:rsid w:val="00A06BDC"/>
    <w:rsid w:val="00A14338"/>
    <w:rsid w:val="00A15B59"/>
    <w:rsid w:val="00A2366C"/>
    <w:rsid w:val="00A30817"/>
    <w:rsid w:val="00A31D92"/>
    <w:rsid w:val="00A45641"/>
    <w:rsid w:val="00A50FC4"/>
    <w:rsid w:val="00A51FF1"/>
    <w:rsid w:val="00A56816"/>
    <w:rsid w:val="00A61646"/>
    <w:rsid w:val="00A61792"/>
    <w:rsid w:val="00A618C6"/>
    <w:rsid w:val="00A74458"/>
    <w:rsid w:val="00A8287E"/>
    <w:rsid w:val="00AA3941"/>
    <w:rsid w:val="00AB4715"/>
    <w:rsid w:val="00AC359B"/>
    <w:rsid w:val="00AC5CA8"/>
    <w:rsid w:val="00AE5752"/>
    <w:rsid w:val="00AF19DB"/>
    <w:rsid w:val="00AF42C5"/>
    <w:rsid w:val="00AF796D"/>
    <w:rsid w:val="00B0175F"/>
    <w:rsid w:val="00B03C29"/>
    <w:rsid w:val="00B0475B"/>
    <w:rsid w:val="00B15799"/>
    <w:rsid w:val="00B16DD8"/>
    <w:rsid w:val="00B3195B"/>
    <w:rsid w:val="00B31AF5"/>
    <w:rsid w:val="00B35C43"/>
    <w:rsid w:val="00B465D4"/>
    <w:rsid w:val="00B4755B"/>
    <w:rsid w:val="00B5759E"/>
    <w:rsid w:val="00B618FB"/>
    <w:rsid w:val="00B71F86"/>
    <w:rsid w:val="00B72942"/>
    <w:rsid w:val="00B738D9"/>
    <w:rsid w:val="00B764B5"/>
    <w:rsid w:val="00B93A90"/>
    <w:rsid w:val="00BA02D0"/>
    <w:rsid w:val="00BA13BE"/>
    <w:rsid w:val="00BA4A6F"/>
    <w:rsid w:val="00BC77C0"/>
    <w:rsid w:val="00BE1834"/>
    <w:rsid w:val="00BE4F03"/>
    <w:rsid w:val="00BF4080"/>
    <w:rsid w:val="00C015E3"/>
    <w:rsid w:val="00C224EC"/>
    <w:rsid w:val="00C4703D"/>
    <w:rsid w:val="00C579C4"/>
    <w:rsid w:val="00C67C22"/>
    <w:rsid w:val="00C70000"/>
    <w:rsid w:val="00C816AC"/>
    <w:rsid w:val="00C91D0E"/>
    <w:rsid w:val="00C9473E"/>
    <w:rsid w:val="00C97FAF"/>
    <w:rsid w:val="00CA63D8"/>
    <w:rsid w:val="00CB1BDE"/>
    <w:rsid w:val="00CB2D7F"/>
    <w:rsid w:val="00CB79E2"/>
    <w:rsid w:val="00CF262D"/>
    <w:rsid w:val="00CF50B1"/>
    <w:rsid w:val="00D00D51"/>
    <w:rsid w:val="00D01378"/>
    <w:rsid w:val="00D11058"/>
    <w:rsid w:val="00D1455E"/>
    <w:rsid w:val="00D16435"/>
    <w:rsid w:val="00D17972"/>
    <w:rsid w:val="00D22497"/>
    <w:rsid w:val="00D3131B"/>
    <w:rsid w:val="00D336FC"/>
    <w:rsid w:val="00D549D7"/>
    <w:rsid w:val="00D61F06"/>
    <w:rsid w:val="00D62466"/>
    <w:rsid w:val="00D671F4"/>
    <w:rsid w:val="00D72748"/>
    <w:rsid w:val="00D73723"/>
    <w:rsid w:val="00D76A85"/>
    <w:rsid w:val="00D84339"/>
    <w:rsid w:val="00D86BCC"/>
    <w:rsid w:val="00D9219C"/>
    <w:rsid w:val="00D96BAF"/>
    <w:rsid w:val="00DB1F3F"/>
    <w:rsid w:val="00DB7266"/>
    <w:rsid w:val="00DD7AE8"/>
    <w:rsid w:val="00E0079E"/>
    <w:rsid w:val="00E02F49"/>
    <w:rsid w:val="00E04B39"/>
    <w:rsid w:val="00E06E68"/>
    <w:rsid w:val="00E23DC7"/>
    <w:rsid w:val="00E23EB6"/>
    <w:rsid w:val="00E30516"/>
    <w:rsid w:val="00E50DBB"/>
    <w:rsid w:val="00E64491"/>
    <w:rsid w:val="00E6681C"/>
    <w:rsid w:val="00E70798"/>
    <w:rsid w:val="00E866D4"/>
    <w:rsid w:val="00EA592A"/>
    <w:rsid w:val="00EB4936"/>
    <w:rsid w:val="00ED4080"/>
    <w:rsid w:val="00EF7CF6"/>
    <w:rsid w:val="00EF7DCB"/>
    <w:rsid w:val="00F43977"/>
    <w:rsid w:val="00F44C00"/>
    <w:rsid w:val="00F54653"/>
    <w:rsid w:val="00F5485B"/>
    <w:rsid w:val="00F55BFF"/>
    <w:rsid w:val="00F6102F"/>
    <w:rsid w:val="00F62DDE"/>
    <w:rsid w:val="00F651E2"/>
    <w:rsid w:val="00F76179"/>
    <w:rsid w:val="00F83AE3"/>
    <w:rsid w:val="00F84C96"/>
    <w:rsid w:val="00F87698"/>
    <w:rsid w:val="00F902EA"/>
    <w:rsid w:val="00FA394B"/>
    <w:rsid w:val="00FA441B"/>
    <w:rsid w:val="00FB040E"/>
    <w:rsid w:val="00FB4120"/>
    <w:rsid w:val="00FB7044"/>
    <w:rsid w:val="00FE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9C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182E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9219C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D9219C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rsid w:val="00D9219C"/>
    <w:pPr>
      <w:numPr>
        <w:ilvl w:val="4"/>
        <w:numId w:val="1"/>
      </w:numPr>
      <w:spacing w:before="240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rsid w:val="00D9219C"/>
    <w:pPr>
      <w:numPr>
        <w:ilvl w:val="5"/>
        <w:numId w:val="1"/>
      </w:numPr>
      <w:spacing w:before="240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9219C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9219C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9219C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9219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D9219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D9219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D9219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D9219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D9219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D9219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rsid w:val="00D9219C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rsid w:val="00D921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D9219C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link w:val="2"/>
    <w:rsid w:val="00D921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D9219C"/>
    <w:rPr>
      <w:rFonts w:eastAsia="Times New Roman"/>
      <w:sz w:val="22"/>
      <w:szCs w:val="22"/>
    </w:rPr>
  </w:style>
  <w:style w:type="paragraph" w:customStyle="1" w:styleId="11">
    <w:name w:val="Без интервала1"/>
    <w:rsid w:val="00D9219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9219C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character" w:styleId="a7">
    <w:name w:val="Hyperlink"/>
    <w:uiPriority w:val="99"/>
    <w:unhideWhenUsed/>
    <w:rsid w:val="00123DA4"/>
    <w:rPr>
      <w:color w:val="0000FF"/>
      <w:u w:val="single"/>
    </w:rPr>
  </w:style>
  <w:style w:type="table" w:styleId="a8">
    <w:name w:val="Table Grid"/>
    <w:basedOn w:val="a1"/>
    <w:uiPriority w:val="59"/>
    <w:rsid w:val="00EB4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70A6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F70A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4703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6F1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xtended-textshort">
    <w:name w:val="extended-text__short"/>
    <w:basedOn w:val="a0"/>
    <w:rsid w:val="00A45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lysyego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m.lysyegor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</vt:lpstr>
    </vt:vector>
  </TitlesOfParts>
  <Company>Microsoft</Company>
  <LinksUpToDate>false</LinksUpToDate>
  <CharactersWithSpaces>8292</CharactersWithSpaces>
  <SharedDoc>false</SharedDoc>
  <HLinks>
    <vt:vector size="24" baseType="variant">
      <vt:variant>
        <vt:i4>1638490</vt:i4>
      </vt:variant>
      <vt:variant>
        <vt:i4>9</vt:i4>
      </vt:variant>
      <vt:variant>
        <vt:i4>0</vt:i4>
      </vt:variant>
      <vt:variant>
        <vt:i4>5</vt:i4>
      </vt:variant>
      <vt:variant>
        <vt:lpwstr>https://utp.sberbank-ast.ru/</vt:lpwstr>
      </vt:variant>
      <vt:variant>
        <vt:lpwstr/>
      </vt:variant>
      <vt:variant>
        <vt:i4>1441876</vt:i4>
      </vt:variant>
      <vt:variant>
        <vt:i4>6</vt:i4>
      </vt:variant>
      <vt:variant>
        <vt:i4>0</vt:i4>
      </vt:variant>
      <vt:variant>
        <vt:i4>5</vt:i4>
      </vt:variant>
      <vt:variant>
        <vt:lpwstr>http://www.adm.lysyegory.ru/</vt:lpwstr>
      </vt:variant>
      <vt:variant>
        <vt:lpwstr/>
      </vt:variant>
      <vt:variant>
        <vt:i4>1638490</vt:i4>
      </vt:variant>
      <vt:variant>
        <vt:i4>3</vt:i4>
      </vt:variant>
      <vt:variant>
        <vt:i4>0</vt:i4>
      </vt:variant>
      <vt:variant>
        <vt:i4>5</vt:i4>
      </vt:variant>
      <vt:variant>
        <vt:lpwstr>https://utp.sberbank-ast.ru/</vt:lpwstr>
      </vt:variant>
      <vt:variant>
        <vt:lpwstr/>
      </vt:variant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http://www.adm.lysyegory.ru/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</dc:title>
  <dc:subject/>
  <dc:creator>Admin</dc:creator>
  <cp:keywords/>
  <dc:description/>
  <cp:lastModifiedBy>Отдел по имуществу</cp:lastModifiedBy>
  <cp:revision>11</cp:revision>
  <cp:lastPrinted>2023-11-03T09:55:00Z</cp:lastPrinted>
  <dcterms:created xsi:type="dcterms:W3CDTF">2018-11-06T03:50:00Z</dcterms:created>
  <dcterms:modified xsi:type="dcterms:W3CDTF">2025-10-27T11:43:00Z</dcterms:modified>
</cp:coreProperties>
</file>